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35F01" w:rsidRPr="00D47023" w:rsidP="00C23DAE">
      <w:pPr>
        <w:spacing w:after="0" w:line="240" w:lineRule="atLeast"/>
        <w:jc w:val="right"/>
        <w:rPr>
          <w:rFonts w:ascii="Times New Roman" w:hAnsi="Times New Roman"/>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D47023">
        <w:rPr>
          <w:rFonts w:ascii="Times New Roman" w:hAnsi="Times New Roman"/>
          <w:sz w:val="28"/>
          <w:szCs w:val="28"/>
          <w:lang w:eastAsia="ru-RU"/>
        </w:rPr>
        <w:t>Дело №1-4</w:t>
      </w:r>
      <w:r w:rsidRPr="00D47023" w:rsidR="007643E4">
        <w:rPr>
          <w:rFonts w:ascii="Times New Roman" w:hAnsi="Times New Roman"/>
          <w:sz w:val="28"/>
          <w:szCs w:val="28"/>
          <w:lang w:eastAsia="ru-RU"/>
        </w:rPr>
        <w:t>0-</w:t>
      </w:r>
      <w:r w:rsidR="005F39F4">
        <w:rPr>
          <w:rFonts w:ascii="Times New Roman" w:hAnsi="Times New Roman"/>
          <w:sz w:val="28"/>
          <w:szCs w:val="28"/>
          <w:lang w:eastAsia="ru-RU"/>
        </w:rPr>
        <w:t>18</w:t>
      </w:r>
      <w:r w:rsidRPr="00D47023">
        <w:rPr>
          <w:rFonts w:ascii="Times New Roman" w:hAnsi="Times New Roman"/>
          <w:sz w:val="28"/>
          <w:szCs w:val="28"/>
          <w:lang w:eastAsia="ru-RU"/>
        </w:rPr>
        <w:t>/201</w:t>
      </w:r>
      <w:r w:rsidR="005F39F4">
        <w:rPr>
          <w:rFonts w:ascii="Times New Roman" w:hAnsi="Times New Roman"/>
          <w:sz w:val="28"/>
          <w:szCs w:val="28"/>
          <w:lang w:eastAsia="ru-RU"/>
        </w:rPr>
        <w:t>9</w:t>
      </w:r>
    </w:p>
    <w:p w:rsidR="00635F01" w:rsidRPr="00D47023" w:rsidP="00C23DAE">
      <w:pPr>
        <w:spacing w:after="0" w:line="240" w:lineRule="atLeast"/>
        <w:rPr>
          <w:rFonts w:ascii="Times New Roman" w:hAnsi="Times New Roman"/>
          <w:sz w:val="28"/>
          <w:szCs w:val="28"/>
          <w:lang w:eastAsia="ru-RU"/>
        </w:rPr>
      </w:pPr>
    </w:p>
    <w:p w:rsidR="00635F01" w:rsidRPr="00D47023" w:rsidP="00C23DAE">
      <w:pPr>
        <w:spacing w:after="0" w:line="240" w:lineRule="atLeast"/>
        <w:jc w:val="center"/>
        <w:rPr>
          <w:rFonts w:ascii="Times New Roman" w:hAnsi="Times New Roman"/>
          <w:b/>
          <w:sz w:val="28"/>
          <w:szCs w:val="28"/>
          <w:lang w:eastAsia="ru-RU"/>
        </w:rPr>
      </w:pPr>
      <w:r w:rsidRPr="00D47023">
        <w:rPr>
          <w:rFonts w:ascii="Times New Roman" w:hAnsi="Times New Roman"/>
          <w:b/>
          <w:sz w:val="28"/>
          <w:szCs w:val="28"/>
          <w:lang w:eastAsia="ru-RU"/>
        </w:rPr>
        <w:t>П Р И Г О В О Р</w:t>
      </w:r>
    </w:p>
    <w:p w:rsidR="00635F01" w:rsidRPr="00D47023" w:rsidP="00C23DAE">
      <w:pPr>
        <w:spacing w:after="0" w:line="240" w:lineRule="atLeast"/>
        <w:jc w:val="center"/>
        <w:rPr>
          <w:rFonts w:ascii="Times New Roman" w:hAnsi="Times New Roman"/>
          <w:b/>
          <w:sz w:val="28"/>
          <w:szCs w:val="28"/>
          <w:lang w:eastAsia="ru-RU"/>
        </w:rPr>
      </w:pPr>
      <w:r w:rsidRPr="00D47023">
        <w:rPr>
          <w:rFonts w:ascii="Times New Roman" w:hAnsi="Times New Roman"/>
          <w:b/>
          <w:sz w:val="28"/>
          <w:szCs w:val="28"/>
          <w:lang w:eastAsia="ru-RU"/>
        </w:rPr>
        <w:t xml:space="preserve">         ИМЕНЕМ   РОССИЙСКОЙ   ФЕДЕРАЦИИ</w:t>
      </w:r>
    </w:p>
    <w:p w:rsidR="00635F01" w:rsidRPr="00D47023" w:rsidP="00C23DAE">
      <w:pPr>
        <w:spacing w:after="0" w:line="240" w:lineRule="atLeast"/>
        <w:rPr>
          <w:rFonts w:ascii="Times New Roman" w:hAnsi="Times New Roman"/>
          <w:sz w:val="28"/>
          <w:szCs w:val="28"/>
          <w:lang w:eastAsia="ru-RU"/>
        </w:rPr>
      </w:pPr>
    </w:p>
    <w:p w:rsidR="00635F01" w:rsidRPr="00D47023" w:rsidP="00C23DAE">
      <w:pPr>
        <w:spacing w:after="0" w:line="240" w:lineRule="atLeast"/>
        <w:jc w:val="both"/>
        <w:rPr>
          <w:rFonts w:ascii="Times New Roman" w:hAnsi="Times New Roman"/>
          <w:sz w:val="28"/>
          <w:szCs w:val="28"/>
          <w:lang w:eastAsia="ru-RU"/>
        </w:rPr>
      </w:pPr>
      <w:r w:rsidRPr="00D47023">
        <w:rPr>
          <w:rFonts w:ascii="Times New Roman" w:hAnsi="Times New Roman"/>
          <w:sz w:val="28"/>
          <w:szCs w:val="28"/>
          <w:lang w:eastAsia="ru-RU"/>
        </w:rPr>
        <w:tab/>
      </w:r>
      <w:r w:rsidR="005F39F4">
        <w:rPr>
          <w:rFonts w:ascii="Times New Roman" w:hAnsi="Times New Roman"/>
          <w:sz w:val="28"/>
          <w:szCs w:val="28"/>
          <w:lang w:eastAsia="ru-RU"/>
        </w:rPr>
        <w:t>06 августа</w:t>
      </w:r>
      <w:r w:rsidRPr="00DB0FA3">
        <w:rPr>
          <w:rFonts w:ascii="Times New Roman" w:hAnsi="Times New Roman"/>
          <w:sz w:val="28"/>
          <w:szCs w:val="28"/>
          <w:lang w:eastAsia="ru-RU"/>
        </w:rPr>
        <w:t xml:space="preserve"> 201</w:t>
      </w:r>
      <w:r w:rsidR="005F39F4">
        <w:rPr>
          <w:rFonts w:ascii="Times New Roman" w:hAnsi="Times New Roman"/>
          <w:sz w:val="28"/>
          <w:szCs w:val="28"/>
          <w:lang w:eastAsia="ru-RU"/>
        </w:rPr>
        <w:t>9</w:t>
      </w:r>
      <w:r w:rsidRPr="00DB0FA3">
        <w:rPr>
          <w:rFonts w:ascii="Times New Roman" w:hAnsi="Times New Roman"/>
          <w:sz w:val="28"/>
          <w:szCs w:val="28"/>
          <w:lang w:eastAsia="ru-RU"/>
        </w:rPr>
        <w:t xml:space="preserve"> года</w:t>
      </w:r>
      <w:r w:rsidRPr="00D47023" w:rsidR="00A6703C">
        <w:rPr>
          <w:rFonts w:ascii="Times New Roman" w:hAnsi="Times New Roman"/>
          <w:sz w:val="28"/>
          <w:szCs w:val="28"/>
          <w:lang w:eastAsia="ru-RU"/>
        </w:rPr>
        <w:tab/>
      </w:r>
      <w:r w:rsidRPr="00D47023" w:rsidR="00A6703C">
        <w:rPr>
          <w:rFonts w:ascii="Times New Roman" w:hAnsi="Times New Roman"/>
          <w:sz w:val="28"/>
          <w:szCs w:val="28"/>
          <w:lang w:eastAsia="ru-RU"/>
        </w:rPr>
        <w:tab/>
      </w:r>
      <w:r w:rsidRPr="00D47023">
        <w:rPr>
          <w:rFonts w:ascii="Times New Roman" w:hAnsi="Times New Roman"/>
          <w:sz w:val="28"/>
          <w:szCs w:val="28"/>
          <w:lang w:eastAsia="ru-RU"/>
        </w:rPr>
        <w:t xml:space="preserve"> г. Евпатория</w:t>
      </w:r>
    </w:p>
    <w:p w:rsidR="00635F01" w:rsidRPr="00D47023" w:rsidP="00C23DAE">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 xml:space="preserve">Мировой судья судебного участка №40 </w:t>
      </w:r>
      <w:r w:rsidRPr="00D47023">
        <w:rPr>
          <w:rFonts w:ascii="Times New Roman" w:hAnsi="Times New Roman"/>
          <w:sz w:val="28"/>
          <w:szCs w:val="28"/>
          <w:lang w:eastAsia="ru-RU"/>
        </w:rPr>
        <w:t>Евпаторийск</w:t>
      </w:r>
      <w:r w:rsidRPr="00D47023">
        <w:rPr>
          <w:rFonts w:ascii="Times New Roman" w:hAnsi="Times New Roman"/>
          <w:sz w:val="28"/>
          <w:szCs w:val="28"/>
          <w:lang w:eastAsia="ru-RU"/>
        </w:rPr>
        <w:t xml:space="preserve">ого судебного района (городской </w:t>
      </w:r>
      <w:r w:rsidRPr="00D47023" w:rsidR="00FB1E91">
        <w:rPr>
          <w:rFonts w:ascii="Times New Roman" w:hAnsi="Times New Roman"/>
          <w:sz w:val="28"/>
          <w:szCs w:val="28"/>
          <w:lang w:eastAsia="ru-RU"/>
        </w:rPr>
        <w:t xml:space="preserve">округ Евпатория) </w:t>
      </w:r>
      <w:r w:rsidR="005F39F4">
        <w:rPr>
          <w:rFonts w:ascii="Times New Roman" w:hAnsi="Times New Roman"/>
          <w:sz w:val="28"/>
          <w:szCs w:val="28"/>
          <w:lang w:eastAsia="ru-RU"/>
        </w:rPr>
        <w:t xml:space="preserve">Республики Крым </w:t>
      </w:r>
      <w:r w:rsidRPr="00D47023" w:rsidR="005A5990">
        <w:rPr>
          <w:rFonts w:ascii="Times New Roman" w:hAnsi="Times New Roman"/>
          <w:sz w:val="28"/>
          <w:szCs w:val="28"/>
          <w:lang w:eastAsia="ru-RU"/>
        </w:rPr>
        <w:t>Аметова А.Э.</w:t>
      </w:r>
      <w:r w:rsidRPr="00D47023" w:rsidR="00A6703C">
        <w:rPr>
          <w:rFonts w:ascii="Times New Roman" w:hAnsi="Times New Roman"/>
          <w:sz w:val="28"/>
          <w:szCs w:val="28"/>
          <w:lang w:eastAsia="ru-RU"/>
        </w:rPr>
        <w:t>,</w:t>
      </w:r>
    </w:p>
    <w:p w:rsidR="005A5990" w:rsidRPr="00D50165" w:rsidP="00C23DAE">
      <w:pPr>
        <w:spacing w:after="0" w:line="240" w:lineRule="atLeast"/>
        <w:jc w:val="both"/>
        <w:rPr>
          <w:rFonts w:ascii="Times New Roman" w:hAnsi="Times New Roman"/>
          <w:sz w:val="28"/>
          <w:szCs w:val="28"/>
          <w:lang w:eastAsia="ru-RU"/>
        </w:rPr>
      </w:pPr>
      <w:r w:rsidRPr="00D47023">
        <w:rPr>
          <w:rFonts w:ascii="Times New Roman" w:hAnsi="Times New Roman"/>
          <w:sz w:val="28"/>
          <w:szCs w:val="28"/>
          <w:lang w:eastAsia="ru-RU"/>
        </w:rPr>
        <w:t>при секретаре с</w:t>
      </w:r>
      <w:r w:rsidRPr="00D47023" w:rsidR="00A6703C">
        <w:rPr>
          <w:rFonts w:ascii="Times New Roman" w:hAnsi="Times New Roman"/>
          <w:sz w:val="28"/>
          <w:szCs w:val="28"/>
          <w:lang w:eastAsia="ru-RU"/>
        </w:rPr>
        <w:t xml:space="preserve">удебного заседания </w:t>
      </w:r>
      <w:r w:rsidRPr="00D50165" w:rsidR="00D50165">
        <w:rPr>
          <w:rFonts w:ascii="Times New Roman" w:hAnsi="Times New Roman"/>
          <w:sz w:val="28"/>
          <w:szCs w:val="28"/>
          <w:lang w:eastAsia="ru-RU"/>
        </w:rPr>
        <w:t>Рахматовой Л</w:t>
      </w:r>
      <w:r w:rsidRPr="00D50165" w:rsidR="00A6703C">
        <w:rPr>
          <w:rFonts w:ascii="Times New Roman" w:hAnsi="Times New Roman"/>
          <w:sz w:val="28"/>
          <w:szCs w:val="28"/>
          <w:lang w:eastAsia="ru-RU"/>
        </w:rPr>
        <w:t>.</w:t>
      </w:r>
      <w:r w:rsidRPr="00D50165" w:rsidR="00D50165">
        <w:rPr>
          <w:rFonts w:ascii="Times New Roman" w:hAnsi="Times New Roman"/>
          <w:sz w:val="28"/>
          <w:szCs w:val="28"/>
          <w:lang w:eastAsia="ru-RU"/>
        </w:rPr>
        <w:t>Р.</w:t>
      </w:r>
      <w:r w:rsidRPr="00D50165">
        <w:rPr>
          <w:rFonts w:ascii="Times New Roman" w:hAnsi="Times New Roman"/>
          <w:sz w:val="28"/>
          <w:szCs w:val="28"/>
          <w:lang w:eastAsia="ru-RU"/>
        </w:rPr>
        <w:t>,</w:t>
      </w:r>
    </w:p>
    <w:p w:rsidR="00635F01" w:rsidRPr="00D50165" w:rsidP="00C23DAE">
      <w:pPr>
        <w:spacing w:after="0" w:line="240" w:lineRule="atLeast"/>
        <w:jc w:val="both"/>
        <w:rPr>
          <w:rFonts w:ascii="Times New Roman" w:hAnsi="Times New Roman"/>
          <w:sz w:val="28"/>
          <w:szCs w:val="28"/>
          <w:lang w:eastAsia="ru-RU"/>
        </w:rPr>
      </w:pPr>
      <w:r w:rsidRPr="00D50165">
        <w:rPr>
          <w:rFonts w:ascii="Times New Roman" w:hAnsi="Times New Roman"/>
          <w:sz w:val="28"/>
          <w:szCs w:val="28"/>
          <w:lang w:eastAsia="ru-RU"/>
        </w:rPr>
        <w:t xml:space="preserve">с участием </w:t>
      </w:r>
      <w:r w:rsidRPr="00D50165">
        <w:rPr>
          <w:rFonts w:ascii="Times New Roman" w:hAnsi="Times New Roman"/>
          <w:sz w:val="28"/>
          <w:szCs w:val="28"/>
          <w:lang w:eastAsia="ru-RU"/>
        </w:rPr>
        <w:t xml:space="preserve">государственного обвинителя –помощника </w:t>
      </w:r>
      <w:r w:rsidRPr="00D50165" w:rsidR="0039659E">
        <w:rPr>
          <w:rFonts w:ascii="Times New Roman" w:hAnsi="Times New Roman"/>
          <w:sz w:val="28"/>
          <w:szCs w:val="28"/>
          <w:lang w:eastAsia="ru-RU"/>
        </w:rPr>
        <w:t xml:space="preserve">Крымского транспортного </w:t>
      </w:r>
      <w:r w:rsidRPr="00D50165">
        <w:rPr>
          <w:rFonts w:ascii="Times New Roman" w:hAnsi="Times New Roman"/>
          <w:sz w:val="28"/>
          <w:szCs w:val="28"/>
          <w:lang w:eastAsia="ru-RU"/>
        </w:rPr>
        <w:t xml:space="preserve">прокурора </w:t>
      </w:r>
      <w:r w:rsidRPr="00D50165" w:rsidR="00D50165">
        <w:rPr>
          <w:rFonts w:ascii="Times New Roman" w:hAnsi="Times New Roman"/>
          <w:sz w:val="28"/>
          <w:szCs w:val="28"/>
          <w:lang w:eastAsia="ru-RU"/>
        </w:rPr>
        <w:t>Кельбиханова Р.З</w:t>
      </w:r>
      <w:r w:rsidRPr="00D50165" w:rsidR="001A66D5">
        <w:rPr>
          <w:rFonts w:ascii="Times New Roman" w:hAnsi="Times New Roman"/>
          <w:sz w:val="28"/>
          <w:szCs w:val="28"/>
          <w:lang w:eastAsia="ru-RU"/>
        </w:rPr>
        <w:t>.</w:t>
      </w:r>
      <w:r w:rsidRPr="00D50165">
        <w:rPr>
          <w:rFonts w:ascii="Times New Roman" w:hAnsi="Times New Roman"/>
          <w:sz w:val="28"/>
          <w:szCs w:val="28"/>
          <w:lang w:eastAsia="ru-RU"/>
        </w:rPr>
        <w:t>,</w:t>
      </w:r>
    </w:p>
    <w:p w:rsidR="00635F01" w:rsidRPr="00D47023" w:rsidP="00C23DAE">
      <w:pPr>
        <w:spacing w:after="0" w:line="240" w:lineRule="atLeast"/>
        <w:jc w:val="both"/>
        <w:rPr>
          <w:rFonts w:ascii="Times New Roman" w:hAnsi="Times New Roman"/>
          <w:sz w:val="28"/>
          <w:szCs w:val="28"/>
          <w:lang w:eastAsia="ru-RU"/>
        </w:rPr>
      </w:pPr>
      <w:r w:rsidRPr="00D47023">
        <w:rPr>
          <w:rFonts w:ascii="Times New Roman" w:hAnsi="Times New Roman"/>
          <w:sz w:val="28"/>
          <w:szCs w:val="28"/>
          <w:lang w:eastAsia="ru-RU"/>
        </w:rPr>
        <w:t xml:space="preserve">защитника – адвоката </w:t>
      </w:r>
      <w:r w:rsidR="005F39F4">
        <w:rPr>
          <w:rFonts w:ascii="Times New Roman" w:hAnsi="Times New Roman"/>
          <w:sz w:val="28"/>
          <w:szCs w:val="28"/>
          <w:lang w:eastAsia="ru-RU"/>
        </w:rPr>
        <w:t>Абдышаевой В.Р</w:t>
      </w:r>
      <w:r w:rsidRPr="00D47023" w:rsidR="0059553D">
        <w:rPr>
          <w:rFonts w:ascii="Times New Roman" w:hAnsi="Times New Roman"/>
          <w:sz w:val="28"/>
          <w:szCs w:val="28"/>
          <w:lang w:eastAsia="ru-RU"/>
        </w:rPr>
        <w:t>.</w:t>
      </w:r>
      <w:r w:rsidRPr="00D47023">
        <w:rPr>
          <w:rFonts w:ascii="Times New Roman" w:hAnsi="Times New Roman"/>
          <w:sz w:val="28"/>
          <w:szCs w:val="28"/>
          <w:lang w:eastAsia="ru-RU"/>
        </w:rPr>
        <w:t>, представивш</w:t>
      </w:r>
      <w:r w:rsidRPr="00D47023" w:rsidR="007643E4">
        <w:rPr>
          <w:rFonts w:ascii="Times New Roman" w:hAnsi="Times New Roman"/>
          <w:sz w:val="28"/>
          <w:szCs w:val="28"/>
          <w:lang w:eastAsia="ru-RU"/>
        </w:rPr>
        <w:t>е</w:t>
      </w:r>
      <w:r w:rsidR="005F39F4">
        <w:rPr>
          <w:rFonts w:ascii="Times New Roman" w:hAnsi="Times New Roman"/>
          <w:sz w:val="28"/>
          <w:szCs w:val="28"/>
          <w:lang w:eastAsia="ru-RU"/>
        </w:rPr>
        <w:t>й</w:t>
      </w:r>
      <w:r w:rsidRPr="00D47023">
        <w:rPr>
          <w:rFonts w:ascii="Times New Roman" w:hAnsi="Times New Roman"/>
          <w:sz w:val="28"/>
          <w:szCs w:val="28"/>
          <w:lang w:eastAsia="ru-RU"/>
        </w:rPr>
        <w:t xml:space="preserve"> ордер №</w:t>
      </w:r>
      <w:r w:rsidR="005F39F4">
        <w:rPr>
          <w:rFonts w:ascii="Times New Roman" w:hAnsi="Times New Roman"/>
          <w:sz w:val="28"/>
          <w:szCs w:val="28"/>
          <w:lang w:eastAsia="ru-RU"/>
        </w:rPr>
        <w:t>002647</w:t>
      </w:r>
      <w:r w:rsidRPr="00D47023" w:rsidR="007643E4">
        <w:rPr>
          <w:rFonts w:ascii="Times New Roman" w:hAnsi="Times New Roman"/>
          <w:sz w:val="28"/>
          <w:szCs w:val="28"/>
          <w:lang w:eastAsia="ru-RU"/>
        </w:rPr>
        <w:t>от</w:t>
      </w:r>
      <w:r w:rsidR="005F39F4">
        <w:rPr>
          <w:rFonts w:ascii="Times New Roman" w:hAnsi="Times New Roman"/>
          <w:sz w:val="28"/>
          <w:szCs w:val="28"/>
          <w:lang w:eastAsia="ru-RU"/>
        </w:rPr>
        <w:t>21.07</w:t>
      </w:r>
      <w:r w:rsidRPr="00D47023" w:rsidR="005A5990">
        <w:rPr>
          <w:rFonts w:ascii="Times New Roman" w:hAnsi="Times New Roman"/>
          <w:sz w:val="28"/>
          <w:szCs w:val="28"/>
          <w:lang w:eastAsia="ru-RU"/>
        </w:rPr>
        <w:t>.201</w:t>
      </w:r>
      <w:r w:rsidR="005F39F4">
        <w:rPr>
          <w:rFonts w:ascii="Times New Roman" w:hAnsi="Times New Roman"/>
          <w:sz w:val="28"/>
          <w:szCs w:val="28"/>
          <w:lang w:eastAsia="ru-RU"/>
        </w:rPr>
        <w:t>9</w:t>
      </w:r>
      <w:r w:rsidRPr="00D47023" w:rsidR="005A5990">
        <w:rPr>
          <w:rFonts w:ascii="Times New Roman" w:hAnsi="Times New Roman"/>
          <w:sz w:val="28"/>
          <w:szCs w:val="28"/>
          <w:lang w:eastAsia="ru-RU"/>
        </w:rPr>
        <w:t xml:space="preserve"> г.</w:t>
      </w:r>
    </w:p>
    <w:p w:rsidR="00635F01" w:rsidRPr="00D47023" w:rsidP="00C23DAE">
      <w:pPr>
        <w:spacing w:after="0" w:line="240" w:lineRule="atLeast"/>
        <w:jc w:val="both"/>
        <w:rPr>
          <w:rFonts w:ascii="Times New Roman" w:hAnsi="Times New Roman"/>
          <w:sz w:val="28"/>
          <w:szCs w:val="28"/>
          <w:lang w:eastAsia="ru-RU"/>
        </w:rPr>
      </w:pPr>
      <w:r w:rsidRPr="00D47023">
        <w:rPr>
          <w:rFonts w:ascii="Times New Roman" w:hAnsi="Times New Roman"/>
          <w:sz w:val="28"/>
          <w:szCs w:val="28"/>
          <w:lang w:eastAsia="ru-RU"/>
        </w:rPr>
        <w:t xml:space="preserve">подсудимого </w:t>
      </w:r>
      <w:r w:rsidR="005F39F4">
        <w:rPr>
          <w:rFonts w:ascii="Times New Roman" w:hAnsi="Times New Roman"/>
          <w:sz w:val="28"/>
          <w:szCs w:val="28"/>
          <w:lang w:eastAsia="ru-RU"/>
        </w:rPr>
        <w:t>Демьянова С.А</w:t>
      </w:r>
      <w:r w:rsidRPr="00D47023">
        <w:rPr>
          <w:rFonts w:ascii="Times New Roman" w:hAnsi="Times New Roman"/>
          <w:sz w:val="28"/>
          <w:szCs w:val="28"/>
          <w:lang w:eastAsia="ru-RU"/>
        </w:rPr>
        <w:t>.,</w:t>
      </w:r>
    </w:p>
    <w:p w:rsidR="00635F01" w:rsidRPr="00D47023" w:rsidP="00C23DAE">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рассмотрев в открытом судебном заседании уголовное дело по обвинению</w:t>
      </w:r>
    </w:p>
    <w:p w:rsidR="00635F01" w:rsidRPr="00D47023" w:rsidP="00AD0544">
      <w:pPr>
        <w:spacing w:after="0" w:line="240" w:lineRule="atLeast"/>
        <w:jc w:val="both"/>
        <w:rPr>
          <w:rFonts w:ascii="Times New Roman" w:hAnsi="Times New Roman"/>
          <w:sz w:val="28"/>
          <w:szCs w:val="28"/>
          <w:lang w:eastAsia="ru-RU"/>
        </w:rPr>
      </w:pPr>
      <w:r w:rsidRPr="00D47023">
        <w:rPr>
          <w:rFonts w:ascii="Times New Roman" w:hAnsi="Times New Roman"/>
          <w:b/>
          <w:sz w:val="28"/>
          <w:szCs w:val="28"/>
          <w:lang w:eastAsia="ru-RU"/>
        </w:rPr>
        <w:tab/>
      </w:r>
      <w:r w:rsidR="005F39F4">
        <w:rPr>
          <w:rFonts w:ascii="Times New Roman" w:hAnsi="Times New Roman"/>
          <w:b/>
          <w:sz w:val="28"/>
          <w:szCs w:val="28"/>
          <w:lang w:eastAsia="ru-RU"/>
        </w:rPr>
        <w:t>Демьянова Станислава Анатольевича</w:t>
      </w:r>
      <w:r w:rsidRPr="00D47023">
        <w:rPr>
          <w:rFonts w:ascii="Times New Roman" w:hAnsi="Times New Roman"/>
          <w:b/>
          <w:sz w:val="28"/>
          <w:szCs w:val="28"/>
          <w:lang w:eastAsia="ru-RU"/>
        </w:rPr>
        <w:t>,</w:t>
      </w:r>
      <w:r w:rsidR="00A17F41">
        <w:rPr>
          <w:rFonts w:ascii="Times New Roman" w:hAnsi="Times New Roman"/>
          <w:b/>
          <w:sz w:val="28"/>
          <w:szCs w:val="28"/>
          <w:lang w:eastAsia="ru-RU"/>
        </w:rPr>
        <w:t xml:space="preserve"> </w:t>
      </w:r>
      <w:r w:rsidR="00A17F41">
        <w:rPr>
          <w:rFonts w:ascii="Times New Roman" w:hAnsi="Times New Roman"/>
          <w:sz w:val="28"/>
          <w:szCs w:val="28"/>
          <w:lang w:eastAsia="ru-RU"/>
        </w:rPr>
        <w:t>иные данные</w:t>
      </w:r>
      <w:r w:rsidRPr="00D47023">
        <w:rPr>
          <w:rFonts w:ascii="Times New Roman" w:hAnsi="Times New Roman"/>
          <w:sz w:val="28"/>
          <w:szCs w:val="28"/>
          <w:lang w:eastAsia="ru-RU"/>
        </w:rPr>
        <w:t xml:space="preserve">, </w:t>
      </w:r>
    </w:p>
    <w:p w:rsidR="00816F94" w:rsidRPr="00D47023" w:rsidP="00816F94">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 xml:space="preserve">в совершении преступления, предусмотренного  </w:t>
      </w:r>
      <w:r w:rsidR="00C845E6">
        <w:rPr>
          <w:rFonts w:ascii="Times New Roman" w:hAnsi="Times New Roman"/>
          <w:sz w:val="28"/>
          <w:szCs w:val="28"/>
          <w:lang w:eastAsia="ru-RU"/>
        </w:rPr>
        <w:t>ч.3 ст. 30, ч.1 ст. 291.2</w:t>
      </w:r>
      <w:r w:rsidRPr="00D47023">
        <w:rPr>
          <w:rFonts w:ascii="Times New Roman" w:hAnsi="Times New Roman"/>
          <w:sz w:val="28"/>
          <w:szCs w:val="28"/>
          <w:lang w:eastAsia="ru-RU"/>
        </w:rPr>
        <w:t xml:space="preserve"> У</w:t>
      </w:r>
      <w:r w:rsidRPr="00D47023" w:rsidR="00A6703C">
        <w:rPr>
          <w:rFonts w:ascii="Times New Roman" w:hAnsi="Times New Roman"/>
          <w:sz w:val="28"/>
          <w:szCs w:val="28"/>
          <w:lang w:eastAsia="ru-RU"/>
        </w:rPr>
        <w:t>головного кодекса Российской Федерации</w:t>
      </w:r>
      <w:r w:rsidRPr="00D47023">
        <w:rPr>
          <w:rFonts w:ascii="Times New Roman" w:hAnsi="Times New Roman"/>
          <w:sz w:val="28"/>
          <w:szCs w:val="28"/>
          <w:lang w:eastAsia="ru-RU"/>
        </w:rPr>
        <w:t>,</w:t>
      </w:r>
    </w:p>
    <w:p w:rsidR="00816F94" w:rsidRPr="00D47023" w:rsidP="00816F94">
      <w:pPr>
        <w:spacing w:after="0" w:line="240" w:lineRule="atLeast"/>
        <w:jc w:val="center"/>
        <w:rPr>
          <w:rFonts w:ascii="Times New Roman" w:hAnsi="Times New Roman"/>
          <w:sz w:val="28"/>
          <w:szCs w:val="28"/>
          <w:lang w:eastAsia="ru-RU"/>
        </w:rPr>
      </w:pPr>
      <w:r w:rsidRPr="00D47023">
        <w:rPr>
          <w:rFonts w:ascii="Times New Roman" w:hAnsi="Times New Roman"/>
          <w:sz w:val="28"/>
          <w:szCs w:val="28"/>
          <w:lang w:eastAsia="ru-RU"/>
        </w:rPr>
        <w:t>УСТАНОВИЛ:</w:t>
      </w:r>
    </w:p>
    <w:p w:rsidR="00635F01" w:rsidRPr="00D47023" w:rsidP="00C5152B">
      <w:pPr>
        <w:spacing w:after="0" w:line="240" w:lineRule="atLeast"/>
        <w:ind w:firstLine="708"/>
        <w:jc w:val="both"/>
        <w:rPr>
          <w:rFonts w:ascii="Times New Roman" w:hAnsi="Times New Roman"/>
          <w:sz w:val="28"/>
          <w:szCs w:val="28"/>
          <w:lang w:eastAsia="ru-RU"/>
        </w:rPr>
      </w:pPr>
      <w:r>
        <w:rPr>
          <w:rFonts w:ascii="Times New Roman" w:hAnsi="Times New Roman"/>
          <w:sz w:val="28"/>
          <w:szCs w:val="28"/>
          <w:lang w:eastAsia="ru-RU"/>
        </w:rPr>
        <w:t>Демьянов С.А</w:t>
      </w:r>
      <w:r w:rsidR="004522FD">
        <w:rPr>
          <w:rFonts w:ascii="Times New Roman" w:hAnsi="Times New Roman"/>
          <w:sz w:val="28"/>
          <w:szCs w:val="28"/>
          <w:lang w:eastAsia="ru-RU"/>
        </w:rPr>
        <w:t>.</w:t>
      </w:r>
      <w:r w:rsidRPr="00D47023">
        <w:rPr>
          <w:rFonts w:ascii="Times New Roman" w:hAnsi="Times New Roman"/>
          <w:sz w:val="28"/>
          <w:szCs w:val="28"/>
          <w:lang w:eastAsia="ru-RU"/>
        </w:rPr>
        <w:t xml:space="preserve"> совершил </w:t>
      </w:r>
      <w:r>
        <w:rPr>
          <w:rFonts w:ascii="Times New Roman" w:hAnsi="Times New Roman"/>
          <w:sz w:val="28"/>
          <w:szCs w:val="28"/>
          <w:lang w:eastAsia="ru-RU"/>
        </w:rPr>
        <w:t xml:space="preserve">покушение на мелкое взяточничество, то есть умышленные действия непосредственно  направленные на </w:t>
      </w:r>
      <w:r w:rsidR="007D1EC9">
        <w:rPr>
          <w:rFonts w:ascii="Times New Roman" w:hAnsi="Times New Roman"/>
          <w:sz w:val="28"/>
          <w:szCs w:val="28"/>
          <w:lang w:eastAsia="ru-RU"/>
        </w:rPr>
        <w:t>д</w:t>
      </w:r>
      <w:r w:rsidRPr="007D1EC9" w:rsidR="007D1EC9">
        <w:rPr>
          <w:rFonts w:ascii="Times New Roman" w:hAnsi="Times New Roman"/>
          <w:sz w:val="28"/>
          <w:szCs w:val="28"/>
          <w:lang w:eastAsia="ru-RU"/>
        </w:rPr>
        <w:t>ач</w:t>
      </w:r>
      <w:r w:rsidR="007D1EC9">
        <w:rPr>
          <w:rFonts w:ascii="Times New Roman" w:hAnsi="Times New Roman"/>
          <w:sz w:val="28"/>
          <w:szCs w:val="28"/>
          <w:lang w:eastAsia="ru-RU"/>
        </w:rPr>
        <w:t>у</w:t>
      </w:r>
      <w:r w:rsidRPr="007D1EC9" w:rsidR="007D1EC9">
        <w:rPr>
          <w:rFonts w:ascii="Times New Roman" w:hAnsi="Times New Roman"/>
          <w:sz w:val="28"/>
          <w:szCs w:val="28"/>
          <w:lang w:eastAsia="ru-RU"/>
        </w:rPr>
        <w:t xml:space="preserve"> взятки личнов размере, не превышающем десяти тысяч рублей</w:t>
      </w:r>
      <w:r>
        <w:rPr>
          <w:rFonts w:ascii="Times New Roman" w:hAnsi="Times New Roman"/>
          <w:sz w:val="28"/>
          <w:szCs w:val="28"/>
          <w:lang w:eastAsia="ru-RU"/>
        </w:rPr>
        <w:t xml:space="preserve">, если эти действия  не были доведены до конца по независящим </w:t>
      </w:r>
      <w:r w:rsidR="005B1F09">
        <w:rPr>
          <w:rFonts w:ascii="Times New Roman" w:hAnsi="Times New Roman"/>
          <w:sz w:val="28"/>
          <w:szCs w:val="28"/>
          <w:lang w:eastAsia="ru-RU"/>
        </w:rPr>
        <w:t xml:space="preserve"> от него обстоятельствам. </w:t>
      </w:r>
    </w:p>
    <w:p w:rsidR="00635F01" w:rsidRPr="00D47023" w:rsidP="00C5152B">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 xml:space="preserve">Преступление </w:t>
      </w:r>
      <w:r w:rsidRPr="00D47023" w:rsidR="001A02A9">
        <w:rPr>
          <w:rFonts w:ascii="Times New Roman" w:hAnsi="Times New Roman"/>
          <w:sz w:val="28"/>
          <w:szCs w:val="28"/>
          <w:lang w:eastAsia="ru-RU"/>
        </w:rPr>
        <w:t>им</w:t>
      </w:r>
      <w:r w:rsidRPr="00D47023">
        <w:rPr>
          <w:rFonts w:ascii="Times New Roman" w:hAnsi="Times New Roman"/>
          <w:sz w:val="28"/>
          <w:szCs w:val="28"/>
          <w:lang w:eastAsia="ru-RU"/>
        </w:rPr>
        <w:t xml:space="preserve"> совершено при следующих обстоятельствах.</w:t>
      </w:r>
    </w:p>
    <w:p w:rsidR="00AD0544" w:rsidRPr="00C82ABC" w:rsidP="00AD0544">
      <w:pPr>
        <w:spacing w:after="0" w:line="240" w:lineRule="atLeast"/>
        <w:ind w:firstLine="708"/>
        <w:jc w:val="both"/>
        <w:rPr>
          <w:rFonts w:ascii="Times New Roman" w:eastAsia="Times New Roman" w:hAnsi="Times New Roman"/>
          <w:sz w:val="28"/>
          <w:szCs w:val="28"/>
          <w:lang w:eastAsia="ru-RU"/>
        </w:rPr>
      </w:pPr>
      <w:r w:rsidRPr="00C82ABC">
        <w:rPr>
          <w:rFonts w:ascii="Times New Roman" w:eastAsia="Times New Roman" w:hAnsi="Times New Roman"/>
          <w:sz w:val="28"/>
          <w:szCs w:val="28"/>
          <w:lang w:eastAsia="ru-RU"/>
        </w:rPr>
        <w:t xml:space="preserve">Старший сержант полиции </w:t>
      </w:r>
      <w:r w:rsidR="00A17F41">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назначен на должность. Полицейский ОППСП Евпаторийского ЛПП Крымского ЛУ МВД России на транспорте.</w:t>
      </w:r>
    </w:p>
    <w:p w:rsidR="00AD0544" w:rsidRPr="00C82ABC" w:rsidP="00AD0544">
      <w:pPr>
        <w:spacing w:after="0" w:line="240" w:lineRule="atLeast"/>
        <w:ind w:firstLine="708"/>
        <w:jc w:val="both"/>
        <w:rPr>
          <w:rFonts w:ascii="Times New Roman" w:eastAsia="Times New Roman" w:hAnsi="Times New Roman"/>
          <w:sz w:val="28"/>
          <w:szCs w:val="28"/>
          <w:lang w:eastAsia="ru-RU"/>
        </w:rPr>
      </w:pPr>
      <w:r w:rsidRPr="00C82ABC">
        <w:rPr>
          <w:rFonts w:ascii="Times New Roman" w:eastAsia="Times New Roman" w:hAnsi="Times New Roman"/>
          <w:sz w:val="28"/>
          <w:szCs w:val="28"/>
          <w:lang w:eastAsia="ru-RU"/>
        </w:rPr>
        <w:t xml:space="preserve">Полицейский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заступил в наряд по охране общественного порядка на территории станции Евпатория-курорт, в соответствии с графиком несения службы. При осуществлении своих полномочий, в соответствии со ст. ст. 12, 13 Федерального закона РФ «О полиции» от 07</w:t>
      </w:r>
      <w:r w:rsidRPr="00C82ABC" w:rsidR="00D50165">
        <w:rPr>
          <w:rFonts w:ascii="Times New Roman" w:eastAsia="Times New Roman" w:hAnsi="Times New Roman"/>
          <w:sz w:val="28"/>
          <w:szCs w:val="28"/>
          <w:lang w:eastAsia="ru-RU"/>
        </w:rPr>
        <w:t>.02.</w:t>
      </w:r>
      <w:r w:rsidRPr="00C82ABC">
        <w:rPr>
          <w:rFonts w:ascii="Times New Roman" w:eastAsia="Times New Roman" w:hAnsi="Times New Roman"/>
          <w:sz w:val="28"/>
          <w:szCs w:val="28"/>
          <w:lang w:eastAsia="ru-RU"/>
        </w:rPr>
        <w:t>2011 г</w:t>
      </w:r>
      <w:r w:rsidRPr="00C82ABC" w:rsidR="00D50165">
        <w:rPr>
          <w:rFonts w:ascii="Times New Roman" w:eastAsia="Times New Roman" w:hAnsi="Times New Roman"/>
          <w:sz w:val="28"/>
          <w:szCs w:val="28"/>
          <w:lang w:eastAsia="ru-RU"/>
        </w:rPr>
        <w:t>.</w:t>
      </w:r>
      <w:r w:rsidRPr="00C82ABC">
        <w:rPr>
          <w:rFonts w:ascii="Times New Roman" w:eastAsia="Times New Roman" w:hAnsi="Times New Roman"/>
          <w:sz w:val="28"/>
          <w:szCs w:val="28"/>
          <w:lang w:eastAsia="ru-RU"/>
        </w:rPr>
        <w:t xml:space="preserve"> № 3, должностными регламентом, утверждённым 01.01.2018 </w:t>
      </w:r>
      <w:r w:rsidRPr="00C82ABC" w:rsidR="00D50165">
        <w:rPr>
          <w:rFonts w:ascii="Times New Roman" w:eastAsia="Times New Roman" w:hAnsi="Times New Roman"/>
          <w:sz w:val="28"/>
          <w:szCs w:val="28"/>
          <w:lang w:eastAsia="ru-RU"/>
        </w:rPr>
        <w:t xml:space="preserve">г. </w:t>
      </w:r>
      <w:r w:rsidRPr="00C82ABC">
        <w:rPr>
          <w:rFonts w:ascii="Times New Roman" w:eastAsia="Times New Roman" w:hAnsi="Times New Roman"/>
          <w:sz w:val="28"/>
          <w:szCs w:val="28"/>
          <w:lang w:eastAsia="ru-RU"/>
        </w:rPr>
        <w:t xml:space="preserve">начальником Евпаторийского ЛПП Крымского ЛУ МВД России на транспорте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как сотрудник полиции, обязан: предупреждать и пресекать административные правонарушения; пресекать противоправные деяния, документировать обстоятельства совершения административного правонарушения; имеет право проверять документы, удостоверяющие личность у граждан, если имеются поводы к возбуждению в отношении них дела об административном правонарушении; осуществлять административное задержание.</w:t>
      </w:r>
    </w:p>
    <w:p w:rsidR="00AD0544" w:rsidRPr="00C82ABC" w:rsidP="00AD0544">
      <w:pPr>
        <w:spacing w:after="0" w:line="240" w:lineRule="atLeast"/>
        <w:ind w:firstLine="708"/>
        <w:jc w:val="both"/>
        <w:rPr>
          <w:rFonts w:ascii="Times New Roman" w:eastAsia="Times New Roman" w:hAnsi="Times New Roman"/>
          <w:sz w:val="28"/>
          <w:szCs w:val="28"/>
          <w:lang w:eastAsia="ru-RU"/>
        </w:rPr>
      </w:pPr>
      <w:r w:rsidRPr="00C82ABC">
        <w:rPr>
          <w:rFonts w:ascii="Times New Roman" w:eastAsia="Times New Roman" w:hAnsi="Times New Roman"/>
          <w:sz w:val="28"/>
          <w:szCs w:val="28"/>
          <w:lang w:eastAsia="ru-RU"/>
        </w:rPr>
        <w:t xml:space="preserve">Таким образом,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наделен властными полномочиями в отношении неопределенного круга лиц, т.е. является должностным лицом.</w:t>
      </w:r>
    </w:p>
    <w:p w:rsidR="00AD0544" w:rsidRPr="00C82ABC" w:rsidP="00D50165">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ab/>
        <w:t>во время патрулирования территории станции Евпатория-курорт полицейским Шевчуком В.А. был установлен факт совершения Демьяновым С.А. административного правонарушения, предусмотренного ч</w:t>
      </w:r>
      <w:r w:rsidRPr="00C82ABC" w:rsidR="00D50165">
        <w:rPr>
          <w:rFonts w:ascii="Times New Roman" w:eastAsia="Times New Roman" w:hAnsi="Times New Roman"/>
          <w:sz w:val="28"/>
          <w:szCs w:val="28"/>
          <w:lang w:eastAsia="ru-RU"/>
        </w:rPr>
        <w:t>.1</w:t>
      </w:r>
      <w:r w:rsidRPr="00C82ABC">
        <w:rPr>
          <w:rFonts w:ascii="Times New Roman" w:eastAsia="Times New Roman" w:hAnsi="Times New Roman"/>
          <w:sz w:val="28"/>
          <w:szCs w:val="28"/>
          <w:lang w:eastAsia="ru-RU"/>
        </w:rPr>
        <w:t xml:space="preserve"> ст. 6.24 КРФобАП - «Нарушение установленного </w:t>
      </w:r>
      <w:r w:rsidRPr="00C82ABC">
        <w:rPr>
          <w:rFonts w:ascii="Times New Roman" w:eastAsia="Times New Roman" w:hAnsi="Times New Roman"/>
          <w:sz w:val="28"/>
          <w:szCs w:val="28"/>
          <w:lang w:eastAsia="ru-RU"/>
        </w:rPr>
        <w:t>федеральным законом запрета курения табака на отдельных территориях, в помещениях и на объектах». После чего Демьянов С.А. был доставлен в помещение Евпаторийского линейного пункта полиции Крымского линейного управления МВД России на транспорте (далее по тексту - Евпаторийский ЛПП), расположенного по адресу: Республика Крым, г. Евпатория, ул.Интернациональная, д. 126, для составления в отношении него протокола об административном правонарушении по ч.1 ст. 6.24 КРФобАП.</w:t>
      </w:r>
    </w:p>
    <w:p w:rsidR="00AD0544" w:rsidRPr="00C82ABC" w:rsidP="00AD0544">
      <w:pPr>
        <w:spacing w:after="0" w:line="24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в период времени с </w:t>
      </w: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минут до </w:t>
      </w: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минут Демьянов С.А., находясь в кабинете № 2 Евпаторийского ЛПП Крымского линейного управления МВД России на транспорте по указанному выше адресу, действуя умышленно, осознавая, что полицейский </w:t>
      </w: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является должностным лицом, выполняющим возложенные на него организационно распорядительные функции и уполномочен составлять протокол об административном правонарушении, предложил ему денежные средства в сумме </w:t>
      </w: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рублей за не составление в отношении него протокола об административном правонарушении за совершенное им административное правонарушение, предусмотренное ч.1 ст. 6.24 КРФобАП, то есть за совершение в его пользу указанного заведомо незаконного бездействия. После чего он был предупрежден полицейским </w:t>
      </w:r>
      <w:r>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об уголовной ответственности за совершение преступления, предусмотренного ст. 291.2 УК РФ.</w:t>
      </w:r>
    </w:p>
    <w:p w:rsidR="00AD0544" w:rsidRPr="00C82ABC" w:rsidP="00AD0544">
      <w:pPr>
        <w:spacing w:after="0" w:line="240" w:lineRule="atLeast"/>
        <w:ind w:firstLine="708"/>
        <w:jc w:val="both"/>
        <w:rPr>
          <w:rFonts w:ascii="Times New Roman" w:eastAsia="Times New Roman" w:hAnsi="Times New Roman"/>
          <w:sz w:val="28"/>
          <w:szCs w:val="28"/>
          <w:lang w:eastAsia="ru-RU"/>
        </w:rPr>
      </w:pPr>
      <w:r w:rsidRPr="00C82ABC">
        <w:rPr>
          <w:rFonts w:ascii="Times New Roman" w:eastAsia="Times New Roman" w:hAnsi="Times New Roman"/>
          <w:sz w:val="28"/>
          <w:szCs w:val="28"/>
          <w:lang w:eastAsia="ru-RU"/>
        </w:rPr>
        <w:t xml:space="preserve">Продолжая реализацию своего преступного умысла, направленного на дачу мелкой взятки должностному лицу - полицейскому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и проигнорировав данное ему предупреждение, Демьянов С.А., находясь в состоянии алкогольного опьянения, в кабинете № 2 Евпаторийского ЛПП Крымского линейного управления МВД России на транспорте по адресу: Республика Крым, г. Евпатория, ул.Интернациональная, д. 126,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в период времени с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часов </w:t>
      </w:r>
      <w:r w:rsidR="00A17F41">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минут до </w:t>
      </w:r>
      <w:r w:rsidR="00A17F41">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часов </w:t>
      </w:r>
      <w:r w:rsidR="00A17F41">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минут, действуя умышленно, желая избежать привлечения его к административной ответственности, а именно не желая, чтобы в отношении него был составлен административный протокол по ч.1 ст. 6.24 КРФобАП, лично вложил в Кодекс Российской Федерации об административных правонарушениях находившийся на столе в указанном помещении, а именно между страниц 70 и 71 указанного Кодекса, денежные средства в сумме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рублей за заведомо незаконное бездействие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 то есть за не составление в отношении Демьянова С.А. протокола об административном правонарушении, и тем самым, освобождения его от привлечения к административной ответственности, однако полицейский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денежные средства от Демьянова С.А. не принял.</w:t>
      </w:r>
    </w:p>
    <w:p w:rsidR="00AD0544" w:rsidRPr="00C82ABC" w:rsidP="00AD0544">
      <w:pPr>
        <w:spacing w:after="0" w:line="240" w:lineRule="atLeast"/>
        <w:ind w:firstLine="708"/>
        <w:jc w:val="both"/>
        <w:rPr>
          <w:rFonts w:ascii="Times New Roman" w:eastAsia="Times New Roman" w:hAnsi="Times New Roman"/>
          <w:sz w:val="28"/>
          <w:szCs w:val="28"/>
          <w:lang w:eastAsia="ru-RU"/>
        </w:rPr>
      </w:pPr>
      <w:r w:rsidRPr="00C82ABC">
        <w:rPr>
          <w:rFonts w:ascii="Times New Roman" w:eastAsia="Times New Roman" w:hAnsi="Times New Roman"/>
          <w:sz w:val="28"/>
          <w:szCs w:val="28"/>
          <w:lang w:eastAsia="ru-RU"/>
        </w:rPr>
        <w:t xml:space="preserve">Таким образом, Демьянов С.А. совершил действия по передаче полицейскому </w:t>
      </w:r>
      <w:r w:rsidR="00A17F41">
        <w:rPr>
          <w:rFonts w:ascii="Times New Roman" w:eastAsia="Times New Roman" w:hAnsi="Times New Roman"/>
          <w:sz w:val="28"/>
          <w:szCs w:val="28"/>
          <w:lang w:eastAsia="ru-RU"/>
        </w:rPr>
        <w:t>иные данные</w:t>
      </w:r>
      <w:r w:rsidRPr="00C82ABC">
        <w:rPr>
          <w:rFonts w:ascii="Times New Roman" w:eastAsia="Times New Roman" w:hAnsi="Times New Roman"/>
          <w:sz w:val="28"/>
          <w:szCs w:val="28"/>
          <w:lang w:eastAsia="ru-RU"/>
        </w:rPr>
        <w:t xml:space="preserve"> незаконного денежного вознаграждения в сумме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 xml:space="preserve">рублей за совершение последним заведомо незаконногобездействия - не составления в отношении Демьянова С.А. протокола об административном правонарушении по ч. 1 ст. 6.24 КРФобАП, и освобождение его - Демьянова С.А., таким образом от административной ответственности за совершение правонарушения, предусмотренного ч. 1 </w:t>
      </w:r>
      <w:r w:rsidRPr="00C82ABC" w:rsidR="00C82ABC">
        <w:rPr>
          <w:rFonts w:ascii="Times New Roman" w:eastAsia="Times New Roman" w:hAnsi="Times New Roman"/>
          <w:sz w:val="28"/>
          <w:szCs w:val="28"/>
          <w:lang w:eastAsia="ru-RU"/>
        </w:rPr>
        <w:t>с</w:t>
      </w:r>
      <w:r w:rsidRPr="00C82ABC">
        <w:rPr>
          <w:rFonts w:ascii="Times New Roman" w:eastAsia="Times New Roman" w:hAnsi="Times New Roman"/>
          <w:sz w:val="28"/>
          <w:szCs w:val="28"/>
          <w:lang w:eastAsia="ru-RU"/>
        </w:rPr>
        <w:t xml:space="preserve">т.6.24 </w:t>
      </w:r>
      <w:r w:rsidRPr="00C82ABC">
        <w:rPr>
          <w:rFonts w:ascii="Times New Roman" w:eastAsia="Times New Roman" w:hAnsi="Times New Roman"/>
          <w:sz w:val="28"/>
          <w:szCs w:val="28"/>
          <w:lang w:eastAsia="ru-RU"/>
        </w:rPr>
        <w:t xml:space="preserve">КРФобАП. Однако, преступные действия Демьянова С.А. не были юведены до конца по независящим от него обстоятельствам - ввиду отказа полицейского </w:t>
      </w:r>
      <w:r w:rsidR="00A17F41">
        <w:rPr>
          <w:rFonts w:ascii="Times New Roman" w:eastAsia="Times New Roman" w:hAnsi="Times New Roman"/>
          <w:sz w:val="28"/>
          <w:szCs w:val="28"/>
          <w:lang w:eastAsia="ru-RU"/>
        </w:rPr>
        <w:t>иные данные</w:t>
      </w:r>
      <w:r w:rsidRPr="00C82ABC" w:rsidR="00A17F41">
        <w:rPr>
          <w:rFonts w:ascii="Times New Roman" w:eastAsia="Times New Roman" w:hAnsi="Times New Roman"/>
          <w:sz w:val="28"/>
          <w:szCs w:val="28"/>
          <w:lang w:eastAsia="ru-RU"/>
        </w:rPr>
        <w:t xml:space="preserve"> </w:t>
      </w:r>
      <w:r w:rsidRPr="00C82ABC">
        <w:rPr>
          <w:rFonts w:ascii="Times New Roman" w:eastAsia="Times New Roman" w:hAnsi="Times New Roman"/>
          <w:sz w:val="28"/>
          <w:szCs w:val="28"/>
          <w:lang w:eastAsia="ru-RU"/>
        </w:rPr>
        <w:t>от получения денежных средств.</w:t>
      </w:r>
    </w:p>
    <w:p w:rsidR="001E4E3B" w:rsidRPr="00D47023" w:rsidP="00AD0544">
      <w:pPr>
        <w:spacing w:after="0" w:line="240" w:lineRule="atLeast"/>
        <w:jc w:val="both"/>
        <w:rPr>
          <w:rFonts w:ascii="Times New Roman" w:hAnsi="Times New Roman"/>
          <w:sz w:val="28"/>
          <w:szCs w:val="28"/>
        </w:rPr>
      </w:pPr>
      <w:r w:rsidRPr="00D47023">
        <w:rPr>
          <w:rFonts w:ascii="Times New Roman" w:hAnsi="Times New Roman"/>
          <w:sz w:val="28"/>
          <w:szCs w:val="28"/>
        </w:rPr>
        <w:tab/>
        <w:t xml:space="preserve">При ознакомлении с материалами уголовного дела в ходе предварительного следствия </w:t>
      </w:r>
      <w:r w:rsidR="005B1F09">
        <w:rPr>
          <w:rFonts w:ascii="Times New Roman" w:hAnsi="Times New Roman"/>
          <w:sz w:val="28"/>
          <w:szCs w:val="28"/>
        </w:rPr>
        <w:t>Демьянов С.А</w:t>
      </w:r>
      <w:r w:rsidR="004522FD">
        <w:rPr>
          <w:rFonts w:ascii="Times New Roman" w:hAnsi="Times New Roman"/>
          <w:sz w:val="28"/>
          <w:szCs w:val="28"/>
        </w:rPr>
        <w:t>.</w:t>
      </w:r>
      <w:r w:rsidRPr="00D47023" w:rsidR="003C7DE3">
        <w:rPr>
          <w:rFonts w:ascii="Times New Roman" w:hAnsi="Times New Roman"/>
          <w:sz w:val="28"/>
          <w:szCs w:val="28"/>
        </w:rPr>
        <w:t>заявил</w:t>
      </w:r>
      <w:r w:rsidRPr="00D47023">
        <w:rPr>
          <w:rFonts w:ascii="Times New Roman" w:hAnsi="Times New Roman"/>
          <w:sz w:val="28"/>
          <w:szCs w:val="28"/>
        </w:rPr>
        <w:t xml:space="preserve"> ходатайство о постановлении приговора без проведения судебного разбирательства.</w:t>
      </w:r>
    </w:p>
    <w:p w:rsidR="00635F01" w:rsidRPr="00D47023" w:rsidP="00C5152B">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В судебном заседании подсудим</w:t>
      </w:r>
      <w:r w:rsidRPr="00D47023" w:rsidR="003C7DE3">
        <w:rPr>
          <w:rFonts w:ascii="Times New Roman" w:hAnsi="Times New Roman"/>
          <w:sz w:val="28"/>
          <w:szCs w:val="28"/>
          <w:lang w:eastAsia="ru-RU"/>
        </w:rPr>
        <w:t>ый</w:t>
      </w:r>
      <w:r w:rsidR="00A17F41">
        <w:rPr>
          <w:rFonts w:ascii="Times New Roman" w:hAnsi="Times New Roman"/>
          <w:sz w:val="28"/>
          <w:szCs w:val="28"/>
          <w:lang w:eastAsia="ru-RU"/>
        </w:rPr>
        <w:t xml:space="preserve"> </w:t>
      </w:r>
      <w:r w:rsidRPr="005B1F09" w:rsidR="005B1F09">
        <w:rPr>
          <w:rFonts w:ascii="Times New Roman" w:hAnsi="Times New Roman"/>
          <w:sz w:val="28"/>
          <w:szCs w:val="28"/>
        </w:rPr>
        <w:t>Демьянов С.А</w:t>
      </w:r>
      <w:r w:rsidR="004522FD">
        <w:rPr>
          <w:rFonts w:ascii="Times New Roman" w:hAnsi="Times New Roman"/>
          <w:sz w:val="28"/>
          <w:szCs w:val="28"/>
        </w:rPr>
        <w:t>.</w:t>
      </w:r>
      <w:r w:rsidRPr="00D47023" w:rsidR="003C7DE3">
        <w:rPr>
          <w:rFonts w:ascii="Times New Roman" w:hAnsi="Times New Roman"/>
          <w:sz w:val="28"/>
          <w:szCs w:val="28"/>
        </w:rPr>
        <w:t>поддержал</w:t>
      </w:r>
      <w:r w:rsidR="00A17F41">
        <w:rPr>
          <w:rFonts w:ascii="Times New Roman" w:hAnsi="Times New Roman"/>
          <w:sz w:val="28"/>
          <w:szCs w:val="28"/>
        </w:rPr>
        <w:t xml:space="preserve"> </w:t>
      </w:r>
      <w:r w:rsidRPr="00D47023">
        <w:rPr>
          <w:rFonts w:ascii="Times New Roman" w:hAnsi="Times New Roman"/>
          <w:sz w:val="28"/>
          <w:szCs w:val="28"/>
          <w:lang w:eastAsia="ru-RU"/>
        </w:rPr>
        <w:t xml:space="preserve">заявленное </w:t>
      </w:r>
      <w:r w:rsidRPr="00D47023">
        <w:rPr>
          <w:rFonts w:ascii="Times New Roman" w:hAnsi="Times New Roman"/>
          <w:sz w:val="28"/>
          <w:szCs w:val="28"/>
          <w:lang w:eastAsia="ru-RU"/>
        </w:rPr>
        <w:t>ходатайство о постановлении приговора без проведения  судебного разбирательства и пояснил, что предъявленное обвинение е</w:t>
      </w:r>
      <w:r w:rsidRPr="00D47023" w:rsidR="003C7DE3">
        <w:rPr>
          <w:rFonts w:ascii="Times New Roman" w:hAnsi="Times New Roman"/>
          <w:sz w:val="28"/>
          <w:szCs w:val="28"/>
          <w:lang w:eastAsia="ru-RU"/>
        </w:rPr>
        <w:t>му</w:t>
      </w:r>
      <w:r w:rsidRPr="00D47023">
        <w:rPr>
          <w:rFonts w:ascii="Times New Roman" w:hAnsi="Times New Roman"/>
          <w:sz w:val="28"/>
          <w:szCs w:val="28"/>
          <w:lang w:eastAsia="ru-RU"/>
        </w:rPr>
        <w:t xml:space="preserve"> понятно, с обвинением соглас</w:t>
      </w:r>
      <w:r w:rsidRPr="00D47023" w:rsidR="003C7DE3">
        <w:rPr>
          <w:rFonts w:ascii="Times New Roman" w:hAnsi="Times New Roman"/>
          <w:sz w:val="28"/>
          <w:szCs w:val="28"/>
          <w:lang w:eastAsia="ru-RU"/>
        </w:rPr>
        <w:t>ен</w:t>
      </w:r>
      <w:r w:rsidRPr="00D47023">
        <w:rPr>
          <w:rFonts w:ascii="Times New Roman" w:hAnsi="Times New Roman"/>
          <w:sz w:val="28"/>
          <w:szCs w:val="28"/>
          <w:lang w:eastAsia="ru-RU"/>
        </w:rPr>
        <w:t xml:space="preserve"> в полном объеме, обстоятельства совершения преступлени</w:t>
      </w:r>
      <w:r w:rsidRPr="00D47023" w:rsidR="00562A84">
        <w:rPr>
          <w:rFonts w:ascii="Times New Roman" w:hAnsi="Times New Roman"/>
          <w:sz w:val="28"/>
          <w:szCs w:val="28"/>
          <w:lang w:eastAsia="ru-RU"/>
        </w:rPr>
        <w:t>я</w:t>
      </w:r>
      <w:r w:rsidRPr="00D47023">
        <w:rPr>
          <w:rFonts w:ascii="Times New Roman" w:hAnsi="Times New Roman"/>
          <w:sz w:val="28"/>
          <w:szCs w:val="28"/>
          <w:lang w:eastAsia="ru-RU"/>
        </w:rPr>
        <w:t xml:space="preserve">, указанные в обвинительном </w:t>
      </w:r>
      <w:r w:rsidR="005B1F09">
        <w:rPr>
          <w:rFonts w:ascii="Times New Roman" w:hAnsi="Times New Roman"/>
          <w:sz w:val="28"/>
          <w:szCs w:val="28"/>
          <w:lang w:eastAsia="ru-RU"/>
        </w:rPr>
        <w:t>заключении</w:t>
      </w:r>
      <w:r w:rsidRPr="00D47023">
        <w:rPr>
          <w:rFonts w:ascii="Times New Roman" w:hAnsi="Times New Roman"/>
          <w:sz w:val="28"/>
          <w:szCs w:val="28"/>
          <w:lang w:eastAsia="ru-RU"/>
        </w:rPr>
        <w:t xml:space="preserve"> и свою вину в предъявленн</w:t>
      </w:r>
      <w:r w:rsidRPr="00D47023">
        <w:rPr>
          <w:rFonts w:ascii="Times New Roman" w:hAnsi="Times New Roman"/>
          <w:sz w:val="28"/>
          <w:szCs w:val="28"/>
          <w:lang w:eastAsia="ru-RU"/>
        </w:rPr>
        <w:t>ом обвинении признает полностью,</w:t>
      </w:r>
      <w:r w:rsidRPr="00D47023">
        <w:rPr>
          <w:rFonts w:ascii="Times New Roman" w:hAnsi="Times New Roman"/>
          <w:sz w:val="28"/>
          <w:szCs w:val="28"/>
          <w:lang w:eastAsia="ru-RU"/>
        </w:rPr>
        <w:t xml:space="preserve">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D47023" w:rsidP="00C5152B">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Государственный обвинитель,  защитник, не возражали против заявленного ходатайства и принятия судебного решения без проведения судебного разбирательства.</w:t>
      </w:r>
    </w:p>
    <w:p w:rsidR="00635F01" w:rsidRPr="00D47023" w:rsidP="00C5152B">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Поскольку подсудим</w:t>
      </w:r>
      <w:r w:rsidRPr="00D47023" w:rsidR="003C7DE3">
        <w:rPr>
          <w:rFonts w:ascii="Times New Roman" w:hAnsi="Times New Roman"/>
          <w:sz w:val="28"/>
          <w:szCs w:val="28"/>
          <w:lang w:eastAsia="ru-RU"/>
        </w:rPr>
        <w:t>ый</w:t>
      </w:r>
      <w:r w:rsidR="00A17F41">
        <w:rPr>
          <w:rFonts w:ascii="Times New Roman" w:hAnsi="Times New Roman"/>
          <w:sz w:val="28"/>
          <w:szCs w:val="28"/>
          <w:lang w:eastAsia="ru-RU"/>
        </w:rPr>
        <w:t xml:space="preserve"> </w:t>
      </w:r>
      <w:r w:rsidRPr="005B1F09" w:rsidR="005B1F09">
        <w:rPr>
          <w:rFonts w:ascii="Times New Roman" w:hAnsi="Times New Roman"/>
          <w:sz w:val="28"/>
          <w:szCs w:val="28"/>
        </w:rPr>
        <w:t>Демьянов С.А</w:t>
      </w:r>
      <w:r w:rsidR="005B1F09">
        <w:rPr>
          <w:rFonts w:ascii="Times New Roman" w:hAnsi="Times New Roman"/>
          <w:sz w:val="28"/>
          <w:szCs w:val="28"/>
        </w:rPr>
        <w:t>.</w:t>
      </w:r>
      <w:r w:rsidRPr="00D47023">
        <w:rPr>
          <w:rFonts w:ascii="Times New Roman" w:hAnsi="Times New Roman"/>
          <w:sz w:val="28"/>
          <w:szCs w:val="28"/>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w:t>
      </w:r>
      <w:r w:rsidR="005B1F09">
        <w:rPr>
          <w:rFonts w:ascii="Times New Roman" w:hAnsi="Times New Roman"/>
          <w:sz w:val="28"/>
          <w:szCs w:val="28"/>
          <w:lang w:eastAsia="ru-RU"/>
        </w:rPr>
        <w:t>ственного обвинителя, защитника</w:t>
      </w:r>
      <w:r w:rsidRPr="00D47023">
        <w:rPr>
          <w:rFonts w:ascii="Times New Roman" w:hAnsi="Times New Roman"/>
          <w:sz w:val="28"/>
          <w:szCs w:val="28"/>
          <w:lang w:eastAsia="ru-RU"/>
        </w:rPr>
        <w:t xml:space="preserve">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CD2BDB" w:rsidP="00CD2BDB">
      <w:pPr>
        <w:spacing w:after="0" w:line="240" w:lineRule="atLeast"/>
        <w:jc w:val="both"/>
        <w:rPr>
          <w:rFonts w:ascii="Times New Roman" w:hAnsi="Times New Roman"/>
          <w:sz w:val="28"/>
          <w:szCs w:val="28"/>
          <w:lang w:eastAsia="ru-RU"/>
        </w:rPr>
      </w:pPr>
      <w:r w:rsidRPr="00D47023">
        <w:rPr>
          <w:rFonts w:ascii="Times New Roman" w:hAnsi="Times New Roman"/>
          <w:sz w:val="28"/>
          <w:szCs w:val="28"/>
          <w:lang w:eastAsia="ru-RU"/>
        </w:rPr>
        <w:tab/>
        <w:t xml:space="preserve">Действия </w:t>
      </w:r>
      <w:r w:rsidRPr="005B1F09" w:rsidR="005B1F09">
        <w:rPr>
          <w:rFonts w:ascii="Times New Roman" w:hAnsi="Times New Roman"/>
          <w:sz w:val="28"/>
          <w:szCs w:val="28"/>
        </w:rPr>
        <w:t>Демьянов</w:t>
      </w:r>
      <w:r w:rsidR="005B1F09">
        <w:rPr>
          <w:rFonts w:ascii="Times New Roman" w:hAnsi="Times New Roman"/>
          <w:sz w:val="28"/>
          <w:szCs w:val="28"/>
        </w:rPr>
        <w:t>а</w:t>
      </w:r>
      <w:r w:rsidRPr="005B1F09" w:rsidR="005B1F09">
        <w:rPr>
          <w:rFonts w:ascii="Times New Roman" w:hAnsi="Times New Roman"/>
          <w:sz w:val="28"/>
          <w:szCs w:val="28"/>
        </w:rPr>
        <w:t xml:space="preserve"> С.А</w:t>
      </w:r>
      <w:r w:rsidR="005B1F09">
        <w:rPr>
          <w:rFonts w:ascii="Times New Roman" w:hAnsi="Times New Roman"/>
          <w:sz w:val="28"/>
          <w:szCs w:val="28"/>
        </w:rPr>
        <w:t>.</w:t>
      </w:r>
      <w:r w:rsidRPr="00D47023" w:rsidR="00FB1E91">
        <w:rPr>
          <w:rFonts w:ascii="Times New Roman" w:hAnsi="Times New Roman"/>
          <w:sz w:val="28"/>
          <w:szCs w:val="28"/>
          <w:lang w:eastAsia="ru-RU"/>
        </w:rPr>
        <w:t>суд</w:t>
      </w:r>
      <w:r w:rsidRPr="00D47023">
        <w:rPr>
          <w:rFonts w:ascii="Times New Roman" w:hAnsi="Times New Roman"/>
          <w:sz w:val="28"/>
          <w:szCs w:val="28"/>
          <w:lang w:eastAsia="ru-RU"/>
        </w:rPr>
        <w:t xml:space="preserve">  квалифицирует по </w:t>
      </w:r>
      <w:r w:rsidR="005B1F09">
        <w:rPr>
          <w:rFonts w:ascii="Times New Roman" w:hAnsi="Times New Roman"/>
          <w:sz w:val="28"/>
          <w:szCs w:val="28"/>
          <w:lang w:eastAsia="ru-RU"/>
        </w:rPr>
        <w:t>ч.3 ст. 30, ч.1 ст. 291.2</w:t>
      </w:r>
      <w:r w:rsidRPr="00D47023">
        <w:rPr>
          <w:rFonts w:ascii="Times New Roman" w:hAnsi="Times New Roman"/>
          <w:sz w:val="28"/>
          <w:szCs w:val="28"/>
          <w:lang w:eastAsia="ru-RU"/>
        </w:rPr>
        <w:t xml:space="preserve"> УК РФ </w:t>
      </w:r>
      <w:r w:rsidRPr="00CD2BDB" w:rsidR="00CD2BDB">
        <w:rPr>
          <w:rFonts w:ascii="Times New Roman" w:hAnsi="Times New Roman"/>
          <w:sz w:val="28"/>
          <w:szCs w:val="28"/>
          <w:lang w:eastAsia="ru-RU"/>
        </w:rPr>
        <w:t>покушение на мелкое взяточничество, то есть умышленные действия непосредственно  направленные на дачу взятки лично в размере, не превышающем десяти тысяч рублей, если эти действия  не были доведены до конца по независящим   от него обстоятельствам</w:t>
      </w:r>
      <w:r w:rsidRPr="00D47023">
        <w:rPr>
          <w:rFonts w:ascii="Times New Roman" w:hAnsi="Times New Roman"/>
          <w:sz w:val="28"/>
          <w:szCs w:val="28"/>
          <w:lang w:eastAsia="ru-RU"/>
        </w:rPr>
        <w:t>.</w:t>
      </w:r>
    </w:p>
    <w:p w:rsidR="002925AA" w:rsidRPr="002925AA" w:rsidP="002925AA">
      <w:pPr>
        <w:spacing w:after="0" w:line="240" w:lineRule="atLeast"/>
        <w:jc w:val="both"/>
        <w:rPr>
          <w:rFonts w:ascii="Times New Roman" w:hAnsi="Times New Roman"/>
          <w:sz w:val="28"/>
          <w:szCs w:val="28"/>
          <w:lang w:eastAsia="ru-RU"/>
        </w:rPr>
      </w:pPr>
      <w:r w:rsidRPr="00D47023">
        <w:rPr>
          <w:rFonts w:ascii="Times New Roman" w:hAnsi="Times New Roman"/>
          <w:color w:val="FF0000"/>
          <w:sz w:val="28"/>
          <w:szCs w:val="28"/>
          <w:lang w:eastAsia="ru-RU"/>
        </w:rPr>
        <w:tab/>
      </w:r>
      <w:r w:rsidRPr="002925AA">
        <w:rPr>
          <w:rFonts w:ascii="Times New Roman" w:hAnsi="Times New Roman"/>
          <w:sz w:val="28"/>
          <w:szCs w:val="28"/>
          <w:lang w:eastAsia="ru-RU"/>
        </w:rPr>
        <w:t xml:space="preserve">В соответствии с ч. 2 ст. 15 УК РФ совершенное </w:t>
      </w:r>
      <w:r w:rsidRPr="007D1EC9" w:rsidR="007D1EC9">
        <w:rPr>
          <w:rFonts w:ascii="Times New Roman" w:hAnsi="Times New Roman"/>
          <w:sz w:val="28"/>
          <w:szCs w:val="28"/>
          <w:lang w:eastAsia="ru-RU"/>
        </w:rPr>
        <w:t>Демьянов</w:t>
      </w:r>
      <w:r w:rsidR="007D1EC9">
        <w:rPr>
          <w:rFonts w:ascii="Times New Roman" w:hAnsi="Times New Roman"/>
          <w:sz w:val="28"/>
          <w:szCs w:val="28"/>
          <w:lang w:eastAsia="ru-RU"/>
        </w:rPr>
        <w:t>ым С.А</w:t>
      </w:r>
      <w:r w:rsidRPr="002925AA">
        <w:rPr>
          <w:rFonts w:ascii="Times New Roman" w:hAnsi="Times New Roman"/>
          <w:sz w:val="28"/>
          <w:szCs w:val="28"/>
          <w:lang w:eastAsia="ru-RU"/>
        </w:rPr>
        <w:t>. деяние относится к категории</w:t>
      </w:r>
      <w:r w:rsidR="00CD2BDB">
        <w:rPr>
          <w:rFonts w:ascii="Times New Roman" w:hAnsi="Times New Roman"/>
          <w:sz w:val="28"/>
          <w:szCs w:val="28"/>
          <w:lang w:eastAsia="ru-RU"/>
        </w:rPr>
        <w:t xml:space="preserve"> преступлений небольшой тяжести, против государственной власти и интересов государственной службы</w:t>
      </w:r>
      <w:r w:rsidR="00F77CAD">
        <w:rPr>
          <w:rFonts w:ascii="Times New Roman" w:hAnsi="Times New Roman"/>
          <w:sz w:val="28"/>
          <w:szCs w:val="28"/>
          <w:lang w:eastAsia="ru-RU"/>
        </w:rPr>
        <w:t>, в связи с чем оснований для изменения  категории преступлений на менее тяжкую в соответствии с ч.6 ст. 15 УК ФР не имеется.</w:t>
      </w:r>
    </w:p>
    <w:p w:rsidR="002925AA" w:rsidRPr="00CD2BDB" w:rsidP="002925AA">
      <w:pPr>
        <w:spacing w:after="0" w:line="240" w:lineRule="atLeast"/>
        <w:jc w:val="both"/>
        <w:rPr>
          <w:rFonts w:ascii="Times New Roman" w:hAnsi="Times New Roman"/>
          <w:color w:val="FF0000"/>
          <w:sz w:val="28"/>
          <w:szCs w:val="28"/>
          <w:lang w:eastAsia="ru-RU"/>
        </w:rPr>
      </w:pPr>
      <w:r w:rsidRPr="002925AA">
        <w:rPr>
          <w:rFonts w:ascii="Times New Roman" w:hAnsi="Times New Roman"/>
          <w:sz w:val="28"/>
          <w:szCs w:val="28"/>
          <w:lang w:eastAsia="ru-RU"/>
        </w:rPr>
        <w:tab/>
        <w:t xml:space="preserve">Разрешая вопрос  о виде и мере наказания подсудимому суд признает обстоятельствами, смягчающими наказание подсудимому в соответствии с положениями:  </w:t>
      </w:r>
      <w:r w:rsidR="00A17F41">
        <w:rPr>
          <w:rFonts w:ascii="Times New Roman" w:eastAsia="Times New Roman" w:hAnsi="Times New Roman"/>
          <w:sz w:val="28"/>
          <w:szCs w:val="28"/>
          <w:lang w:eastAsia="ru-RU"/>
        </w:rPr>
        <w:t>иные данные</w:t>
      </w:r>
      <w:r w:rsidRPr="00C82ABC">
        <w:rPr>
          <w:rFonts w:ascii="Times New Roman" w:hAnsi="Times New Roman"/>
          <w:sz w:val="28"/>
          <w:szCs w:val="28"/>
          <w:lang w:eastAsia="ru-RU"/>
        </w:rPr>
        <w:t>.</w:t>
      </w:r>
    </w:p>
    <w:p w:rsidR="002925AA" w:rsidRPr="002925AA" w:rsidP="00CD2BDB">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 xml:space="preserve">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w:t>
      </w:r>
      <w:r w:rsidRPr="002925AA">
        <w:rPr>
          <w:rFonts w:ascii="Times New Roman" w:hAnsi="Times New Roman"/>
          <w:sz w:val="28"/>
          <w:szCs w:val="28"/>
          <w:lang w:eastAsia="ru-RU"/>
        </w:rPr>
        <w:t xml:space="preserve">преступления, которые могли бы служить основанием для применения </w:t>
      </w:r>
      <w:r w:rsidRPr="00C82ABC">
        <w:rPr>
          <w:rFonts w:ascii="Times New Roman" w:hAnsi="Times New Roman"/>
          <w:sz w:val="28"/>
          <w:szCs w:val="28"/>
          <w:lang w:eastAsia="ru-RU"/>
        </w:rPr>
        <w:t>ст. 64, ч.3 ст.68 УК РФ</w:t>
      </w:r>
      <w:r w:rsidRPr="002925AA">
        <w:rPr>
          <w:rFonts w:ascii="Times New Roman" w:hAnsi="Times New Roman"/>
          <w:sz w:val="28"/>
          <w:szCs w:val="28"/>
          <w:lang w:eastAsia="ru-RU"/>
        </w:rPr>
        <w:t>, т.е. для назначения более мягкого наказания, чем предусмотрено за данное преступление.</w:t>
      </w:r>
    </w:p>
    <w:p w:rsidR="002925AA" w:rsidRPr="002925AA" w:rsidP="00CD2BDB">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 xml:space="preserve">Обстоятельством, отягчающим наказание подсудимому в соответствии с положениями </w:t>
      </w:r>
      <w:r w:rsidR="00A17F41">
        <w:rPr>
          <w:rFonts w:ascii="Times New Roman" w:eastAsia="Times New Roman" w:hAnsi="Times New Roman"/>
          <w:sz w:val="28"/>
          <w:szCs w:val="28"/>
          <w:lang w:eastAsia="ru-RU"/>
        </w:rPr>
        <w:t>иные данные</w:t>
      </w:r>
      <w:r w:rsidR="00CD2BDB">
        <w:rPr>
          <w:rFonts w:ascii="Times New Roman" w:hAnsi="Times New Roman"/>
          <w:sz w:val="28"/>
          <w:szCs w:val="28"/>
          <w:lang w:eastAsia="ru-RU"/>
        </w:rPr>
        <w:t>.</w:t>
      </w:r>
    </w:p>
    <w:p w:rsidR="002925AA" w:rsidRPr="002925AA" w:rsidP="00CD2BDB">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2925AA" w:rsidRPr="002925AA" w:rsidP="00F77CAD">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 xml:space="preserve">Кроме этого при решении вопроса о виде и мере наказания подсудимому суд принимает во внимание влияние назначенного наказания на </w:t>
      </w:r>
      <w:r w:rsidR="007B4300">
        <w:rPr>
          <w:rFonts w:ascii="Times New Roman" w:eastAsia="Times New Roman" w:hAnsi="Times New Roman"/>
          <w:sz w:val="28"/>
          <w:szCs w:val="28"/>
          <w:lang w:eastAsia="ru-RU"/>
        </w:rPr>
        <w:t>иные данные</w:t>
      </w:r>
      <w:r w:rsidRPr="002925AA">
        <w:rPr>
          <w:rFonts w:ascii="Times New Roman" w:hAnsi="Times New Roman"/>
          <w:sz w:val="28"/>
          <w:szCs w:val="28"/>
          <w:lang w:eastAsia="ru-RU"/>
        </w:rPr>
        <w:t xml:space="preserve">:    </w:t>
      </w:r>
    </w:p>
    <w:p w:rsidR="002925AA" w:rsidRPr="002925AA" w:rsidP="002925AA">
      <w:pPr>
        <w:spacing w:after="0" w:line="240" w:lineRule="atLeast"/>
        <w:jc w:val="both"/>
        <w:rPr>
          <w:rFonts w:ascii="Times New Roman" w:hAnsi="Times New Roman"/>
          <w:sz w:val="28"/>
          <w:szCs w:val="28"/>
          <w:lang w:eastAsia="ru-RU"/>
        </w:rPr>
      </w:pPr>
      <w:r w:rsidRPr="002925AA">
        <w:rPr>
          <w:rFonts w:ascii="Times New Roman" w:hAnsi="Times New Roman"/>
          <w:sz w:val="28"/>
          <w:szCs w:val="28"/>
          <w:lang w:eastAsia="ru-RU"/>
        </w:rPr>
        <w:t>- характер и степень общественной опасности совершенного им преступления, относящегося к категории преступлений небольшой тяжести;</w:t>
      </w:r>
    </w:p>
    <w:p w:rsidR="00AB5567" w:rsidRPr="002925AA" w:rsidP="002925AA">
      <w:pPr>
        <w:spacing w:after="0" w:line="240" w:lineRule="atLeast"/>
        <w:jc w:val="both"/>
        <w:rPr>
          <w:rFonts w:ascii="Times New Roman" w:hAnsi="Times New Roman"/>
          <w:sz w:val="28"/>
          <w:szCs w:val="28"/>
          <w:lang w:eastAsia="ru-RU"/>
        </w:rPr>
      </w:pPr>
      <w:r w:rsidRPr="002925AA">
        <w:rPr>
          <w:rFonts w:ascii="Times New Roman" w:hAnsi="Times New Roman"/>
          <w:sz w:val="28"/>
          <w:szCs w:val="28"/>
          <w:lang w:eastAsia="ru-RU"/>
        </w:rPr>
        <w:t xml:space="preserve">- </w:t>
      </w:r>
      <w:r w:rsidR="007B4300">
        <w:rPr>
          <w:rFonts w:ascii="Times New Roman" w:eastAsia="Times New Roman" w:hAnsi="Times New Roman"/>
          <w:sz w:val="28"/>
          <w:szCs w:val="28"/>
          <w:lang w:eastAsia="ru-RU"/>
        </w:rPr>
        <w:t>иные данные</w:t>
      </w:r>
      <w:r w:rsidR="00F77CAD">
        <w:rPr>
          <w:rFonts w:ascii="Times New Roman" w:hAnsi="Times New Roman"/>
          <w:sz w:val="28"/>
          <w:szCs w:val="28"/>
          <w:lang w:eastAsia="ru-RU"/>
        </w:rPr>
        <w:t xml:space="preserve">. </w:t>
      </w:r>
    </w:p>
    <w:p w:rsidR="002925AA" w:rsidRPr="002925AA" w:rsidP="00AD0544">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Определяя вид и размер наказания подсудимому, помимо изложенного выше, суд исходит из следующего.</w:t>
      </w:r>
    </w:p>
    <w:p w:rsidR="002925AA" w:rsidRPr="002925AA" w:rsidP="00AD0544">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В соответствии со ст. 6 У</w:t>
      </w:r>
      <w:r w:rsidR="00C82ABC">
        <w:rPr>
          <w:rFonts w:ascii="Times New Roman" w:hAnsi="Times New Roman"/>
          <w:sz w:val="28"/>
          <w:szCs w:val="28"/>
          <w:lang w:eastAsia="ru-RU"/>
        </w:rPr>
        <w:t xml:space="preserve">К РФ </w:t>
      </w:r>
      <w:r w:rsidRPr="002925AA">
        <w:rPr>
          <w:rFonts w:ascii="Times New Roman" w:hAnsi="Times New Roman"/>
          <w:sz w:val="28"/>
          <w:szCs w:val="28"/>
          <w:lang w:eastAsia="ru-RU"/>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925AA" w:rsidRPr="002925AA" w:rsidP="00AD0544">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В силу  ч. 2 ст. 43 У</w:t>
      </w:r>
      <w:r w:rsidR="00C82ABC">
        <w:rPr>
          <w:rFonts w:ascii="Times New Roman" w:hAnsi="Times New Roman"/>
          <w:sz w:val="28"/>
          <w:szCs w:val="28"/>
          <w:lang w:eastAsia="ru-RU"/>
        </w:rPr>
        <w:t xml:space="preserve">К РФ </w:t>
      </w:r>
      <w:r w:rsidRPr="002925AA">
        <w:rPr>
          <w:rFonts w:ascii="Times New Roman" w:hAnsi="Times New Roman"/>
          <w:sz w:val="28"/>
          <w:szCs w:val="28"/>
          <w:lang w:eastAsia="ru-RU"/>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2925AA" w:rsidRPr="002925AA" w:rsidP="00AD0544">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Согласно разъяснениям, содержащимся в п. 47 Постановления Пленума Верховного Суда Российской Федерации от 22 декабря 2015 г. N 58 «О практике назначения судами Российской Федерации уголовного наказания», согласно части 2 статьи 68 УК РФ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(часть 3 статьи 68 УК РФ).</w:t>
      </w:r>
    </w:p>
    <w:p w:rsidR="002925AA" w:rsidRPr="002925AA" w:rsidP="00AD0544">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 xml:space="preserve">С учетом установленных судом обстоятельств, принимая во внимание характер и степень общественной опасности совершенного подсудимым преступления, в целях восстановления социальной справедливости, исправления подсудимого и предупреждения совершения им новых преступлений, суд считает необходимым назначить </w:t>
      </w:r>
      <w:r w:rsidR="00AD0544">
        <w:rPr>
          <w:rFonts w:ascii="Times New Roman" w:hAnsi="Times New Roman"/>
          <w:sz w:val="28"/>
          <w:szCs w:val="28"/>
          <w:lang w:eastAsia="ru-RU"/>
        </w:rPr>
        <w:t>Демьянову С.А</w:t>
      </w:r>
      <w:r w:rsidRPr="002925AA">
        <w:rPr>
          <w:rFonts w:ascii="Times New Roman" w:hAnsi="Times New Roman"/>
          <w:sz w:val="28"/>
          <w:szCs w:val="28"/>
          <w:lang w:eastAsia="ru-RU"/>
        </w:rPr>
        <w:t>. наказание в  виде лишения свободы.</w:t>
      </w:r>
    </w:p>
    <w:p w:rsidR="002925AA" w:rsidRPr="00C82ABC" w:rsidP="00AD0544">
      <w:pPr>
        <w:spacing w:after="0" w:line="240" w:lineRule="atLeast"/>
        <w:ind w:firstLine="708"/>
        <w:jc w:val="both"/>
        <w:rPr>
          <w:rFonts w:ascii="Times New Roman" w:hAnsi="Times New Roman"/>
          <w:sz w:val="28"/>
          <w:szCs w:val="28"/>
          <w:lang w:eastAsia="ru-RU"/>
        </w:rPr>
      </w:pPr>
      <w:r w:rsidRPr="00C82ABC">
        <w:rPr>
          <w:rFonts w:ascii="Times New Roman" w:hAnsi="Times New Roman"/>
          <w:sz w:val="28"/>
          <w:szCs w:val="28"/>
          <w:lang w:eastAsia="ru-RU"/>
        </w:rPr>
        <w:t xml:space="preserve">При определении размера наказания в виде лишения свободы суд учитывает положения ч.ч. 1, 5 ст. 62 , </w:t>
      </w:r>
      <w:r w:rsidRPr="00C82ABC" w:rsidR="00C82ABC">
        <w:rPr>
          <w:rFonts w:ascii="Times New Roman" w:hAnsi="Times New Roman"/>
          <w:sz w:val="28"/>
          <w:szCs w:val="28"/>
          <w:lang w:eastAsia="ru-RU"/>
        </w:rPr>
        <w:t xml:space="preserve">ч.3 ст. 66, </w:t>
      </w:r>
      <w:r w:rsidRPr="00C82ABC">
        <w:rPr>
          <w:rFonts w:ascii="Times New Roman" w:hAnsi="Times New Roman"/>
          <w:sz w:val="28"/>
          <w:szCs w:val="28"/>
          <w:lang w:eastAsia="ru-RU"/>
        </w:rPr>
        <w:t>ч.2 ст. 68 УК РФ.</w:t>
      </w:r>
    </w:p>
    <w:p w:rsidR="00C82ABC" w:rsidRPr="000E5C23" w:rsidP="00C82ABC">
      <w:pPr>
        <w:spacing w:after="0" w:line="240" w:lineRule="atLeast"/>
        <w:ind w:firstLine="708"/>
        <w:jc w:val="both"/>
        <w:rPr>
          <w:rFonts w:ascii="Times New Roman" w:hAnsi="Times New Roman"/>
          <w:sz w:val="28"/>
          <w:szCs w:val="28"/>
          <w:lang w:eastAsia="ru-RU"/>
        </w:rPr>
      </w:pPr>
      <w:r w:rsidRPr="000E5C23">
        <w:rPr>
          <w:rFonts w:ascii="Times New Roman" w:hAnsi="Times New Roman"/>
          <w:sz w:val="28"/>
          <w:szCs w:val="28"/>
          <w:lang w:eastAsia="ru-RU"/>
        </w:rPr>
        <w:t>Оснований для применения ст. 73 УК РФ судом не усматривается ввиду вывода о том, что в целях исправления подсудимого наказание им должно быть отбыто реально.</w:t>
      </w:r>
    </w:p>
    <w:p w:rsidR="002925AA" w:rsidP="000E5C23">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По мнению суда, такие меры уголовно – правового реагирования будут соответствовать как социальной справедливости, так и исправлению подсудимого и предупреждению совершения им новых преступлений, а также прививать ему уважение к законам, формировать навыки правопослушного поведения, не озлобляя против общества.</w:t>
      </w:r>
    </w:p>
    <w:p w:rsidR="002925AA" w:rsidP="000E5C23">
      <w:pPr>
        <w:spacing w:after="0" w:line="240" w:lineRule="atLeast"/>
        <w:ind w:firstLine="708"/>
        <w:jc w:val="both"/>
        <w:rPr>
          <w:rFonts w:ascii="Times New Roman" w:hAnsi="Times New Roman"/>
          <w:sz w:val="28"/>
          <w:szCs w:val="28"/>
          <w:lang w:eastAsia="ru-RU"/>
        </w:rPr>
      </w:pPr>
      <w:r w:rsidRPr="002925AA">
        <w:rPr>
          <w:rFonts w:ascii="Times New Roman" w:hAnsi="Times New Roman"/>
          <w:sz w:val="28"/>
          <w:szCs w:val="28"/>
          <w:lang w:eastAsia="ru-RU"/>
        </w:rPr>
        <w:t>Иные меры реагирования при установленных обстоятельствах, не будут отвечать положениям ст.6 УК РФ, то есть соответствовать принципу справедливости.</w:t>
      </w:r>
    </w:p>
    <w:p w:rsidR="000E5C23" w:rsidRPr="000E5C23" w:rsidP="00C82ABC">
      <w:pPr>
        <w:spacing w:after="0" w:line="240" w:lineRule="atLeast"/>
        <w:ind w:firstLine="708"/>
        <w:jc w:val="both"/>
        <w:rPr>
          <w:rFonts w:ascii="Times New Roman" w:hAnsi="Times New Roman"/>
          <w:sz w:val="28"/>
          <w:szCs w:val="28"/>
          <w:lang w:eastAsia="ru-RU"/>
        </w:rPr>
      </w:pPr>
      <w:r w:rsidRPr="000E5C23">
        <w:rPr>
          <w:rFonts w:ascii="Times New Roman" w:hAnsi="Times New Roman"/>
          <w:sz w:val="28"/>
          <w:szCs w:val="28"/>
          <w:lang w:eastAsia="ru-RU"/>
        </w:rPr>
        <w:t>Разрешая вопрос о назначении вида исправительного учреждения, суд, руководствуясь п. «в» ч.1 ст. 58 УК РФ, приходит к выводу о назначении отбытия наказания  Демьянову С.А</w:t>
      </w:r>
      <w:r w:rsidR="00C82ABC">
        <w:rPr>
          <w:rFonts w:ascii="Times New Roman" w:hAnsi="Times New Roman"/>
          <w:sz w:val="28"/>
          <w:szCs w:val="28"/>
          <w:lang w:eastAsia="ru-RU"/>
        </w:rPr>
        <w:t xml:space="preserve">. </w:t>
      </w:r>
      <w:r w:rsidRPr="000E5C23">
        <w:rPr>
          <w:rFonts w:ascii="Times New Roman" w:hAnsi="Times New Roman"/>
          <w:sz w:val="28"/>
          <w:szCs w:val="28"/>
          <w:lang w:eastAsia="ru-RU"/>
        </w:rPr>
        <w:t xml:space="preserve">в </w:t>
      </w:r>
      <w:r w:rsidR="007B4300">
        <w:rPr>
          <w:rFonts w:ascii="Times New Roman" w:eastAsia="Times New Roman" w:hAnsi="Times New Roman"/>
          <w:sz w:val="28"/>
          <w:szCs w:val="28"/>
          <w:lang w:eastAsia="ru-RU"/>
        </w:rPr>
        <w:t>иные данные</w:t>
      </w:r>
      <w:r w:rsidRPr="000E5C23">
        <w:rPr>
          <w:rFonts w:ascii="Times New Roman" w:hAnsi="Times New Roman"/>
          <w:sz w:val="28"/>
          <w:szCs w:val="28"/>
          <w:lang w:eastAsia="ru-RU"/>
        </w:rPr>
        <w:t xml:space="preserve">. </w:t>
      </w:r>
    </w:p>
    <w:p w:rsidR="002925AA" w:rsidP="003E7030">
      <w:pPr>
        <w:spacing w:after="0" w:line="240" w:lineRule="atLeast"/>
        <w:ind w:firstLine="708"/>
        <w:jc w:val="both"/>
        <w:rPr>
          <w:rFonts w:ascii="Times New Roman" w:hAnsi="Times New Roman"/>
          <w:sz w:val="28"/>
          <w:szCs w:val="28"/>
          <w:lang w:eastAsia="ru-RU"/>
        </w:rPr>
      </w:pPr>
      <w:r>
        <w:rPr>
          <w:rFonts w:ascii="Times New Roman" w:hAnsi="Times New Roman"/>
          <w:sz w:val="28"/>
          <w:szCs w:val="28"/>
          <w:lang w:eastAsia="ru-RU"/>
        </w:rPr>
        <w:t xml:space="preserve">Приговором </w:t>
      </w:r>
      <w:r w:rsidRPr="00C82ABC">
        <w:rPr>
          <w:rFonts w:ascii="Times New Roman" w:hAnsi="Times New Roman"/>
          <w:sz w:val="28"/>
          <w:szCs w:val="28"/>
          <w:lang w:eastAsia="ru-RU"/>
        </w:rPr>
        <w:t xml:space="preserve">мирового судьи судебного участка №41 Евпаторийского судебного района (городской округ Евпатория) Республики Крым </w:t>
      </w:r>
      <w:r>
        <w:rPr>
          <w:rFonts w:ascii="Times New Roman" w:hAnsi="Times New Roman"/>
          <w:sz w:val="28"/>
          <w:szCs w:val="28"/>
          <w:lang w:eastAsia="ru-RU"/>
        </w:rPr>
        <w:t xml:space="preserve">от </w:t>
      </w:r>
      <w:r w:rsidR="007B4300">
        <w:rPr>
          <w:rFonts w:ascii="Times New Roman" w:eastAsia="Times New Roman" w:hAnsi="Times New Roman"/>
          <w:sz w:val="28"/>
          <w:szCs w:val="28"/>
          <w:lang w:eastAsia="ru-RU"/>
        </w:rPr>
        <w:t>иные данные</w:t>
      </w:r>
      <w:r w:rsidRPr="00C82ABC" w:rsidR="007B4300">
        <w:rPr>
          <w:rFonts w:ascii="Times New Roman" w:eastAsia="Times New Roman" w:hAnsi="Times New Roman"/>
          <w:sz w:val="28"/>
          <w:szCs w:val="28"/>
          <w:lang w:eastAsia="ru-RU"/>
        </w:rPr>
        <w:t xml:space="preserve"> </w:t>
      </w:r>
      <w:r w:rsidRPr="00C82ABC">
        <w:rPr>
          <w:rFonts w:ascii="Times New Roman" w:hAnsi="Times New Roman"/>
          <w:sz w:val="28"/>
          <w:szCs w:val="28"/>
          <w:lang w:eastAsia="ru-RU"/>
        </w:rPr>
        <w:t xml:space="preserve">г. </w:t>
      </w:r>
      <w:r>
        <w:rPr>
          <w:rFonts w:ascii="Times New Roman" w:hAnsi="Times New Roman"/>
          <w:sz w:val="28"/>
          <w:szCs w:val="28"/>
          <w:lang w:eastAsia="ru-RU"/>
        </w:rPr>
        <w:t xml:space="preserve">Демьянов С.А. осужден </w:t>
      </w:r>
      <w:r w:rsidRPr="00C82ABC">
        <w:rPr>
          <w:rFonts w:ascii="Times New Roman" w:hAnsi="Times New Roman"/>
          <w:sz w:val="28"/>
          <w:szCs w:val="28"/>
          <w:lang w:eastAsia="ru-RU"/>
        </w:rPr>
        <w:t xml:space="preserve">по ч. 1 ст. 158 УК РФ к наказанию в виде лишения свободы на срок </w:t>
      </w:r>
      <w:r w:rsidR="007B4300">
        <w:rPr>
          <w:rFonts w:ascii="Times New Roman" w:eastAsia="Times New Roman" w:hAnsi="Times New Roman"/>
          <w:sz w:val="28"/>
          <w:szCs w:val="28"/>
          <w:lang w:eastAsia="ru-RU"/>
        </w:rPr>
        <w:t>иные данные</w:t>
      </w:r>
      <w:r w:rsidRPr="00C82ABC">
        <w:rPr>
          <w:rFonts w:ascii="Times New Roman" w:hAnsi="Times New Roman"/>
          <w:sz w:val="28"/>
          <w:szCs w:val="28"/>
          <w:lang w:eastAsia="ru-RU"/>
        </w:rPr>
        <w:t xml:space="preserve">, в силу ст. 73 УК РФ условно, с испытательным сроком </w:t>
      </w:r>
      <w:r w:rsidR="007B4300">
        <w:rPr>
          <w:rFonts w:ascii="Times New Roman" w:eastAsia="Times New Roman" w:hAnsi="Times New Roman"/>
          <w:sz w:val="28"/>
          <w:szCs w:val="28"/>
          <w:lang w:eastAsia="ru-RU"/>
        </w:rPr>
        <w:t>иные данные</w:t>
      </w:r>
      <w:r w:rsidR="003E7030">
        <w:rPr>
          <w:rFonts w:ascii="Times New Roman" w:hAnsi="Times New Roman"/>
          <w:sz w:val="28"/>
          <w:szCs w:val="28"/>
          <w:lang w:eastAsia="ru-RU"/>
        </w:rPr>
        <w:t xml:space="preserve">. </w:t>
      </w:r>
      <w:r w:rsidRPr="000E5C23" w:rsidR="000E5C23">
        <w:rPr>
          <w:rFonts w:ascii="Times New Roman" w:hAnsi="Times New Roman"/>
          <w:sz w:val="28"/>
          <w:szCs w:val="28"/>
          <w:lang w:eastAsia="ru-RU"/>
        </w:rPr>
        <w:t xml:space="preserve">Оснований для отмены условного осуждения Демьянова С.А. по приговору мирового судьи судебного участка №41 Евпаторийского судебного района (городской округ Евпатория) Республики Крым от </w:t>
      </w:r>
      <w:r w:rsidR="007B4300">
        <w:rPr>
          <w:rFonts w:ascii="Times New Roman" w:eastAsia="Times New Roman" w:hAnsi="Times New Roman"/>
          <w:sz w:val="28"/>
          <w:szCs w:val="28"/>
          <w:lang w:eastAsia="ru-RU"/>
        </w:rPr>
        <w:t>иные данные</w:t>
      </w:r>
      <w:r w:rsidRPr="00C82ABC" w:rsidR="007B4300">
        <w:rPr>
          <w:rFonts w:ascii="Times New Roman" w:eastAsia="Times New Roman" w:hAnsi="Times New Roman"/>
          <w:sz w:val="28"/>
          <w:szCs w:val="28"/>
          <w:lang w:eastAsia="ru-RU"/>
        </w:rPr>
        <w:t xml:space="preserve"> </w:t>
      </w:r>
      <w:r w:rsidRPr="000E5C23" w:rsidR="000E5C23">
        <w:rPr>
          <w:rFonts w:ascii="Times New Roman" w:hAnsi="Times New Roman"/>
          <w:sz w:val="28"/>
          <w:szCs w:val="28"/>
          <w:lang w:eastAsia="ru-RU"/>
        </w:rPr>
        <w:t>не имеется. Указанный приговор подлежит самостоятельному исполнению.</w:t>
      </w:r>
    </w:p>
    <w:p w:rsidR="006D6A69" w:rsidRPr="008F3CDE" w:rsidP="003E7030">
      <w:pPr>
        <w:spacing w:after="0" w:line="240" w:lineRule="atLeast"/>
        <w:ind w:firstLine="567"/>
        <w:jc w:val="both"/>
        <w:rPr>
          <w:rFonts w:ascii="Times New Roman" w:hAnsi="Times New Roman"/>
          <w:sz w:val="28"/>
          <w:szCs w:val="28"/>
          <w:lang w:eastAsia="ru-RU"/>
        </w:rPr>
      </w:pPr>
      <w:r w:rsidRPr="008F3CDE">
        <w:rPr>
          <w:rFonts w:ascii="Times New Roman" w:hAnsi="Times New Roman"/>
          <w:sz w:val="28"/>
          <w:szCs w:val="28"/>
          <w:lang w:eastAsia="ru-RU"/>
        </w:rPr>
        <w:t>Кроме того,</w:t>
      </w:r>
      <w:r w:rsidR="000E5C23">
        <w:rPr>
          <w:rFonts w:ascii="Times New Roman" w:hAnsi="Times New Roman"/>
          <w:sz w:val="28"/>
          <w:szCs w:val="28"/>
          <w:lang w:eastAsia="ru-RU"/>
        </w:rPr>
        <w:t>Демьянов С.А.</w:t>
      </w:r>
      <w:r w:rsidRPr="008F3CDE" w:rsidR="00214BC6">
        <w:rPr>
          <w:rFonts w:ascii="Times New Roman" w:hAnsi="Times New Roman"/>
          <w:sz w:val="28"/>
          <w:szCs w:val="28"/>
          <w:lang w:eastAsia="ru-RU"/>
        </w:rPr>
        <w:t xml:space="preserve"> был осужден приговором Евпаторийского городского суда Республики Крым </w:t>
      </w:r>
      <w:r w:rsidR="007B4300">
        <w:rPr>
          <w:rFonts w:ascii="Times New Roman" w:eastAsia="Times New Roman" w:hAnsi="Times New Roman"/>
          <w:sz w:val="28"/>
          <w:szCs w:val="28"/>
          <w:lang w:eastAsia="ru-RU"/>
        </w:rPr>
        <w:t>иные данные</w:t>
      </w:r>
      <w:r w:rsidRPr="008F3CDE">
        <w:rPr>
          <w:rFonts w:ascii="Times New Roman" w:hAnsi="Times New Roman"/>
          <w:sz w:val="28"/>
          <w:szCs w:val="28"/>
          <w:lang w:eastAsia="ru-RU"/>
        </w:rPr>
        <w:t>.</w:t>
      </w:r>
      <w:r w:rsidRPr="008F3CDE" w:rsidR="00C0580F">
        <w:rPr>
          <w:rFonts w:ascii="Times New Roman" w:hAnsi="Times New Roman"/>
          <w:sz w:val="28"/>
          <w:szCs w:val="28"/>
          <w:lang w:eastAsia="ru-RU"/>
        </w:rPr>
        <w:t>Учитывая, что</w:t>
      </w:r>
      <w:r w:rsidRPr="008F3CDE" w:rsidR="00552685">
        <w:rPr>
          <w:rFonts w:ascii="Times New Roman" w:hAnsi="Times New Roman"/>
          <w:sz w:val="28"/>
          <w:szCs w:val="28"/>
          <w:lang w:eastAsia="ru-RU"/>
        </w:rPr>
        <w:t xml:space="preserve"> данное  преступление  совершено</w:t>
      </w:r>
      <w:r w:rsidR="000E5C23">
        <w:rPr>
          <w:rFonts w:ascii="Times New Roman" w:hAnsi="Times New Roman"/>
          <w:sz w:val="28"/>
          <w:szCs w:val="28"/>
          <w:lang w:eastAsia="ru-RU"/>
        </w:rPr>
        <w:t>Демьяновым С.А</w:t>
      </w:r>
      <w:r w:rsidRPr="008F3CDE" w:rsidR="00A80D6F">
        <w:rPr>
          <w:rFonts w:ascii="Times New Roman" w:hAnsi="Times New Roman"/>
          <w:sz w:val="28"/>
          <w:szCs w:val="28"/>
          <w:lang w:eastAsia="ru-RU"/>
        </w:rPr>
        <w:t>.</w:t>
      </w:r>
      <w:r w:rsidRPr="008F3CDE" w:rsidR="005E238C">
        <w:rPr>
          <w:rFonts w:ascii="Times New Roman" w:hAnsi="Times New Roman"/>
          <w:sz w:val="28"/>
          <w:szCs w:val="28"/>
          <w:lang w:eastAsia="ru-RU"/>
        </w:rPr>
        <w:t xml:space="preserve"> до вынесения </w:t>
      </w:r>
      <w:r w:rsidRPr="008F3CDE" w:rsidR="00C0580F">
        <w:rPr>
          <w:rFonts w:ascii="Times New Roman" w:hAnsi="Times New Roman"/>
          <w:sz w:val="28"/>
          <w:szCs w:val="28"/>
          <w:lang w:eastAsia="ru-RU"/>
        </w:rPr>
        <w:t>вышеуказанного</w:t>
      </w:r>
      <w:r w:rsidRPr="008F3CDE" w:rsidR="005E238C">
        <w:rPr>
          <w:rFonts w:ascii="Times New Roman" w:hAnsi="Times New Roman"/>
          <w:sz w:val="28"/>
          <w:szCs w:val="28"/>
          <w:lang w:eastAsia="ru-RU"/>
        </w:rPr>
        <w:t xml:space="preserve"> приговора,</w:t>
      </w:r>
      <w:r w:rsidRPr="008F3CDE">
        <w:rPr>
          <w:rFonts w:ascii="Times New Roman" w:hAnsi="Times New Roman"/>
          <w:sz w:val="28"/>
          <w:szCs w:val="28"/>
          <w:lang w:eastAsia="ru-RU"/>
        </w:rPr>
        <w:t>суд считает необходимым применить правила ст. 69 ч.</w:t>
      </w:r>
      <w:r w:rsidRPr="008F3CDE" w:rsidR="00CD77F9">
        <w:rPr>
          <w:rFonts w:ascii="Times New Roman" w:hAnsi="Times New Roman"/>
          <w:sz w:val="28"/>
          <w:szCs w:val="28"/>
          <w:lang w:eastAsia="ru-RU"/>
        </w:rPr>
        <w:t>5</w:t>
      </w:r>
      <w:r w:rsidRPr="008F3CDE">
        <w:rPr>
          <w:rFonts w:ascii="Times New Roman" w:hAnsi="Times New Roman"/>
          <w:sz w:val="28"/>
          <w:szCs w:val="28"/>
          <w:lang w:eastAsia="ru-RU"/>
        </w:rPr>
        <w:t xml:space="preserve">УК РФ и </w:t>
      </w:r>
      <w:r w:rsidRPr="008F3CDE" w:rsidR="008F3CDE">
        <w:rPr>
          <w:rFonts w:ascii="Times New Roman" w:hAnsi="Times New Roman"/>
          <w:sz w:val="28"/>
          <w:szCs w:val="28"/>
          <w:lang w:eastAsia="ru-RU"/>
        </w:rPr>
        <w:t xml:space="preserve">назначить окончательное наказание путем </w:t>
      </w:r>
      <w:r w:rsidR="000E5C23">
        <w:rPr>
          <w:rFonts w:ascii="Times New Roman" w:hAnsi="Times New Roman"/>
          <w:sz w:val="28"/>
          <w:szCs w:val="28"/>
          <w:lang w:eastAsia="ru-RU"/>
        </w:rPr>
        <w:t xml:space="preserve">частичного сложения назначенных наказаний </w:t>
      </w:r>
      <w:r w:rsidRPr="008F3CDE" w:rsidR="008F3CDE">
        <w:rPr>
          <w:rFonts w:ascii="Times New Roman" w:hAnsi="Times New Roman"/>
          <w:sz w:val="28"/>
          <w:szCs w:val="28"/>
          <w:lang w:eastAsia="ru-RU"/>
        </w:rPr>
        <w:t xml:space="preserve">по данному приговору </w:t>
      </w:r>
      <w:r w:rsidR="000E5C23">
        <w:rPr>
          <w:rFonts w:ascii="Times New Roman" w:hAnsi="Times New Roman"/>
          <w:sz w:val="28"/>
          <w:szCs w:val="28"/>
          <w:lang w:eastAsia="ru-RU"/>
        </w:rPr>
        <w:t>и</w:t>
      </w:r>
      <w:r w:rsidRPr="008F3CDE">
        <w:rPr>
          <w:rFonts w:ascii="Times New Roman" w:hAnsi="Times New Roman"/>
          <w:sz w:val="28"/>
          <w:szCs w:val="28"/>
          <w:lang w:eastAsia="ru-RU"/>
        </w:rPr>
        <w:t xml:space="preserve">приговору </w:t>
      </w:r>
      <w:r w:rsidRPr="008F3CDE" w:rsidR="00B56323">
        <w:rPr>
          <w:rFonts w:ascii="Times New Roman" w:hAnsi="Times New Roman"/>
          <w:sz w:val="28"/>
          <w:szCs w:val="28"/>
          <w:lang w:eastAsia="ru-RU"/>
        </w:rPr>
        <w:t>Е</w:t>
      </w:r>
      <w:r w:rsidRPr="008F3CDE" w:rsidR="00A80D6F">
        <w:rPr>
          <w:rFonts w:ascii="Times New Roman" w:hAnsi="Times New Roman"/>
          <w:sz w:val="28"/>
          <w:szCs w:val="28"/>
          <w:lang w:eastAsia="ru-RU"/>
        </w:rPr>
        <w:t xml:space="preserve">впаторийского городского суда Республики Крым </w:t>
      </w:r>
      <w:r w:rsidRPr="008F3CDE">
        <w:rPr>
          <w:rFonts w:ascii="Times New Roman" w:hAnsi="Times New Roman"/>
          <w:sz w:val="28"/>
          <w:szCs w:val="28"/>
          <w:lang w:eastAsia="ru-RU"/>
        </w:rPr>
        <w:t xml:space="preserve"> </w:t>
      </w:r>
      <w:r w:rsidR="007B4300">
        <w:rPr>
          <w:rFonts w:ascii="Times New Roman" w:eastAsia="Times New Roman" w:hAnsi="Times New Roman"/>
          <w:sz w:val="28"/>
          <w:szCs w:val="28"/>
          <w:lang w:eastAsia="ru-RU"/>
        </w:rPr>
        <w:t>иные данные</w:t>
      </w:r>
      <w:r w:rsidRPr="00C82ABC" w:rsidR="007B4300">
        <w:rPr>
          <w:rFonts w:ascii="Times New Roman" w:eastAsia="Times New Roman" w:hAnsi="Times New Roman"/>
          <w:sz w:val="28"/>
          <w:szCs w:val="28"/>
          <w:lang w:eastAsia="ru-RU"/>
        </w:rPr>
        <w:t xml:space="preserve"> </w:t>
      </w:r>
      <w:r w:rsidRPr="008F3CDE">
        <w:rPr>
          <w:rFonts w:ascii="Times New Roman" w:hAnsi="Times New Roman"/>
          <w:sz w:val="28"/>
          <w:szCs w:val="28"/>
          <w:lang w:eastAsia="ru-RU"/>
        </w:rPr>
        <w:t>г</w:t>
      </w:r>
      <w:r w:rsidRPr="008F3CDE">
        <w:rPr>
          <w:rFonts w:ascii="Times New Roman" w:hAnsi="Times New Roman"/>
          <w:sz w:val="28"/>
          <w:szCs w:val="28"/>
          <w:lang w:eastAsia="ru-RU"/>
        </w:rPr>
        <w:t>.</w:t>
      </w:r>
    </w:p>
    <w:p w:rsidR="00D47023" w:rsidRPr="00D47023" w:rsidP="00D47023">
      <w:pPr>
        <w:tabs>
          <w:tab w:val="left" w:pos="567"/>
        </w:tabs>
        <w:spacing w:after="0" w:line="240" w:lineRule="atLeast"/>
        <w:ind w:firstLine="567"/>
        <w:jc w:val="both"/>
        <w:rPr>
          <w:rFonts w:ascii="Times New Roman" w:hAnsi="Times New Roman"/>
          <w:sz w:val="28"/>
          <w:szCs w:val="28"/>
          <w:lang w:eastAsia="ru-RU"/>
        </w:rPr>
      </w:pPr>
      <w:r w:rsidRPr="00D47023">
        <w:rPr>
          <w:rFonts w:ascii="Times New Roman" w:hAnsi="Times New Roman"/>
          <w:sz w:val="28"/>
          <w:szCs w:val="28"/>
          <w:lang w:eastAsia="ru-RU"/>
        </w:rPr>
        <w:t>Гражданский иск по делу не заявлен.</w:t>
      </w:r>
    </w:p>
    <w:p w:rsidR="00D47023" w:rsidRPr="00D47023" w:rsidP="00D47023">
      <w:pPr>
        <w:tabs>
          <w:tab w:val="left" w:pos="567"/>
        </w:tabs>
        <w:spacing w:after="0" w:line="240" w:lineRule="atLeast"/>
        <w:jc w:val="both"/>
        <w:rPr>
          <w:rFonts w:ascii="Times New Roman" w:hAnsi="Times New Roman"/>
          <w:sz w:val="28"/>
          <w:szCs w:val="28"/>
          <w:lang w:eastAsia="ru-RU"/>
        </w:rPr>
      </w:pPr>
      <w:r w:rsidRPr="00D47023">
        <w:rPr>
          <w:rFonts w:ascii="Times New Roman" w:hAnsi="Times New Roman"/>
          <w:sz w:val="28"/>
          <w:szCs w:val="28"/>
          <w:lang w:eastAsia="ru-RU"/>
        </w:rPr>
        <w:tab/>
        <w:t>Вещественными доказательствами по делу следует распорядиться в соответствии со ст. 81 УПК РФ.</w:t>
      </w:r>
    </w:p>
    <w:p w:rsidR="000E5C23" w:rsidP="00816F94">
      <w:pPr>
        <w:spacing w:after="0" w:line="240" w:lineRule="atLeast"/>
        <w:ind w:firstLine="708"/>
        <w:jc w:val="both"/>
        <w:rPr>
          <w:rFonts w:ascii="Times New Roman" w:hAnsi="Times New Roman"/>
          <w:sz w:val="28"/>
          <w:szCs w:val="28"/>
          <w:lang w:eastAsia="ru-RU"/>
        </w:rPr>
      </w:pPr>
      <w:r w:rsidRPr="000E5C23">
        <w:rPr>
          <w:rFonts w:ascii="Times New Roman" w:hAnsi="Times New Roman"/>
          <w:sz w:val="28"/>
          <w:szCs w:val="28"/>
          <w:lang w:eastAsia="ru-RU"/>
        </w:rPr>
        <w:t>Избранную по данному делу Демьянова С.А. меру пресечения в виде подписки о невыезде и надлежащем поведении в целях обеспечения исполнения настоящего приговора следует изменить на заключение под стражу.</w:t>
      </w:r>
    </w:p>
    <w:p w:rsidR="00816F94" w:rsidRPr="00D47023" w:rsidP="00816F94">
      <w:pPr>
        <w:spacing w:after="0" w:line="240" w:lineRule="atLeast"/>
        <w:ind w:firstLine="708"/>
        <w:jc w:val="both"/>
        <w:rPr>
          <w:rFonts w:ascii="Times New Roman" w:hAnsi="Times New Roman"/>
          <w:sz w:val="28"/>
          <w:szCs w:val="28"/>
          <w:lang w:eastAsia="ru-RU"/>
        </w:rPr>
      </w:pPr>
      <w:r w:rsidRPr="00D47023">
        <w:rPr>
          <w:rFonts w:ascii="Times New Roman" w:hAnsi="Times New Roman"/>
          <w:sz w:val="28"/>
          <w:szCs w:val="28"/>
          <w:lang w:eastAsia="ru-RU"/>
        </w:rPr>
        <w:t>На основании изложенного, руководствуясь ст.ст. 303-304, 307- 310, 314-316 УПК РФ, суд</w:t>
      </w:r>
    </w:p>
    <w:p w:rsidR="00816F94" w:rsidRPr="00D47023" w:rsidP="00816F94">
      <w:pPr>
        <w:spacing w:after="0" w:line="240" w:lineRule="atLeast"/>
        <w:jc w:val="center"/>
        <w:rPr>
          <w:rFonts w:ascii="Times New Roman" w:hAnsi="Times New Roman"/>
          <w:sz w:val="28"/>
          <w:szCs w:val="28"/>
          <w:lang w:eastAsia="ru-RU"/>
        </w:rPr>
      </w:pPr>
      <w:r w:rsidRPr="00D47023">
        <w:rPr>
          <w:rFonts w:ascii="Times New Roman" w:hAnsi="Times New Roman"/>
          <w:sz w:val="28"/>
          <w:szCs w:val="28"/>
          <w:lang w:eastAsia="ru-RU"/>
        </w:rPr>
        <w:t>ПРИГОВОРИ</w:t>
      </w:r>
      <w:r w:rsidRPr="00D47023" w:rsidR="00635F01">
        <w:rPr>
          <w:rFonts w:ascii="Times New Roman" w:hAnsi="Times New Roman"/>
          <w:sz w:val="28"/>
          <w:szCs w:val="28"/>
          <w:lang w:eastAsia="ru-RU"/>
        </w:rPr>
        <w:t>Л:</w:t>
      </w:r>
    </w:p>
    <w:p w:rsidR="00EA54AC" w:rsidRPr="00D47023" w:rsidP="00B2647F">
      <w:pPr>
        <w:pStyle w:val="BodyText3"/>
        <w:spacing w:line="0" w:lineRule="atLeast"/>
        <w:ind w:firstLine="708"/>
        <w:rPr>
          <w:spacing w:val="-1"/>
          <w:sz w:val="28"/>
          <w:szCs w:val="28"/>
        </w:rPr>
      </w:pPr>
      <w:r>
        <w:rPr>
          <w:b/>
          <w:sz w:val="28"/>
          <w:szCs w:val="28"/>
        </w:rPr>
        <w:t>Демьянова Станислава Анатольевича</w:t>
      </w:r>
      <w:r w:rsidRPr="00D47023" w:rsidR="00CE07EB">
        <w:rPr>
          <w:sz w:val="28"/>
          <w:szCs w:val="28"/>
        </w:rPr>
        <w:t xml:space="preserve">признать виновным в совершении преступления, предусмотренного </w:t>
      </w:r>
      <w:r>
        <w:rPr>
          <w:sz w:val="28"/>
          <w:szCs w:val="28"/>
        </w:rPr>
        <w:t>ч.3 ст. 30, ч.1 ст. 291.2Уголовного кодекса Российской Федерации</w:t>
      </w:r>
      <w:r w:rsidRPr="00D47023" w:rsidR="00CE07EB">
        <w:rPr>
          <w:sz w:val="28"/>
          <w:szCs w:val="28"/>
        </w:rPr>
        <w:t xml:space="preserve">, и назначить ему наказание в </w:t>
      </w:r>
      <w:r w:rsidRPr="00D47023" w:rsidR="006016F7">
        <w:rPr>
          <w:sz w:val="28"/>
          <w:szCs w:val="28"/>
        </w:rPr>
        <w:t xml:space="preserve">виде </w:t>
      </w:r>
      <w:r w:rsidR="007B4300">
        <w:rPr>
          <w:sz w:val="28"/>
          <w:szCs w:val="28"/>
        </w:rPr>
        <w:t>иные данные</w:t>
      </w:r>
      <w:r w:rsidRPr="00D47023">
        <w:rPr>
          <w:spacing w:val="-1"/>
          <w:sz w:val="28"/>
          <w:szCs w:val="28"/>
        </w:rPr>
        <w:t>.</w:t>
      </w:r>
    </w:p>
    <w:p w:rsidR="00B2647F" w:rsidP="00B2647F">
      <w:pPr>
        <w:pStyle w:val="BodyText3"/>
        <w:tabs>
          <w:tab w:val="left" w:pos="567"/>
        </w:tabs>
        <w:spacing w:line="240" w:lineRule="atLeast"/>
        <w:ind w:firstLine="567"/>
        <w:rPr>
          <w:sz w:val="28"/>
          <w:szCs w:val="28"/>
        </w:rPr>
      </w:pPr>
      <w:r w:rsidRPr="003E7030">
        <w:rPr>
          <w:sz w:val="28"/>
          <w:szCs w:val="28"/>
        </w:rPr>
        <w:t xml:space="preserve">В соответствии сч.5 </w:t>
      </w:r>
      <w:r w:rsidRPr="003E7030" w:rsidR="00CD77F9">
        <w:rPr>
          <w:sz w:val="28"/>
          <w:szCs w:val="28"/>
        </w:rPr>
        <w:t xml:space="preserve">ст. 69 </w:t>
      </w:r>
      <w:r w:rsidRPr="003E7030">
        <w:rPr>
          <w:sz w:val="28"/>
          <w:szCs w:val="28"/>
        </w:rPr>
        <w:t>УК РФ</w:t>
      </w:r>
      <w:r w:rsidRPr="003E7030">
        <w:rPr>
          <w:sz w:val="28"/>
          <w:szCs w:val="28"/>
        </w:rPr>
        <w:t xml:space="preserve">,назначить </w:t>
      </w:r>
      <w:r w:rsidRPr="003E7030" w:rsidR="00E42A00">
        <w:rPr>
          <w:sz w:val="28"/>
          <w:szCs w:val="28"/>
        </w:rPr>
        <w:t>Демьянову Станиславу Анатольевичу</w:t>
      </w:r>
      <w:r w:rsidRPr="003E7030">
        <w:rPr>
          <w:sz w:val="28"/>
          <w:szCs w:val="28"/>
        </w:rPr>
        <w:t xml:space="preserve">  окончательное наказание, </w:t>
      </w:r>
      <w:r w:rsidRPr="003E7030">
        <w:rPr>
          <w:sz w:val="28"/>
          <w:szCs w:val="28"/>
        </w:rPr>
        <w:t xml:space="preserve">путем </w:t>
      </w:r>
      <w:r w:rsidRPr="003E7030" w:rsidR="007C1125">
        <w:rPr>
          <w:sz w:val="28"/>
          <w:szCs w:val="28"/>
        </w:rPr>
        <w:t xml:space="preserve">частичного сложения назначенных </w:t>
      </w:r>
      <w:r w:rsidRPr="003E7030" w:rsidR="00E04470">
        <w:rPr>
          <w:sz w:val="28"/>
          <w:szCs w:val="28"/>
        </w:rPr>
        <w:t>наказани</w:t>
      </w:r>
      <w:r w:rsidRPr="003E7030" w:rsidR="007C1125">
        <w:rPr>
          <w:sz w:val="28"/>
          <w:szCs w:val="28"/>
        </w:rPr>
        <w:t>й</w:t>
      </w:r>
      <w:r w:rsidRPr="003E7030" w:rsidR="00E04470">
        <w:rPr>
          <w:sz w:val="28"/>
          <w:szCs w:val="28"/>
        </w:rPr>
        <w:t xml:space="preserve">  по данному приговору</w:t>
      </w:r>
      <w:r w:rsidRPr="003E7030" w:rsidR="007C1125">
        <w:rPr>
          <w:sz w:val="28"/>
          <w:szCs w:val="28"/>
        </w:rPr>
        <w:t xml:space="preserve"> и</w:t>
      </w:r>
      <w:r w:rsidRPr="003E7030">
        <w:rPr>
          <w:sz w:val="28"/>
          <w:szCs w:val="28"/>
        </w:rPr>
        <w:t xml:space="preserve"> приговору </w:t>
      </w:r>
      <w:r w:rsidRPr="003E7030" w:rsidR="00A80D6F">
        <w:rPr>
          <w:sz w:val="28"/>
          <w:szCs w:val="28"/>
        </w:rPr>
        <w:t xml:space="preserve">Евпаторийского городского суда Республики Крым </w:t>
      </w:r>
      <w:r w:rsidR="007B4300">
        <w:rPr>
          <w:sz w:val="28"/>
          <w:szCs w:val="28"/>
        </w:rPr>
        <w:t>иные данные</w:t>
      </w:r>
      <w:r w:rsidRPr="003E7030">
        <w:rPr>
          <w:sz w:val="28"/>
          <w:szCs w:val="28"/>
        </w:rPr>
        <w:t xml:space="preserve">. </w:t>
      </w:r>
    </w:p>
    <w:p w:rsidR="005D7846" w:rsidRPr="003E7030" w:rsidP="005D7846">
      <w:pPr>
        <w:pStyle w:val="BodyText3"/>
        <w:tabs>
          <w:tab w:val="left" w:pos="567"/>
        </w:tabs>
        <w:spacing w:line="240" w:lineRule="atLeast"/>
        <w:ind w:firstLine="567"/>
        <w:rPr>
          <w:sz w:val="28"/>
          <w:szCs w:val="28"/>
        </w:rPr>
      </w:pPr>
      <w:r w:rsidRPr="005D7846">
        <w:rPr>
          <w:sz w:val="28"/>
          <w:szCs w:val="28"/>
        </w:rPr>
        <w:t xml:space="preserve">Меру пресечения Демьянову Станиславу Анатольевичу в виде </w:t>
      </w:r>
      <w:r w:rsidR="007B4300">
        <w:rPr>
          <w:sz w:val="28"/>
          <w:szCs w:val="28"/>
        </w:rPr>
        <w:t>иные данные</w:t>
      </w:r>
      <w:r w:rsidRPr="005D7846">
        <w:rPr>
          <w:sz w:val="28"/>
          <w:szCs w:val="28"/>
        </w:rPr>
        <w:t xml:space="preserve">, до вступления приговора в законную силу, изменить на заключение под стражу, с содержанием  в </w:t>
      </w:r>
      <w:r w:rsidR="007B4300">
        <w:rPr>
          <w:sz w:val="28"/>
          <w:szCs w:val="28"/>
        </w:rPr>
        <w:t>иные данные</w:t>
      </w:r>
      <w:r>
        <w:rPr>
          <w:sz w:val="28"/>
          <w:szCs w:val="28"/>
        </w:rPr>
        <w:t xml:space="preserve">.  </w:t>
      </w:r>
      <w:r w:rsidRPr="005D7846">
        <w:rPr>
          <w:sz w:val="28"/>
          <w:szCs w:val="28"/>
        </w:rPr>
        <w:t xml:space="preserve">Взять Демьянова Станислава Анатольевича  под стражу в зале суда.  </w:t>
      </w:r>
    </w:p>
    <w:p w:rsidR="00C3717B" w:rsidP="005D7846">
      <w:pPr>
        <w:pStyle w:val="31"/>
        <w:spacing w:line="240" w:lineRule="atLeast"/>
        <w:ind w:firstLine="567"/>
        <w:rPr>
          <w:sz w:val="28"/>
          <w:szCs w:val="28"/>
        </w:rPr>
      </w:pPr>
      <w:r w:rsidRPr="00D47023">
        <w:rPr>
          <w:sz w:val="28"/>
          <w:szCs w:val="28"/>
        </w:rPr>
        <w:t xml:space="preserve">Срок отбытия наказания </w:t>
      </w:r>
      <w:r w:rsidRPr="00E42A00">
        <w:rPr>
          <w:sz w:val="28"/>
          <w:szCs w:val="28"/>
        </w:rPr>
        <w:t xml:space="preserve">Демьянову Станиславу Анатольевичу </w:t>
      </w:r>
      <w:r>
        <w:rPr>
          <w:sz w:val="28"/>
          <w:szCs w:val="28"/>
        </w:rPr>
        <w:t xml:space="preserve"> в виде лишения свободы </w:t>
      </w:r>
      <w:r w:rsidRPr="00D47023">
        <w:rPr>
          <w:sz w:val="28"/>
          <w:szCs w:val="28"/>
        </w:rPr>
        <w:t xml:space="preserve">исчислять </w:t>
      </w:r>
      <w:r w:rsidR="007B4300">
        <w:rPr>
          <w:sz w:val="28"/>
          <w:szCs w:val="28"/>
          <w:lang w:eastAsia="ru-RU"/>
        </w:rPr>
        <w:t>иные данные.</w:t>
      </w:r>
    </w:p>
    <w:p w:rsidR="000E5C23" w:rsidRPr="00D47023" w:rsidP="005D7846">
      <w:pPr>
        <w:pStyle w:val="31"/>
        <w:spacing w:line="240" w:lineRule="atLeast"/>
        <w:ind w:firstLine="567"/>
        <w:rPr>
          <w:sz w:val="28"/>
          <w:szCs w:val="28"/>
        </w:rPr>
      </w:pPr>
      <w:r w:rsidRPr="000E5C23">
        <w:rPr>
          <w:sz w:val="28"/>
          <w:szCs w:val="28"/>
        </w:rPr>
        <w:t xml:space="preserve">На основании п. «а» ч. 3.1 ст. 72 УК РФ время содержания под стражей Демьянова Станислава Анатольевичас </w:t>
      </w:r>
      <w:r w:rsidR="007B4300">
        <w:rPr>
          <w:sz w:val="28"/>
          <w:szCs w:val="28"/>
          <w:lang w:eastAsia="ru-RU"/>
        </w:rPr>
        <w:t>иные данные</w:t>
      </w:r>
      <w:r w:rsidRPr="00C82ABC" w:rsidR="007B4300">
        <w:rPr>
          <w:sz w:val="28"/>
          <w:szCs w:val="28"/>
          <w:lang w:eastAsia="ru-RU"/>
        </w:rPr>
        <w:t xml:space="preserve"> </w:t>
      </w:r>
      <w:r w:rsidRPr="000E5C23">
        <w:rPr>
          <w:sz w:val="28"/>
          <w:szCs w:val="28"/>
        </w:rPr>
        <w:t>года по день вступления приговора в законную силу включительно зачесть в срок лишения свободы из расчета один день за один день отбывания наказания в исправительной колонии строгого режима.</w:t>
      </w:r>
    </w:p>
    <w:p w:rsidR="00C3717B" w:rsidRPr="00D47023" w:rsidP="00C3717B">
      <w:pPr>
        <w:pStyle w:val="31"/>
        <w:spacing w:line="240" w:lineRule="atLeast"/>
        <w:ind w:firstLine="708"/>
        <w:rPr>
          <w:sz w:val="28"/>
          <w:szCs w:val="28"/>
        </w:rPr>
      </w:pPr>
      <w:r w:rsidRPr="00D47023">
        <w:rPr>
          <w:sz w:val="28"/>
          <w:szCs w:val="28"/>
        </w:rPr>
        <w:t xml:space="preserve">Зачесть </w:t>
      </w:r>
      <w:r w:rsidRPr="00E42A00">
        <w:rPr>
          <w:sz w:val="28"/>
          <w:szCs w:val="28"/>
        </w:rPr>
        <w:t xml:space="preserve">Демьянову Станиславу Анатольевичу  </w:t>
      </w:r>
      <w:r w:rsidRPr="00D47023">
        <w:rPr>
          <w:sz w:val="28"/>
          <w:szCs w:val="28"/>
        </w:rPr>
        <w:t>в срок отбытия окончательного  наказания, наказание</w:t>
      </w:r>
      <w:r>
        <w:rPr>
          <w:sz w:val="28"/>
          <w:szCs w:val="28"/>
        </w:rPr>
        <w:t>,</w:t>
      </w:r>
      <w:r w:rsidRPr="00D47023">
        <w:rPr>
          <w:sz w:val="28"/>
          <w:szCs w:val="28"/>
        </w:rPr>
        <w:t xml:space="preserve"> отбытое  по приговору </w:t>
      </w:r>
      <w:r>
        <w:rPr>
          <w:sz w:val="28"/>
          <w:szCs w:val="28"/>
        </w:rPr>
        <w:t>Евпаторийского городского суда Республики Крым</w:t>
      </w:r>
      <w:r w:rsidRPr="00D47023">
        <w:rPr>
          <w:sz w:val="28"/>
          <w:szCs w:val="28"/>
        </w:rPr>
        <w:t xml:space="preserve">  от </w:t>
      </w:r>
      <w:r w:rsidR="007B4300">
        <w:rPr>
          <w:sz w:val="28"/>
          <w:szCs w:val="28"/>
          <w:lang w:eastAsia="ru-RU"/>
        </w:rPr>
        <w:t>иные данные</w:t>
      </w:r>
      <w:r w:rsidRPr="00D47023">
        <w:rPr>
          <w:sz w:val="28"/>
          <w:szCs w:val="28"/>
        </w:rPr>
        <w:t>.</w:t>
      </w:r>
    </w:p>
    <w:p w:rsidR="00B2647F" w:rsidRPr="003E7030" w:rsidP="00B2647F">
      <w:pPr>
        <w:pStyle w:val="31"/>
        <w:spacing w:line="240" w:lineRule="atLeast"/>
        <w:ind w:firstLine="708"/>
        <w:rPr>
          <w:sz w:val="28"/>
          <w:szCs w:val="28"/>
        </w:rPr>
      </w:pPr>
      <w:r w:rsidRPr="000E5C23">
        <w:rPr>
          <w:sz w:val="28"/>
          <w:szCs w:val="28"/>
        </w:rPr>
        <w:t xml:space="preserve">Приговор мирового судьи судебного участка №41 Евпаторийского судебного района (городской округ Евпатория) Республики Крым от </w:t>
      </w:r>
      <w:r w:rsidR="007B4300">
        <w:rPr>
          <w:sz w:val="28"/>
          <w:szCs w:val="28"/>
          <w:lang w:eastAsia="ru-RU"/>
        </w:rPr>
        <w:t xml:space="preserve">иные данные </w:t>
      </w:r>
      <w:r w:rsidRPr="003E7030">
        <w:rPr>
          <w:sz w:val="28"/>
          <w:szCs w:val="28"/>
        </w:rPr>
        <w:t>исполнять самостоятельно.</w:t>
      </w:r>
    </w:p>
    <w:p w:rsidR="004E21DB" w:rsidRPr="003E7030" w:rsidP="00B2647F">
      <w:pPr>
        <w:pStyle w:val="BodyText3"/>
        <w:tabs>
          <w:tab w:val="left" w:pos="567"/>
        </w:tabs>
        <w:spacing w:line="240" w:lineRule="atLeast"/>
        <w:ind w:firstLine="567"/>
        <w:rPr>
          <w:sz w:val="28"/>
          <w:szCs w:val="28"/>
        </w:rPr>
      </w:pPr>
      <w:r w:rsidRPr="003E7030">
        <w:rPr>
          <w:sz w:val="28"/>
          <w:szCs w:val="28"/>
        </w:rPr>
        <w:tab/>
      </w:r>
      <w:r w:rsidRPr="003E7030" w:rsidR="00D47023">
        <w:rPr>
          <w:sz w:val="28"/>
          <w:szCs w:val="28"/>
        </w:rPr>
        <w:t>Вещественные доказательства</w:t>
      </w:r>
      <w:r w:rsidRPr="003E7030">
        <w:rPr>
          <w:sz w:val="28"/>
          <w:szCs w:val="28"/>
        </w:rPr>
        <w:t xml:space="preserve">: </w:t>
      </w:r>
      <w:r w:rsidR="007B4300">
        <w:rPr>
          <w:sz w:val="28"/>
          <w:szCs w:val="28"/>
        </w:rPr>
        <w:t>иные данные</w:t>
      </w:r>
      <w:r w:rsidRPr="003E7030">
        <w:rPr>
          <w:sz w:val="28"/>
          <w:szCs w:val="28"/>
        </w:rPr>
        <w:t>;</w:t>
      </w:r>
    </w:p>
    <w:p w:rsidR="00635F01" w:rsidRPr="00D47023" w:rsidP="00C23DAE">
      <w:pPr>
        <w:spacing w:after="0" w:line="240" w:lineRule="atLeast"/>
        <w:ind w:firstLine="708"/>
        <w:jc w:val="both"/>
        <w:rPr>
          <w:rFonts w:ascii="Times New Roman" w:hAnsi="Times New Roman"/>
          <w:sz w:val="28"/>
          <w:szCs w:val="28"/>
        </w:rPr>
      </w:pPr>
      <w:r w:rsidRPr="00D47023">
        <w:rPr>
          <w:rFonts w:ascii="Times New Roman" w:hAnsi="Times New Roman"/>
          <w:sz w:val="28"/>
          <w:szCs w:val="28"/>
        </w:rPr>
        <w:t xml:space="preserve">Приговор может быть обжалован в течение десяти суток в </w:t>
      </w:r>
      <w:r w:rsidRPr="00D47023" w:rsidR="00C23DAE">
        <w:rPr>
          <w:rFonts w:ascii="Times New Roman" w:hAnsi="Times New Roman"/>
          <w:sz w:val="28"/>
          <w:szCs w:val="28"/>
        </w:rPr>
        <w:t>Евпаторийский городской</w:t>
      </w:r>
      <w:r w:rsidRPr="00D47023">
        <w:rPr>
          <w:rFonts w:ascii="Times New Roman" w:hAnsi="Times New Roman"/>
          <w:sz w:val="28"/>
          <w:szCs w:val="28"/>
        </w:rPr>
        <w:t xml:space="preserve"> суд Республики Крым  с подачей жалобы через </w:t>
      </w:r>
      <w:r w:rsidRPr="00D47023" w:rsidR="00C23DAE">
        <w:rPr>
          <w:rFonts w:ascii="Times New Roman" w:hAnsi="Times New Roman"/>
          <w:sz w:val="28"/>
          <w:szCs w:val="28"/>
        </w:rPr>
        <w:t>мирового судью судебного участка №40 Евпаторийского судебного района  (городской округ Евпатория), с соблюдением требований предусмотренных  ст. 317 УПК РФ</w:t>
      </w:r>
      <w:r w:rsidRPr="00D47023">
        <w:rPr>
          <w:rFonts w:ascii="Times New Roman" w:hAnsi="Times New Roman"/>
          <w:sz w:val="28"/>
          <w:szCs w:val="28"/>
        </w:rPr>
        <w:t xml:space="preserve">. </w:t>
      </w:r>
    </w:p>
    <w:p w:rsidR="00FB1E91" w:rsidRPr="00D47023" w:rsidP="00C23DAE">
      <w:pPr>
        <w:spacing w:after="0" w:line="240" w:lineRule="atLeast"/>
        <w:ind w:firstLine="708"/>
        <w:jc w:val="both"/>
        <w:rPr>
          <w:rFonts w:ascii="Times New Roman" w:hAnsi="Times New Roman"/>
          <w:sz w:val="28"/>
          <w:szCs w:val="28"/>
        </w:rPr>
      </w:pPr>
      <w:r w:rsidRPr="00D47023">
        <w:rPr>
          <w:rFonts w:ascii="Times New Roman" w:hAnsi="Times New Roman"/>
          <w:sz w:val="28"/>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P="00816F94">
      <w:pPr>
        <w:pStyle w:val="31"/>
        <w:spacing w:line="240" w:lineRule="atLeast"/>
        <w:rPr>
          <w:sz w:val="28"/>
          <w:szCs w:val="28"/>
        </w:rPr>
      </w:pPr>
      <w:r w:rsidRPr="00D47023">
        <w:rPr>
          <w:sz w:val="28"/>
          <w:szCs w:val="28"/>
        </w:rPr>
        <w:tab/>
      </w:r>
      <w:r w:rsidRPr="00816F94" w:rsidR="00816F94">
        <w:rPr>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816F94" w:rsidRPr="00D47023" w:rsidP="00816F94">
      <w:pPr>
        <w:pStyle w:val="31"/>
        <w:spacing w:line="240" w:lineRule="atLeast"/>
        <w:rPr>
          <w:sz w:val="28"/>
          <w:szCs w:val="28"/>
        </w:rPr>
      </w:pPr>
    </w:p>
    <w:p w:rsidR="00F02330" w:rsidRPr="00DA1E81" w:rsidP="00F02330">
      <w:pPr>
        <w:pStyle w:val="31"/>
        <w:spacing w:line="240" w:lineRule="atLeast"/>
        <w:ind w:right="0" w:firstLine="708"/>
        <w:rPr>
          <w:sz w:val="28"/>
          <w:szCs w:val="28"/>
        </w:rPr>
      </w:pPr>
      <w:r w:rsidRPr="00DA1E81">
        <w:rPr>
          <w:sz w:val="28"/>
          <w:szCs w:val="28"/>
        </w:rPr>
        <w:t>Мировой су</w:t>
      </w:r>
      <w:r w:rsidR="007B4300">
        <w:rPr>
          <w:sz w:val="28"/>
          <w:szCs w:val="28"/>
        </w:rPr>
        <w:t xml:space="preserve">дья                                                                     </w:t>
      </w:r>
      <w:r w:rsidRPr="00DA1E81">
        <w:rPr>
          <w:sz w:val="28"/>
          <w:szCs w:val="28"/>
        </w:rPr>
        <w:t xml:space="preserve"> А.Э. Аметова</w:t>
      </w:r>
    </w:p>
    <w:p w:rsidR="00F02330" w:rsidRPr="00DA1E81" w:rsidP="00F02330">
      <w:pPr>
        <w:pStyle w:val="31"/>
        <w:spacing w:line="240" w:lineRule="atLeast"/>
        <w:ind w:right="0" w:firstLine="708"/>
        <w:rPr>
          <w:b/>
          <w:sz w:val="28"/>
          <w:szCs w:val="28"/>
        </w:rPr>
      </w:pPr>
    </w:p>
    <w:p w:rsidR="00F02330" w:rsidRPr="00DA1E81" w:rsidP="000E5C23">
      <w:pPr>
        <w:pStyle w:val="31"/>
        <w:tabs>
          <w:tab w:val="left" w:pos="11295"/>
        </w:tabs>
        <w:spacing w:line="240" w:lineRule="atLeast"/>
        <w:ind w:right="0" w:firstLine="708"/>
        <w:rPr>
          <w:sz w:val="28"/>
          <w:szCs w:val="28"/>
        </w:rPr>
      </w:pPr>
      <w:r>
        <w:rPr>
          <w:sz w:val="28"/>
          <w:szCs w:val="28"/>
        </w:rPr>
        <w:t xml:space="preserve">                                          СОГЛАСОВАНО</w:t>
      </w:r>
      <w:r w:rsidR="000E5C23">
        <w:rPr>
          <w:sz w:val="28"/>
          <w:szCs w:val="28"/>
        </w:rPr>
        <w:tab/>
      </w:r>
    </w:p>
    <w:p w:rsidR="00F02330" w:rsidRPr="00DA1E81" w:rsidP="00F02330">
      <w:pPr>
        <w:pStyle w:val="31"/>
        <w:spacing w:line="240" w:lineRule="atLeast"/>
        <w:ind w:right="0" w:firstLine="708"/>
        <w:rPr>
          <w:sz w:val="28"/>
          <w:szCs w:val="28"/>
        </w:rPr>
      </w:pPr>
      <w:r w:rsidRPr="00DA1E81">
        <w:rPr>
          <w:sz w:val="28"/>
          <w:szCs w:val="28"/>
        </w:rPr>
        <w:t>Мировой судья                                                                       А.Э. Аметова</w:t>
      </w:r>
    </w:p>
    <w:p w:rsidR="00183811" w:rsidRPr="00A6703C" w:rsidP="00AE28A7">
      <w:pPr>
        <w:spacing w:after="0" w:line="240" w:lineRule="atLeast"/>
        <w:ind w:right="-5" w:firstLine="708"/>
        <w:jc w:val="both"/>
        <w:rPr>
          <w:rFonts w:ascii="Times New Roman" w:hAnsi="Times New Roman"/>
          <w:b/>
          <w:sz w:val="28"/>
          <w:szCs w:val="28"/>
        </w:rPr>
      </w:pPr>
    </w:p>
    <w:sectPr w:rsidSect="00816F94">
      <w:pgSz w:w="11906" w:h="16838"/>
      <w:pgMar w:top="993"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7AC3"/>
    <w:multiLevelType w:val="multilevel"/>
    <w:tmpl w:val="A516E5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33B40BE"/>
    <w:multiLevelType w:val="multilevel"/>
    <w:tmpl w:val="CFE4FACA"/>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34410AF"/>
    <w:multiLevelType w:val="multilevel"/>
    <w:tmpl w:val="9F505DC8"/>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3"/>
  </w:num>
  <w:num w:numId="3">
    <w:abstractNumId w:val="1"/>
  </w:num>
  <w:num w:numId="4">
    <w:abstractNumId w:val="4"/>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56"/>
    <w:rsid w:val="00044CD4"/>
    <w:rsid w:val="00047864"/>
    <w:rsid w:val="00061718"/>
    <w:rsid w:val="0007523E"/>
    <w:rsid w:val="00084975"/>
    <w:rsid w:val="000B5FED"/>
    <w:rsid w:val="000D33A5"/>
    <w:rsid w:val="000E5C23"/>
    <w:rsid w:val="000F4D0D"/>
    <w:rsid w:val="00104679"/>
    <w:rsid w:val="00133D9B"/>
    <w:rsid w:val="0017548C"/>
    <w:rsid w:val="0018321B"/>
    <w:rsid w:val="00183811"/>
    <w:rsid w:val="00190D28"/>
    <w:rsid w:val="001A02A9"/>
    <w:rsid w:val="001A66D5"/>
    <w:rsid w:val="001B388A"/>
    <w:rsid w:val="001C111D"/>
    <w:rsid w:val="001C15C3"/>
    <w:rsid w:val="001D1B98"/>
    <w:rsid w:val="001E4E3B"/>
    <w:rsid w:val="00214BC6"/>
    <w:rsid w:val="002177DB"/>
    <w:rsid w:val="00242C34"/>
    <w:rsid w:val="00246B22"/>
    <w:rsid w:val="002611A0"/>
    <w:rsid w:val="00271D0F"/>
    <w:rsid w:val="002925AA"/>
    <w:rsid w:val="00293C44"/>
    <w:rsid w:val="002B044E"/>
    <w:rsid w:val="00300635"/>
    <w:rsid w:val="00303DB6"/>
    <w:rsid w:val="003314B5"/>
    <w:rsid w:val="003512F3"/>
    <w:rsid w:val="0035179F"/>
    <w:rsid w:val="0039659E"/>
    <w:rsid w:val="003A26D1"/>
    <w:rsid w:val="003B631C"/>
    <w:rsid w:val="003C7DE3"/>
    <w:rsid w:val="003D150B"/>
    <w:rsid w:val="003E7030"/>
    <w:rsid w:val="00450A67"/>
    <w:rsid w:val="004522FD"/>
    <w:rsid w:val="0045395C"/>
    <w:rsid w:val="00470E0A"/>
    <w:rsid w:val="00483749"/>
    <w:rsid w:val="004A7CFB"/>
    <w:rsid w:val="004B2D62"/>
    <w:rsid w:val="004C6B68"/>
    <w:rsid w:val="004E0A40"/>
    <w:rsid w:val="004E21DB"/>
    <w:rsid w:val="005210B4"/>
    <w:rsid w:val="005330DD"/>
    <w:rsid w:val="005503A5"/>
    <w:rsid w:val="00552685"/>
    <w:rsid w:val="00557EBE"/>
    <w:rsid w:val="00562A84"/>
    <w:rsid w:val="00582CFD"/>
    <w:rsid w:val="00592F2D"/>
    <w:rsid w:val="0059553D"/>
    <w:rsid w:val="005A5990"/>
    <w:rsid w:val="005B1F09"/>
    <w:rsid w:val="005B3D4B"/>
    <w:rsid w:val="005B714D"/>
    <w:rsid w:val="005B7249"/>
    <w:rsid w:val="005D7846"/>
    <w:rsid w:val="005E238C"/>
    <w:rsid w:val="005F39F4"/>
    <w:rsid w:val="006016F7"/>
    <w:rsid w:val="006215D9"/>
    <w:rsid w:val="00624439"/>
    <w:rsid w:val="00635F01"/>
    <w:rsid w:val="00640044"/>
    <w:rsid w:val="00681C00"/>
    <w:rsid w:val="006A2782"/>
    <w:rsid w:val="006A2F76"/>
    <w:rsid w:val="006A4B3C"/>
    <w:rsid w:val="006C643F"/>
    <w:rsid w:val="006D6A69"/>
    <w:rsid w:val="006E2164"/>
    <w:rsid w:val="00714170"/>
    <w:rsid w:val="00721B44"/>
    <w:rsid w:val="00724482"/>
    <w:rsid w:val="007337DF"/>
    <w:rsid w:val="007529D1"/>
    <w:rsid w:val="007643E4"/>
    <w:rsid w:val="007803ED"/>
    <w:rsid w:val="007B4300"/>
    <w:rsid w:val="007C1125"/>
    <w:rsid w:val="007C1B9C"/>
    <w:rsid w:val="007C5DE9"/>
    <w:rsid w:val="007D1EC9"/>
    <w:rsid w:val="007D65CA"/>
    <w:rsid w:val="007F7915"/>
    <w:rsid w:val="008062B6"/>
    <w:rsid w:val="00816F94"/>
    <w:rsid w:val="00874F09"/>
    <w:rsid w:val="00886048"/>
    <w:rsid w:val="008C0522"/>
    <w:rsid w:val="008F3CDE"/>
    <w:rsid w:val="00966B36"/>
    <w:rsid w:val="00976B24"/>
    <w:rsid w:val="00A02233"/>
    <w:rsid w:val="00A17F41"/>
    <w:rsid w:val="00A57D57"/>
    <w:rsid w:val="00A6703C"/>
    <w:rsid w:val="00A80D6F"/>
    <w:rsid w:val="00A83315"/>
    <w:rsid w:val="00A95840"/>
    <w:rsid w:val="00AB5567"/>
    <w:rsid w:val="00AD0544"/>
    <w:rsid w:val="00AE28A7"/>
    <w:rsid w:val="00B2607D"/>
    <w:rsid w:val="00B2647F"/>
    <w:rsid w:val="00B56323"/>
    <w:rsid w:val="00BD57D3"/>
    <w:rsid w:val="00C0580F"/>
    <w:rsid w:val="00C14B2C"/>
    <w:rsid w:val="00C23DAE"/>
    <w:rsid w:val="00C3717B"/>
    <w:rsid w:val="00C5152B"/>
    <w:rsid w:val="00C531CA"/>
    <w:rsid w:val="00C572E6"/>
    <w:rsid w:val="00C67C3E"/>
    <w:rsid w:val="00C82ABC"/>
    <w:rsid w:val="00C845E6"/>
    <w:rsid w:val="00CB33BE"/>
    <w:rsid w:val="00CD2BDB"/>
    <w:rsid w:val="00CD77F9"/>
    <w:rsid w:val="00CE07EB"/>
    <w:rsid w:val="00CF3BD6"/>
    <w:rsid w:val="00CF5D6D"/>
    <w:rsid w:val="00D10159"/>
    <w:rsid w:val="00D26956"/>
    <w:rsid w:val="00D35556"/>
    <w:rsid w:val="00D47023"/>
    <w:rsid w:val="00D50165"/>
    <w:rsid w:val="00D6791F"/>
    <w:rsid w:val="00D67990"/>
    <w:rsid w:val="00DA1E81"/>
    <w:rsid w:val="00DB0FA3"/>
    <w:rsid w:val="00DC2606"/>
    <w:rsid w:val="00DD4D83"/>
    <w:rsid w:val="00DE0575"/>
    <w:rsid w:val="00DF0314"/>
    <w:rsid w:val="00DF50A8"/>
    <w:rsid w:val="00E04470"/>
    <w:rsid w:val="00E363A2"/>
    <w:rsid w:val="00E42A00"/>
    <w:rsid w:val="00E76F97"/>
    <w:rsid w:val="00E84195"/>
    <w:rsid w:val="00E842B3"/>
    <w:rsid w:val="00EA54AC"/>
    <w:rsid w:val="00F02330"/>
    <w:rsid w:val="00F64D7B"/>
    <w:rsid w:val="00F77CAD"/>
    <w:rsid w:val="00F9362E"/>
    <w:rsid w:val="00FB1E91"/>
    <w:rsid w:val="00FB48D8"/>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58F4-32D9-44E8-B0C4-A4917EAC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