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6D39A9">
        <w:rPr>
          <w:rFonts w:ascii="Times New Roman" w:hAnsi="Times New Roman"/>
          <w:sz w:val="26"/>
          <w:szCs w:val="26"/>
          <w:lang w:eastAsia="ru-RU"/>
        </w:rPr>
        <w:t>2851-60</w:t>
      </w:r>
    </w:p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6D39A9">
        <w:rPr>
          <w:rFonts w:ascii="Times New Roman" w:hAnsi="Times New Roman"/>
          <w:sz w:val="26"/>
          <w:szCs w:val="26"/>
          <w:lang w:eastAsia="ru-RU"/>
        </w:rPr>
        <w:t>29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13 сентября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помощнике </w:t>
      </w:r>
      <w:r w:rsidR="006D39A9">
        <w:rPr>
          <w:rFonts w:ascii="Times New Roman" w:hAnsi="Times New Roman"/>
          <w:sz w:val="26"/>
          <w:szCs w:val="26"/>
          <w:lang w:eastAsia="ru-RU"/>
        </w:rPr>
        <w:t>Шилкиной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Ю.А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A929ED">
        <w:rPr>
          <w:rFonts w:ascii="Times New Roman" w:hAnsi="Times New Roman"/>
          <w:sz w:val="26"/>
          <w:szCs w:val="26"/>
          <w:lang w:eastAsia="ru-RU"/>
        </w:rPr>
        <w:t>–п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6D39A9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6D39A9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потерпевшей </w:t>
      </w:r>
      <w:r w:rsidR="00EC7216">
        <w:rPr>
          <w:rFonts w:ascii="Times New Roman" w:hAnsi="Times New Roman"/>
          <w:sz w:val="26"/>
          <w:szCs w:val="26"/>
          <w:lang w:eastAsia="ru-RU"/>
        </w:rPr>
        <w:t>***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6D39A9">
        <w:rPr>
          <w:rFonts w:ascii="Times New Roman" w:hAnsi="Times New Roman"/>
          <w:sz w:val="26"/>
          <w:szCs w:val="26"/>
          <w:lang w:eastAsia="ru-RU"/>
        </w:rPr>
        <w:t>Билей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П.В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6D39A9">
        <w:rPr>
          <w:rFonts w:ascii="Times New Roman" w:hAnsi="Times New Roman"/>
          <w:sz w:val="26"/>
          <w:szCs w:val="26"/>
          <w:lang w:eastAsia="ru-RU"/>
        </w:rPr>
        <w:t>Крайникова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Г.С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Крайникова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Георгия Станиславовича</w:t>
      </w:r>
      <w:r w:rsidRPr="00A929ED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7216">
        <w:rPr>
          <w:rFonts w:ascii="Times New Roman" w:hAnsi="Times New Roman"/>
          <w:sz w:val="26"/>
          <w:szCs w:val="26"/>
          <w:lang w:eastAsia="ru-RU"/>
        </w:rPr>
        <w:t>***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Крайников</w:t>
      </w:r>
      <w:r>
        <w:rPr>
          <w:rStyle w:val="2"/>
          <w:rFonts w:eastAsia="Calibri"/>
          <w:sz w:val="26"/>
          <w:szCs w:val="26"/>
        </w:rPr>
        <w:t xml:space="preserve"> Г.С</w:t>
      </w:r>
      <w:r w:rsidRPr="00A929ED">
        <w:rPr>
          <w:rStyle w:val="2"/>
          <w:rFonts w:eastAsia="Calibri"/>
          <w:sz w:val="26"/>
          <w:szCs w:val="26"/>
        </w:rPr>
        <w:t>. обвиняется в совершении  кражи, то есть тайном хищени</w:t>
      </w:r>
      <w:r w:rsidRPr="00A929ED" w:rsidR="00E809B7">
        <w:rPr>
          <w:rStyle w:val="2"/>
          <w:rFonts w:eastAsia="Calibri"/>
          <w:sz w:val="26"/>
          <w:szCs w:val="26"/>
        </w:rPr>
        <w:t>и</w:t>
      </w:r>
      <w:r w:rsidRPr="00A929ED">
        <w:rPr>
          <w:rStyle w:val="2"/>
          <w:rFonts w:eastAsia="Calibri"/>
          <w:sz w:val="26"/>
          <w:szCs w:val="26"/>
        </w:rPr>
        <w:t xml:space="preserve"> чужого имущества при следующих обстоятельствах.</w:t>
      </w:r>
    </w:p>
    <w:p w:rsidR="00460C49" w:rsidP="001C29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***</w:t>
      </w:r>
      <w:r w:rsidR="006D39A9">
        <w:rPr>
          <w:rStyle w:val="2"/>
          <w:rFonts w:eastAsia="Calibri"/>
          <w:sz w:val="26"/>
          <w:szCs w:val="26"/>
        </w:rPr>
        <w:t>Крайников</w:t>
      </w:r>
      <w:r w:rsidR="006D39A9">
        <w:rPr>
          <w:rStyle w:val="2"/>
          <w:rFonts w:eastAsia="Calibri"/>
          <w:sz w:val="26"/>
          <w:szCs w:val="26"/>
        </w:rPr>
        <w:t xml:space="preserve"> Г.С. находясь на участке местности, покрытом асфальта-бетоном, прилегающем к подъезду </w:t>
      </w:r>
      <w:r>
        <w:rPr>
          <w:rStyle w:val="2"/>
          <w:rFonts w:eastAsia="Calibri"/>
          <w:sz w:val="26"/>
          <w:szCs w:val="26"/>
        </w:rPr>
        <w:t>***</w:t>
      </w:r>
      <w:r w:rsidR="006D39A9">
        <w:rPr>
          <w:rStyle w:val="2"/>
          <w:rFonts w:eastAsia="Calibri"/>
          <w:sz w:val="26"/>
          <w:szCs w:val="26"/>
        </w:rPr>
        <w:t xml:space="preserve">, под лавочкой, расположенной на </w:t>
      </w:r>
      <w:r w:rsidR="00F1269F">
        <w:rPr>
          <w:rStyle w:val="2"/>
          <w:rFonts w:eastAsia="Calibri"/>
          <w:sz w:val="26"/>
          <w:szCs w:val="26"/>
        </w:rPr>
        <w:t>вышеуказанном</w:t>
      </w:r>
      <w:r w:rsidR="006D39A9">
        <w:rPr>
          <w:rStyle w:val="2"/>
          <w:rFonts w:eastAsia="Calibri"/>
          <w:sz w:val="26"/>
          <w:szCs w:val="26"/>
        </w:rPr>
        <w:t xml:space="preserve"> участке местности, справа при входе в вышеуказанный  подъезд, увидел мобильный телефон фирмы «</w:t>
      </w:r>
      <w:r w:rsidR="006D39A9">
        <w:rPr>
          <w:rStyle w:val="2"/>
          <w:rFonts w:eastAsia="Calibri"/>
          <w:sz w:val="26"/>
          <w:szCs w:val="26"/>
          <w:lang w:val="en-US"/>
        </w:rPr>
        <w:t>IPhone</w:t>
      </w:r>
      <w:r w:rsidR="006D39A9">
        <w:rPr>
          <w:rStyle w:val="2"/>
          <w:rFonts w:eastAsia="Calibri"/>
          <w:sz w:val="26"/>
          <w:szCs w:val="26"/>
        </w:rPr>
        <w:t xml:space="preserve"> 11», в корпусе фиолетового цвета, </w:t>
      </w:r>
      <w:r w:rsidR="006D39A9">
        <w:rPr>
          <w:rStyle w:val="2"/>
          <w:rFonts w:eastAsia="Calibri"/>
          <w:sz w:val="26"/>
          <w:szCs w:val="26"/>
          <w:lang w:val="en-US"/>
        </w:rPr>
        <w:t>I</w:t>
      </w:r>
      <w:r w:rsidR="006D39A9">
        <w:rPr>
          <w:rStyle w:val="2"/>
          <w:rFonts w:eastAsia="Calibri"/>
          <w:sz w:val="26"/>
          <w:szCs w:val="26"/>
        </w:rPr>
        <w:t>МЕ</w:t>
      </w:r>
      <w:r w:rsidR="006D39A9">
        <w:rPr>
          <w:rStyle w:val="2"/>
          <w:rFonts w:eastAsia="Calibri"/>
          <w:sz w:val="26"/>
          <w:szCs w:val="26"/>
          <w:lang w:val="en-US"/>
        </w:rPr>
        <w:t>I</w:t>
      </w:r>
      <w:r w:rsidR="00F1269F">
        <w:rPr>
          <w:rStyle w:val="2"/>
          <w:rFonts w:eastAsia="Calibri"/>
          <w:sz w:val="26"/>
          <w:szCs w:val="26"/>
        </w:rPr>
        <w:t xml:space="preserve">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 </w:t>
      </w:r>
      <w:r w:rsidRPr="00F1269F" w:rsidR="00F1269F">
        <w:rPr>
          <w:rStyle w:val="2"/>
          <w:rFonts w:eastAsia="Calibri"/>
          <w:sz w:val="26"/>
          <w:szCs w:val="26"/>
        </w:rPr>
        <w:t>IМЕI</w:t>
      </w:r>
      <w:r w:rsidR="00F1269F">
        <w:rPr>
          <w:rStyle w:val="2"/>
          <w:rFonts w:eastAsia="Calibri"/>
          <w:sz w:val="26"/>
          <w:szCs w:val="26"/>
        </w:rPr>
        <w:t xml:space="preserve"> 2: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, находящийся в силиконовом чехле коричневого цвета, укомплектованный сим-картой мобильного оператора «Волна»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 </w:t>
      </w:r>
      <w:r w:rsidR="00A05628">
        <w:rPr>
          <w:rStyle w:val="2"/>
          <w:rFonts w:eastAsia="Calibri"/>
          <w:sz w:val="26"/>
          <w:szCs w:val="26"/>
        </w:rPr>
        <w:t>Осознавая</w:t>
      </w:r>
      <w:r w:rsidR="00F1269F">
        <w:rPr>
          <w:rStyle w:val="2"/>
          <w:rFonts w:eastAsia="Calibri"/>
          <w:sz w:val="26"/>
          <w:szCs w:val="26"/>
        </w:rPr>
        <w:t xml:space="preserve">, что указанное имущество ему не принадлежит, а находится в </w:t>
      </w:r>
      <w:r w:rsidR="00A05628">
        <w:rPr>
          <w:rStyle w:val="2"/>
          <w:rFonts w:eastAsia="Calibri"/>
          <w:sz w:val="26"/>
          <w:szCs w:val="26"/>
        </w:rPr>
        <w:t>собственности</w:t>
      </w:r>
      <w:r w:rsidR="00A05628">
        <w:rPr>
          <w:rStyle w:val="2"/>
          <w:rFonts w:eastAsia="Calibri"/>
          <w:sz w:val="26"/>
          <w:szCs w:val="26"/>
        </w:rPr>
        <w:t xml:space="preserve"> и</w:t>
      </w:r>
      <w:r w:rsidR="00F1269F">
        <w:rPr>
          <w:rStyle w:val="2"/>
          <w:rFonts w:eastAsia="Calibri"/>
          <w:sz w:val="26"/>
          <w:szCs w:val="26"/>
        </w:rPr>
        <w:t>ного лица</w:t>
      </w:r>
      <w:r w:rsidR="001B78CB">
        <w:rPr>
          <w:rStyle w:val="2"/>
          <w:rFonts w:eastAsia="Calibri"/>
          <w:sz w:val="26"/>
          <w:szCs w:val="26"/>
        </w:rPr>
        <w:t>, и</w:t>
      </w:r>
      <w:r w:rsidR="00F1269F">
        <w:rPr>
          <w:rStyle w:val="2"/>
          <w:rFonts w:eastAsia="Calibri"/>
          <w:sz w:val="26"/>
          <w:szCs w:val="26"/>
        </w:rPr>
        <w:t xml:space="preserve">мея умысел на тайное хищение чужого </w:t>
      </w:r>
      <w:r w:rsidR="00A05628">
        <w:rPr>
          <w:rStyle w:val="2"/>
          <w:rFonts w:eastAsia="Calibri"/>
          <w:sz w:val="26"/>
          <w:szCs w:val="26"/>
        </w:rPr>
        <w:t>имущества</w:t>
      </w:r>
      <w:r w:rsidR="00F1269F">
        <w:rPr>
          <w:rStyle w:val="2"/>
          <w:rFonts w:eastAsia="Calibri"/>
          <w:sz w:val="26"/>
          <w:szCs w:val="26"/>
        </w:rPr>
        <w:t xml:space="preserve">, </w:t>
      </w:r>
      <w:r w:rsidR="00A05628">
        <w:rPr>
          <w:rStyle w:val="2"/>
          <w:rFonts w:eastAsia="Calibri"/>
          <w:sz w:val="26"/>
          <w:szCs w:val="26"/>
        </w:rPr>
        <w:t>действуя</w:t>
      </w:r>
      <w:r w:rsidR="00F1269F">
        <w:rPr>
          <w:rStyle w:val="2"/>
          <w:rFonts w:eastAsia="Calibri"/>
          <w:sz w:val="26"/>
          <w:szCs w:val="26"/>
        </w:rPr>
        <w:t xml:space="preserve"> умышленно из корыстных побуждений, преследуя цель незаконного обогащения, убедившись, что за его действиями никто не наблюдает, путем </w:t>
      </w:r>
      <w:r w:rsidR="00A05628">
        <w:rPr>
          <w:rStyle w:val="2"/>
          <w:rFonts w:eastAsia="Calibri"/>
          <w:sz w:val="26"/>
          <w:szCs w:val="26"/>
        </w:rPr>
        <w:t>свободного</w:t>
      </w:r>
      <w:r w:rsidR="00F1269F">
        <w:rPr>
          <w:rStyle w:val="2"/>
          <w:rFonts w:eastAsia="Calibri"/>
          <w:sz w:val="26"/>
          <w:szCs w:val="26"/>
        </w:rPr>
        <w:t xml:space="preserve"> доступа, тайно  похитил находящийся на вышеуказанном уч</w:t>
      </w:r>
      <w:r w:rsidR="00A05628">
        <w:rPr>
          <w:rStyle w:val="2"/>
          <w:rFonts w:eastAsia="Calibri"/>
          <w:sz w:val="26"/>
          <w:szCs w:val="26"/>
        </w:rPr>
        <w:t>а</w:t>
      </w:r>
      <w:r w:rsidR="00F1269F">
        <w:rPr>
          <w:rStyle w:val="2"/>
          <w:rFonts w:eastAsia="Calibri"/>
          <w:sz w:val="26"/>
          <w:szCs w:val="26"/>
        </w:rPr>
        <w:t>стке местности</w:t>
      </w:r>
      <w:r w:rsidR="00A05628">
        <w:rPr>
          <w:rStyle w:val="2"/>
          <w:rFonts w:eastAsia="Calibri"/>
          <w:sz w:val="26"/>
          <w:szCs w:val="26"/>
        </w:rPr>
        <w:t xml:space="preserve"> под лавочкой, принадлежащий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мобильный телефон фирмы </w:t>
      </w:r>
      <w:r w:rsidR="001B78CB">
        <w:rPr>
          <w:rStyle w:val="2"/>
          <w:rFonts w:eastAsia="Calibri"/>
          <w:sz w:val="26"/>
          <w:szCs w:val="26"/>
        </w:rPr>
        <w:t>«</w:t>
      </w:r>
      <w:r w:rsidRPr="00F1269F" w:rsidR="00F1269F">
        <w:rPr>
          <w:rStyle w:val="2"/>
          <w:rFonts w:eastAsia="Calibri"/>
          <w:sz w:val="26"/>
          <w:szCs w:val="26"/>
        </w:rPr>
        <w:t>IPhone</w:t>
      </w:r>
      <w:r w:rsidRPr="00F1269F" w:rsidR="00F1269F">
        <w:rPr>
          <w:rStyle w:val="2"/>
          <w:rFonts w:eastAsia="Calibri"/>
          <w:sz w:val="26"/>
          <w:szCs w:val="26"/>
        </w:rPr>
        <w:t xml:space="preserve"> 11», в корпусе фиолетового цвета, </w:t>
      </w:r>
      <w:r w:rsidRPr="00F1269F" w:rsidR="00F1269F">
        <w:rPr>
          <w:rStyle w:val="2"/>
          <w:rFonts w:eastAsia="Calibri"/>
          <w:sz w:val="26"/>
          <w:szCs w:val="26"/>
        </w:rPr>
        <w:t>I</w:t>
      </w:r>
      <w:r w:rsidRPr="00F1269F" w:rsidR="00F1269F">
        <w:rPr>
          <w:rStyle w:val="2"/>
          <w:rFonts w:eastAsia="Calibri"/>
          <w:sz w:val="26"/>
          <w:szCs w:val="26"/>
        </w:rPr>
        <w:t>МЕI 1:</w:t>
      </w:r>
      <w:r>
        <w:rPr>
          <w:rStyle w:val="2"/>
          <w:rFonts w:eastAsia="Calibri"/>
          <w:sz w:val="26"/>
          <w:szCs w:val="26"/>
        </w:rPr>
        <w:t>***</w:t>
      </w:r>
      <w:r w:rsidRPr="00F1269F" w:rsidR="00F1269F">
        <w:rPr>
          <w:rStyle w:val="2"/>
          <w:rFonts w:eastAsia="Calibri"/>
          <w:sz w:val="26"/>
          <w:szCs w:val="26"/>
        </w:rPr>
        <w:t xml:space="preserve">, IМЕI 2: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 стоимостью 7000 рублей,</w:t>
      </w:r>
      <w:r w:rsidRPr="00F1269F" w:rsidR="00F1269F">
        <w:t xml:space="preserve"> </w:t>
      </w:r>
      <w:r w:rsidRPr="00F1269F" w:rsidR="00F1269F">
        <w:rPr>
          <w:rStyle w:val="2"/>
          <w:rFonts w:eastAsia="Calibri"/>
          <w:sz w:val="26"/>
          <w:szCs w:val="26"/>
        </w:rPr>
        <w:t>находящийся</w:t>
      </w:r>
      <w:r w:rsidRPr="00F1269F" w:rsidR="00F1269F">
        <w:rPr>
          <w:rStyle w:val="2"/>
          <w:rFonts w:eastAsia="Calibri"/>
          <w:sz w:val="26"/>
          <w:szCs w:val="26"/>
        </w:rPr>
        <w:t xml:space="preserve"> в силиконовом чехле коричневого цвета, укомплектованный сим-картой мобильного оп</w:t>
      </w:r>
      <w:r w:rsidR="00F1269F">
        <w:rPr>
          <w:rStyle w:val="2"/>
          <w:rFonts w:eastAsia="Calibri"/>
          <w:sz w:val="26"/>
          <w:szCs w:val="26"/>
        </w:rPr>
        <w:t xml:space="preserve">ератора «Волна»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, не </w:t>
      </w:r>
      <w:r w:rsidR="001B78CB">
        <w:rPr>
          <w:rStyle w:val="2"/>
          <w:rFonts w:eastAsia="Calibri"/>
          <w:sz w:val="26"/>
          <w:szCs w:val="26"/>
        </w:rPr>
        <w:t>представляющие</w:t>
      </w:r>
      <w:r w:rsidR="00F1269F">
        <w:rPr>
          <w:rStyle w:val="2"/>
          <w:rFonts w:eastAsia="Calibri"/>
          <w:sz w:val="26"/>
          <w:szCs w:val="26"/>
        </w:rPr>
        <w:t xml:space="preserve"> материальной </w:t>
      </w:r>
      <w:r w:rsidR="001B78CB">
        <w:rPr>
          <w:rStyle w:val="2"/>
          <w:rFonts w:eastAsia="Calibri"/>
          <w:sz w:val="26"/>
          <w:szCs w:val="26"/>
        </w:rPr>
        <w:t>ценности</w:t>
      </w:r>
      <w:r w:rsidR="00F1269F">
        <w:rPr>
          <w:rStyle w:val="2"/>
          <w:rFonts w:eastAsia="Calibri"/>
          <w:sz w:val="26"/>
          <w:szCs w:val="26"/>
        </w:rPr>
        <w:t xml:space="preserve"> для  потерпевшей. Тем самым причинил </w:t>
      </w:r>
      <w:r>
        <w:rPr>
          <w:rStyle w:val="2"/>
          <w:rFonts w:eastAsia="Calibri"/>
          <w:sz w:val="26"/>
          <w:szCs w:val="26"/>
        </w:rPr>
        <w:t>***</w:t>
      </w:r>
      <w:r w:rsidR="00F1269F">
        <w:rPr>
          <w:rStyle w:val="2"/>
          <w:rFonts w:eastAsia="Calibri"/>
          <w:sz w:val="26"/>
          <w:szCs w:val="26"/>
        </w:rPr>
        <w:t xml:space="preserve"> материальный ущерб в размере 7000 рублей.</w:t>
      </w:r>
    </w:p>
    <w:p w:rsidR="00F1269F" w:rsidRPr="00F1269F" w:rsidP="001C29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 xml:space="preserve">После чего, с места совершения преступления скрылся, распорядившись  похищенным по своему усмотрению, чем причинил </w:t>
      </w:r>
      <w:r w:rsidR="00EC7216">
        <w:rPr>
          <w:rStyle w:val="2"/>
          <w:rFonts w:eastAsia="Calibri"/>
          <w:sz w:val="26"/>
          <w:szCs w:val="26"/>
        </w:rPr>
        <w:t>***</w:t>
      </w:r>
      <w:r>
        <w:rPr>
          <w:rStyle w:val="2"/>
          <w:rFonts w:eastAsia="Calibri"/>
          <w:sz w:val="26"/>
          <w:szCs w:val="26"/>
        </w:rPr>
        <w:t xml:space="preserve"> имущественный вред в размере 7000 рублей, который не является</w:t>
      </w:r>
      <w:r w:rsidR="00A05628">
        <w:rPr>
          <w:rStyle w:val="2"/>
          <w:rFonts w:eastAsia="Calibri"/>
          <w:sz w:val="26"/>
          <w:szCs w:val="26"/>
        </w:rPr>
        <w:t xml:space="preserve"> значительным  для </w:t>
      </w:r>
      <w:r w:rsidR="007D4C71">
        <w:rPr>
          <w:rStyle w:val="2"/>
          <w:rFonts w:eastAsia="Calibri"/>
          <w:sz w:val="26"/>
          <w:szCs w:val="26"/>
        </w:rPr>
        <w:t>потерпе</w:t>
      </w:r>
      <w:r w:rsidR="00A05628">
        <w:rPr>
          <w:rStyle w:val="2"/>
          <w:rFonts w:eastAsia="Calibri"/>
          <w:sz w:val="26"/>
          <w:szCs w:val="26"/>
        </w:rPr>
        <w:t>вшей</w:t>
      </w:r>
      <w:r>
        <w:rPr>
          <w:rStyle w:val="2"/>
          <w:rFonts w:eastAsia="Calibri"/>
          <w:sz w:val="26"/>
          <w:szCs w:val="26"/>
        </w:rPr>
        <w:t xml:space="preserve">. </w:t>
      </w:r>
    </w:p>
    <w:p w:rsidR="00F67C45" w:rsidRPr="00A929ED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="00F1269F">
        <w:rPr>
          <w:rStyle w:val="2"/>
          <w:rFonts w:eastAsia="Calibri"/>
          <w:sz w:val="26"/>
          <w:szCs w:val="26"/>
        </w:rPr>
        <w:t>Крайникова</w:t>
      </w:r>
      <w:r w:rsidR="00F1269F">
        <w:rPr>
          <w:rStyle w:val="2"/>
          <w:rFonts w:eastAsia="Calibri"/>
          <w:sz w:val="26"/>
          <w:szCs w:val="26"/>
        </w:rPr>
        <w:t xml:space="preserve"> Г.С</w:t>
      </w:r>
      <w:r w:rsidRPr="001C29E7" w:rsidR="001C29E7">
        <w:rPr>
          <w:rStyle w:val="2"/>
          <w:rFonts w:eastAsia="Calibri"/>
          <w:sz w:val="26"/>
          <w:szCs w:val="26"/>
        </w:rPr>
        <w:t xml:space="preserve">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158 УК РФ, как кража, то есть тайное хищение чужого имущества.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1B78CB">
        <w:rPr>
          <w:rFonts w:ascii="Times New Roman" w:hAnsi="Times New Roman"/>
          <w:sz w:val="26"/>
          <w:szCs w:val="26"/>
        </w:rPr>
        <w:t xml:space="preserve">ая </w:t>
      </w:r>
      <w:r w:rsidR="00EC7216">
        <w:rPr>
          <w:rFonts w:ascii="Times New Roman" w:hAnsi="Times New Roman"/>
          <w:sz w:val="26"/>
          <w:szCs w:val="26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1B78CB">
        <w:rPr>
          <w:rFonts w:ascii="Times New Roman" w:hAnsi="Times New Roman"/>
          <w:sz w:val="26"/>
          <w:szCs w:val="26"/>
        </w:rPr>
        <w:t>ась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Pr="00F1269F" w:rsidR="00F1269F">
        <w:rPr>
          <w:rFonts w:ascii="Times New Roman" w:hAnsi="Times New Roman"/>
          <w:sz w:val="26"/>
          <w:szCs w:val="26"/>
        </w:rPr>
        <w:t>Крайникова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</w:t>
      </w:r>
      <w:r w:rsidR="001B78CB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>, что они с подсудим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A929ED" w:rsidR="00E809B7">
        <w:rPr>
          <w:rFonts w:ascii="Times New Roman" w:hAnsi="Times New Roman"/>
          <w:sz w:val="26"/>
          <w:szCs w:val="26"/>
        </w:rPr>
        <w:t>е</w:t>
      </w:r>
      <w:r w:rsidR="001B78CB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270EE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="00F1269F">
        <w:rPr>
          <w:rFonts w:ascii="Times New Roman" w:hAnsi="Times New Roman"/>
          <w:sz w:val="26"/>
          <w:szCs w:val="26"/>
        </w:rPr>
        <w:t>Крайников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Pr="00A929ED" w:rsidR="00270EEB">
        <w:rPr>
          <w:rFonts w:ascii="Times New Roman" w:hAnsi="Times New Roman"/>
          <w:sz w:val="26"/>
          <w:szCs w:val="26"/>
        </w:rPr>
        <w:t>ен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929ED">
        <w:rPr>
          <w:rFonts w:ascii="Times New Roman" w:hAnsi="Times New Roman"/>
          <w:sz w:val="26"/>
          <w:szCs w:val="26"/>
        </w:rPr>
        <w:t xml:space="preserve">не </w:t>
      </w:r>
      <w:r w:rsidRPr="00A929ED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>ем 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Pr="00A929ED" w:rsidR="00BB2667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1B78CB">
        <w:rPr>
          <w:rFonts w:ascii="Times New Roman" w:hAnsi="Times New Roman"/>
          <w:sz w:val="26"/>
          <w:szCs w:val="26"/>
        </w:rPr>
        <w:t>й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1B78CB">
        <w:rPr>
          <w:rFonts w:ascii="Times New Roman" w:hAnsi="Times New Roman"/>
          <w:sz w:val="26"/>
          <w:szCs w:val="26"/>
        </w:rPr>
        <w:t>ая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="007D4C71">
        <w:rPr>
          <w:rFonts w:ascii="Times New Roman" w:hAnsi="Times New Roman"/>
          <w:sz w:val="26"/>
          <w:szCs w:val="26"/>
        </w:rPr>
        <w:t>ей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Pr="00F1269F" w:rsidR="00F1269F">
        <w:rPr>
          <w:rFonts w:ascii="Times New Roman" w:hAnsi="Times New Roman"/>
          <w:sz w:val="26"/>
          <w:szCs w:val="26"/>
        </w:rPr>
        <w:t>Крайников</w:t>
      </w:r>
      <w:r w:rsidR="00F1269F">
        <w:rPr>
          <w:rFonts w:ascii="Times New Roman" w:hAnsi="Times New Roman"/>
          <w:sz w:val="26"/>
          <w:szCs w:val="26"/>
        </w:rPr>
        <w:t>ым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F1269F" w:rsidR="00F1269F">
        <w:rPr>
          <w:rFonts w:ascii="Times New Roman" w:hAnsi="Times New Roman"/>
          <w:sz w:val="26"/>
          <w:szCs w:val="26"/>
        </w:rPr>
        <w:t>Крайникова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="00F1269F">
        <w:rPr>
          <w:rFonts w:ascii="Times New Roman" w:hAnsi="Times New Roman"/>
          <w:sz w:val="26"/>
          <w:szCs w:val="26"/>
        </w:rPr>
        <w:t>Крайников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 w:rsidR="00BB0C8B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Pr="00A929ED" w:rsidR="00477ECE">
        <w:rPr>
          <w:rFonts w:ascii="Times New Roman" w:hAnsi="Times New Roman"/>
          <w:sz w:val="26"/>
          <w:szCs w:val="26"/>
        </w:rPr>
        <w:t>ен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="001B78CB">
        <w:rPr>
          <w:rFonts w:ascii="Times New Roman" w:hAnsi="Times New Roman"/>
          <w:sz w:val="26"/>
          <w:szCs w:val="26"/>
        </w:rPr>
        <w:t>ей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 xml:space="preserve">будет способствовать восстановлению социальной </w:t>
      </w:r>
      <w:r w:rsidRPr="00A929ED" w:rsidR="00A64EAD">
        <w:rPr>
          <w:rFonts w:ascii="Times New Roman" w:hAnsi="Times New Roman"/>
          <w:sz w:val="26"/>
          <w:szCs w:val="26"/>
        </w:rPr>
        <w:t>справедливости,  и не послужит исправлению подсудимого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</w:t>
      </w:r>
      <w:r w:rsidR="00F1269F">
        <w:rPr>
          <w:rFonts w:ascii="Times New Roman" w:hAnsi="Times New Roman"/>
          <w:sz w:val="26"/>
          <w:szCs w:val="26"/>
        </w:rPr>
        <w:t xml:space="preserve">пресечения </w:t>
      </w:r>
      <w:r w:rsidRPr="00F1269F" w:rsidR="00F1269F">
        <w:rPr>
          <w:rFonts w:ascii="Times New Roman" w:hAnsi="Times New Roman"/>
          <w:sz w:val="26"/>
          <w:szCs w:val="26"/>
        </w:rPr>
        <w:t>Крайников</w:t>
      </w:r>
      <w:r w:rsidR="00F1269F">
        <w:rPr>
          <w:rFonts w:ascii="Times New Roman" w:hAnsi="Times New Roman"/>
          <w:sz w:val="26"/>
          <w:szCs w:val="26"/>
        </w:rPr>
        <w:t>у</w:t>
      </w:r>
      <w:r w:rsidRPr="00F1269F" w:rsidR="00F1269F">
        <w:rPr>
          <w:rFonts w:ascii="Times New Roman" w:hAnsi="Times New Roman"/>
          <w:sz w:val="26"/>
          <w:szCs w:val="26"/>
        </w:rPr>
        <w:t xml:space="preserve"> Г.С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C29E7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1C29E7">
        <w:rPr>
          <w:rFonts w:ascii="Times New Roman" w:hAnsi="Times New Roman"/>
          <w:sz w:val="26"/>
          <w:szCs w:val="26"/>
        </w:rPr>
        <w:t xml:space="preserve">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Pr="00A929ED" w:rsidR="00024BEC">
        <w:rPr>
          <w:rFonts w:ascii="Times New Roman" w:hAnsi="Times New Roman"/>
          <w:sz w:val="26"/>
          <w:szCs w:val="26"/>
        </w:rPr>
        <w:t>ми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Pr="00A929ED" w:rsidR="00024BEC">
        <w:rPr>
          <w:rFonts w:ascii="Times New Roman" w:hAnsi="Times New Roman"/>
          <w:sz w:val="26"/>
          <w:szCs w:val="26"/>
        </w:rPr>
        <w:t xml:space="preserve">ами необходимо распорядиться в соответствии со ст. 81 УПК РФ.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F1269F">
        <w:rPr>
          <w:rFonts w:ascii="Times New Roman" w:hAnsi="Times New Roman"/>
          <w:sz w:val="26"/>
          <w:szCs w:val="26"/>
        </w:rPr>
        <w:t>Крайникова</w:t>
      </w:r>
      <w:r w:rsidR="00F1269F">
        <w:rPr>
          <w:rFonts w:ascii="Times New Roman" w:hAnsi="Times New Roman"/>
          <w:sz w:val="26"/>
          <w:szCs w:val="26"/>
        </w:rPr>
        <w:t xml:space="preserve"> Георгия Станиславовича</w:t>
      </w:r>
      <w:r w:rsidRPr="00A929ED" w:rsidR="0023759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Pr="00A929ED" w:rsidR="00221ED5">
        <w:rPr>
          <w:rFonts w:ascii="Times New Roman" w:hAnsi="Times New Roman"/>
          <w:sz w:val="26"/>
          <w:szCs w:val="26"/>
        </w:rPr>
        <w:t>58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>, с освобождением е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1B78CB">
        <w:rPr>
          <w:rFonts w:ascii="Times New Roman" w:hAnsi="Times New Roman"/>
          <w:sz w:val="26"/>
          <w:szCs w:val="26"/>
        </w:rPr>
        <w:t>ей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A2347A">
        <w:rPr>
          <w:rFonts w:ascii="Times New Roman" w:hAnsi="Times New Roman"/>
          <w:sz w:val="26"/>
          <w:szCs w:val="26"/>
        </w:rPr>
        <w:t>п</w:t>
      </w:r>
      <w:r w:rsidR="00F1269F">
        <w:rPr>
          <w:rFonts w:ascii="Times New Roman" w:hAnsi="Times New Roman"/>
          <w:sz w:val="26"/>
          <w:szCs w:val="26"/>
        </w:rPr>
        <w:t>ресечения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Pr="00F1269F" w:rsidR="00F1269F">
        <w:rPr>
          <w:rFonts w:ascii="Times New Roman" w:hAnsi="Times New Roman"/>
          <w:sz w:val="26"/>
          <w:szCs w:val="26"/>
        </w:rPr>
        <w:t>Крайников</w:t>
      </w:r>
      <w:r w:rsidR="00F1269F">
        <w:rPr>
          <w:rFonts w:ascii="Times New Roman" w:hAnsi="Times New Roman"/>
          <w:sz w:val="26"/>
          <w:szCs w:val="26"/>
        </w:rPr>
        <w:t>у</w:t>
      </w:r>
      <w:r w:rsidRPr="00F1269F" w:rsidR="00F1269F">
        <w:rPr>
          <w:rFonts w:ascii="Times New Roman" w:hAnsi="Times New Roman"/>
          <w:sz w:val="26"/>
          <w:szCs w:val="26"/>
        </w:rPr>
        <w:t xml:space="preserve"> Георги</w:t>
      </w:r>
      <w:r w:rsidR="00F1269F">
        <w:rPr>
          <w:rFonts w:ascii="Times New Roman" w:hAnsi="Times New Roman"/>
          <w:sz w:val="26"/>
          <w:szCs w:val="26"/>
        </w:rPr>
        <w:t>ю</w:t>
      </w:r>
      <w:r w:rsidRPr="00F1269F" w:rsidR="00F1269F">
        <w:rPr>
          <w:rFonts w:ascii="Times New Roman" w:hAnsi="Times New Roman"/>
          <w:sz w:val="26"/>
          <w:szCs w:val="26"/>
        </w:rPr>
        <w:t xml:space="preserve"> Станиславович</w:t>
      </w:r>
      <w:r w:rsidR="00F1269F">
        <w:rPr>
          <w:rFonts w:ascii="Times New Roman" w:hAnsi="Times New Roman"/>
          <w:sz w:val="26"/>
          <w:szCs w:val="26"/>
        </w:rPr>
        <w:t>у</w:t>
      </w:r>
      <w:r w:rsidRPr="00F1269F" w:rsidR="00F1269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="00942F10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BB2667" w:rsidRPr="00952803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="001B78CB">
        <w:rPr>
          <w:rStyle w:val="2"/>
          <w:rFonts w:eastAsia="Calibri"/>
          <w:sz w:val="26"/>
          <w:szCs w:val="26"/>
        </w:rPr>
        <w:t>мобильный телефон фирмы «</w:t>
      </w:r>
      <w:r w:rsidRPr="00F1269F" w:rsidR="001B78CB">
        <w:rPr>
          <w:rStyle w:val="2"/>
          <w:rFonts w:eastAsia="Calibri"/>
          <w:sz w:val="26"/>
          <w:szCs w:val="26"/>
        </w:rPr>
        <w:t>IPhone</w:t>
      </w:r>
      <w:r w:rsidRPr="00F1269F" w:rsidR="001B78CB">
        <w:rPr>
          <w:rStyle w:val="2"/>
          <w:rFonts w:eastAsia="Calibri"/>
          <w:sz w:val="26"/>
          <w:szCs w:val="26"/>
        </w:rPr>
        <w:t xml:space="preserve"> 11», в корпусе фиолетового цвета, </w:t>
      </w:r>
      <w:r w:rsidRPr="00F1269F" w:rsidR="001B78CB">
        <w:rPr>
          <w:rStyle w:val="2"/>
          <w:rFonts w:eastAsia="Calibri"/>
          <w:sz w:val="26"/>
          <w:szCs w:val="26"/>
        </w:rPr>
        <w:t>I</w:t>
      </w:r>
      <w:r w:rsidRPr="00F1269F" w:rsidR="001B78CB">
        <w:rPr>
          <w:rStyle w:val="2"/>
          <w:rFonts w:eastAsia="Calibri"/>
          <w:sz w:val="26"/>
          <w:szCs w:val="26"/>
        </w:rPr>
        <w:t xml:space="preserve">МЕI </w:t>
      </w:r>
      <w:r w:rsidR="00EB2D45">
        <w:rPr>
          <w:rStyle w:val="2"/>
          <w:rFonts w:eastAsia="Calibri"/>
          <w:sz w:val="26"/>
          <w:szCs w:val="26"/>
        </w:rPr>
        <w:t>***</w:t>
      </w:r>
      <w:r w:rsidRPr="00F1269F" w:rsidR="001B78CB">
        <w:rPr>
          <w:rStyle w:val="2"/>
          <w:rFonts w:eastAsia="Calibri"/>
          <w:sz w:val="26"/>
          <w:szCs w:val="26"/>
        </w:rPr>
        <w:t xml:space="preserve">, IМЕI 2: </w:t>
      </w:r>
      <w:r w:rsidR="00EB2D45">
        <w:rPr>
          <w:rStyle w:val="2"/>
          <w:rFonts w:eastAsia="Calibri"/>
          <w:sz w:val="26"/>
          <w:szCs w:val="26"/>
        </w:rPr>
        <w:t>***</w:t>
      </w:r>
      <w:r w:rsidR="001B78CB">
        <w:rPr>
          <w:rStyle w:val="2"/>
          <w:rFonts w:eastAsia="Calibri"/>
          <w:sz w:val="26"/>
          <w:szCs w:val="26"/>
        </w:rPr>
        <w:t xml:space="preserve"> </w:t>
      </w:r>
      <w:r w:rsidRPr="00F1269F" w:rsidR="001B78CB">
        <w:rPr>
          <w:rStyle w:val="2"/>
          <w:rFonts w:eastAsia="Calibri"/>
          <w:sz w:val="26"/>
          <w:szCs w:val="26"/>
        </w:rPr>
        <w:t>в силиконовом чехле коричневого цвета, укомплектованный сим-картой мобильного оп</w:t>
      </w:r>
      <w:r w:rsidR="001B78CB">
        <w:rPr>
          <w:rStyle w:val="2"/>
          <w:rFonts w:eastAsia="Calibri"/>
          <w:sz w:val="26"/>
          <w:szCs w:val="26"/>
        </w:rPr>
        <w:t>ератора «Волна</w:t>
      </w:r>
      <w:r w:rsidR="00EB2D45">
        <w:rPr>
          <w:rStyle w:val="2"/>
          <w:rFonts w:eastAsia="Calibri"/>
          <w:sz w:val="26"/>
          <w:szCs w:val="26"/>
        </w:rPr>
        <w:t>***</w:t>
      </w:r>
      <w:r w:rsidR="00942F10">
        <w:rPr>
          <w:rFonts w:ascii="Times New Roman" w:hAnsi="Times New Roman"/>
          <w:sz w:val="26"/>
          <w:szCs w:val="26"/>
        </w:rPr>
        <w:t xml:space="preserve"> (л.д.</w:t>
      </w:r>
      <w:r w:rsidR="00A2347A">
        <w:rPr>
          <w:rFonts w:ascii="Times New Roman" w:hAnsi="Times New Roman"/>
          <w:sz w:val="26"/>
          <w:szCs w:val="26"/>
        </w:rPr>
        <w:t>31</w:t>
      </w:r>
      <w:r w:rsidR="00942F10">
        <w:rPr>
          <w:rFonts w:ascii="Times New Roman" w:hAnsi="Times New Roman"/>
          <w:sz w:val="26"/>
          <w:szCs w:val="26"/>
        </w:rPr>
        <w:t xml:space="preserve">) – оставить </w:t>
      </w:r>
      <w:r w:rsidR="00864A32">
        <w:rPr>
          <w:rFonts w:ascii="Times New Roman" w:hAnsi="Times New Roman"/>
          <w:sz w:val="26"/>
          <w:szCs w:val="26"/>
        </w:rPr>
        <w:t xml:space="preserve">по </w:t>
      </w:r>
      <w:r w:rsidR="001B78CB">
        <w:rPr>
          <w:rFonts w:ascii="Times New Roman" w:hAnsi="Times New Roman"/>
          <w:sz w:val="26"/>
          <w:szCs w:val="26"/>
        </w:rPr>
        <w:t xml:space="preserve">принадлежности потерпевшей </w:t>
      </w:r>
      <w:r w:rsidR="00EB2D45">
        <w:rPr>
          <w:rFonts w:ascii="Times New Roman" w:hAnsi="Times New Roman"/>
          <w:sz w:val="26"/>
          <w:szCs w:val="26"/>
        </w:rPr>
        <w:t>***</w:t>
      </w:r>
      <w:r w:rsidR="00942F10">
        <w:rPr>
          <w:rFonts w:ascii="Times New Roman" w:hAnsi="Times New Roman"/>
          <w:sz w:val="26"/>
          <w:szCs w:val="26"/>
        </w:rPr>
        <w:t>.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="00F1269F">
        <w:rPr>
          <w:rFonts w:ascii="Times New Roman" w:hAnsi="Times New Roman"/>
          <w:sz w:val="26"/>
          <w:szCs w:val="26"/>
        </w:rPr>
        <w:t>Крайников</w:t>
      </w:r>
      <w:r w:rsidRPr="00F1269F" w:rsidR="00F1269F">
        <w:rPr>
          <w:rFonts w:ascii="Times New Roman" w:hAnsi="Times New Roman"/>
          <w:sz w:val="26"/>
          <w:szCs w:val="26"/>
        </w:rPr>
        <w:t xml:space="preserve"> Георги</w:t>
      </w:r>
      <w:r w:rsidR="00F1269F">
        <w:rPr>
          <w:rFonts w:ascii="Times New Roman" w:hAnsi="Times New Roman"/>
          <w:sz w:val="26"/>
          <w:szCs w:val="26"/>
        </w:rPr>
        <w:t>й Станиславович</w:t>
      </w:r>
      <w:r w:rsidRPr="00F1269F" w:rsidR="00F1269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sectPr w:rsidSect="00A929E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78CB"/>
    <w:rsid w:val="001C29E7"/>
    <w:rsid w:val="001D1B98"/>
    <w:rsid w:val="001E4E3B"/>
    <w:rsid w:val="001E6AB5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D39A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A3A8C"/>
    <w:rsid w:val="007B1E99"/>
    <w:rsid w:val="007B79B7"/>
    <w:rsid w:val="007C5DE9"/>
    <w:rsid w:val="007D4C71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1772"/>
    <w:rsid w:val="009F608E"/>
    <w:rsid w:val="00A05628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6F75"/>
    <w:rsid w:val="00AE28A7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B2D45"/>
    <w:rsid w:val="00EC176D"/>
    <w:rsid w:val="00EC7216"/>
    <w:rsid w:val="00EC7ABC"/>
    <w:rsid w:val="00ED1186"/>
    <w:rsid w:val="00ED1D7C"/>
    <w:rsid w:val="00EE36C7"/>
    <w:rsid w:val="00EF57FD"/>
    <w:rsid w:val="00EF794D"/>
    <w:rsid w:val="00F1269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A569-3473-4185-9972-655CA922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