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P="000774ED">
      <w:pPr>
        <w:ind w:left="-567" w:right="-999"/>
        <w:jc w:val="right"/>
      </w:pPr>
      <w:r>
        <w:t>Дело №1-41-17/2017</w:t>
      </w:r>
    </w:p>
    <w:p w:rsidR="00A77B3E" w:rsidP="000774ED">
      <w:pPr>
        <w:ind w:left="-567" w:right="-999"/>
        <w:jc w:val="both"/>
      </w:pPr>
    </w:p>
    <w:p w:rsidR="00A77B3E" w:rsidP="000774ED">
      <w:pPr>
        <w:ind w:left="-567" w:right="-999"/>
        <w:jc w:val="both"/>
      </w:pPr>
    </w:p>
    <w:p w:rsidR="00A77B3E" w:rsidP="00927B1F">
      <w:pPr>
        <w:ind w:left="-567" w:right="-999"/>
        <w:jc w:val="center"/>
      </w:pPr>
      <w:r>
        <w:t>П Р И Г О В О Р</w:t>
      </w:r>
    </w:p>
    <w:p w:rsidR="00A77B3E" w:rsidP="00927B1F">
      <w:pPr>
        <w:ind w:left="-567" w:right="-999"/>
        <w:jc w:val="center"/>
      </w:pPr>
      <w:r>
        <w:t>ИМЕНЕМ   РОССИЙСКОЙ   ФЕДЕРАЦИИ</w:t>
      </w:r>
    </w:p>
    <w:p w:rsidR="00A77B3E" w:rsidP="000774ED">
      <w:pPr>
        <w:ind w:left="-567" w:right="-999"/>
        <w:jc w:val="both"/>
      </w:pPr>
    </w:p>
    <w:p w:rsidR="00A77B3E" w:rsidP="000774ED">
      <w:pPr>
        <w:ind w:left="-567" w:right="-999"/>
        <w:jc w:val="both"/>
      </w:pPr>
      <w:r>
        <w:t xml:space="preserve"> </w:t>
      </w:r>
      <w:r>
        <w:tab/>
        <w:t xml:space="preserve">31 июля  2017 года                                    </w:t>
      </w:r>
      <w:r>
        <w:tab/>
      </w:r>
      <w:r>
        <w:tab/>
        <w:t xml:space="preserve">                      </w:t>
      </w:r>
      <w:r>
        <w:tab/>
        <w:t xml:space="preserve">              г. Евпатория</w:t>
      </w:r>
    </w:p>
    <w:p w:rsidR="00A77B3E" w:rsidP="000774ED">
      <w:pPr>
        <w:ind w:left="-567" w:right="-999"/>
        <w:jc w:val="both"/>
      </w:pPr>
      <w:r>
        <w:t xml:space="preserve">         </w:t>
      </w:r>
      <w:r>
        <w:t xml:space="preserve">Исполняющий обязанности временно отсутствующего мирового судьи судебного участка № 41 Евпаторийского судебного района (городской адрес)  мировой судья судебного участка № 38 Евпаторийского судебного района (городской округ Евпатория) </w:t>
      </w:r>
      <w:r>
        <w:t>Киоса</w:t>
      </w:r>
      <w:r>
        <w:t xml:space="preserve"> Н.А., </w:t>
      </w:r>
    </w:p>
    <w:p w:rsidR="00A77B3E" w:rsidP="000774ED">
      <w:pPr>
        <w:ind w:left="-567" w:right="-999"/>
        <w:jc w:val="both"/>
      </w:pPr>
      <w:r>
        <w:t>при секре</w:t>
      </w:r>
      <w:r>
        <w:t xml:space="preserve">таре </w:t>
      </w:r>
      <w:r>
        <w:t>фио</w:t>
      </w:r>
    </w:p>
    <w:p w:rsidR="00A77B3E" w:rsidP="000774ED">
      <w:pPr>
        <w:ind w:left="-567" w:right="-999"/>
        <w:jc w:val="both"/>
      </w:pPr>
      <w:r>
        <w:t>с участием государственного обвинителя – помощника прокурора г. Евпатория Панарина М.В.</w:t>
      </w:r>
    </w:p>
    <w:p w:rsidR="00A77B3E" w:rsidP="000774ED">
      <w:pPr>
        <w:ind w:left="-567" w:right="-999"/>
        <w:jc w:val="both"/>
      </w:pPr>
      <w:r>
        <w:t xml:space="preserve">защитника – адвоката </w:t>
      </w:r>
      <w:r>
        <w:t>Рудейчук</w:t>
      </w:r>
      <w:r>
        <w:t xml:space="preserve"> В.П., представившего удостоверение №№... ордер №№... от дата </w:t>
      </w:r>
    </w:p>
    <w:p w:rsidR="00A77B3E" w:rsidP="000774ED">
      <w:pPr>
        <w:ind w:left="-567" w:right="-999"/>
        <w:jc w:val="both"/>
      </w:pPr>
      <w:r>
        <w:t xml:space="preserve">подсудимого </w:t>
      </w:r>
      <w:r>
        <w:t>фио</w:t>
      </w:r>
    </w:p>
    <w:p w:rsidR="00A77B3E" w:rsidP="000774ED">
      <w:pPr>
        <w:ind w:left="-567" w:right="-999"/>
        <w:jc w:val="both"/>
      </w:pPr>
      <w:r>
        <w:t xml:space="preserve">рассмотрев в открытом судебном заседании уголовное </w:t>
      </w:r>
      <w:r>
        <w:t>дело по обвинению</w:t>
      </w:r>
    </w:p>
    <w:p w:rsidR="00A77B3E" w:rsidP="000774ED">
      <w:pPr>
        <w:ind w:left="-567" w:right="-999"/>
        <w:jc w:val="both"/>
      </w:pPr>
      <w:r>
        <w:t xml:space="preserve">         </w:t>
      </w:r>
      <w:r>
        <w:t>фио</w:t>
      </w:r>
      <w:r>
        <w:t>, паспортные данные, УССР,  гражданина Российской Федерации, образование неполное среднее, холостого, военнообязанного,  не работающего, зарегистрированного и проживающего по адресу: адрес, ранее не  судимого,</w:t>
      </w:r>
    </w:p>
    <w:p w:rsidR="00A77B3E" w:rsidP="000774ED">
      <w:pPr>
        <w:ind w:left="-567" w:right="-999"/>
        <w:jc w:val="both"/>
      </w:pPr>
      <w:r>
        <w:t>в совершении пре</w:t>
      </w:r>
      <w:r>
        <w:t>ступления, предусмотренного  ст. 319 УК РФ,</w:t>
      </w:r>
    </w:p>
    <w:p w:rsidR="00A77B3E" w:rsidP="00927B1F">
      <w:pPr>
        <w:ind w:left="-567" w:right="-999"/>
        <w:jc w:val="center"/>
      </w:pPr>
      <w:r>
        <w:t>УСТАНОВИЛ:</w:t>
      </w:r>
    </w:p>
    <w:p w:rsidR="00A77B3E" w:rsidP="000774ED">
      <w:pPr>
        <w:ind w:left="-567" w:right="-999"/>
        <w:jc w:val="both"/>
      </w:pPr>
      <w:r>
        <w:t>фио</w:t>
      </w:r>
      <w:r>
        <w:t xml:space="preserve"> совершил публичное оскорбление представителя власти, при исполнении им своих должностных обязанностей. </w:t>
      </w:r>
    </w:p>
    <w:p w:rsidR="00A77B3E" w:rsidP="000774ED">
      <w:pPr>
        <w:ind w:left="-567" w:right="-999"/>
        <w:jc w:val="both"/>
      </w:pPr>
      <w:r>
        <w:t xml:space="preserve">        </w:t>
      </w:r>
      <w:r>
        <w:t>Преступление им совершено при следующих обстоятельствах.</w:t>
      </w:r>
    </w:p>
    <w:p w:rsidR="00A77B3E" w:rsidP="000774ED">
      <w:pPr>
        <w:ind w:left="-567" w:right="-999"/>
        <w:jc w:val="both"/>
      </w:pPr>
      <w:r>
        <w:t xml:space="preserve">Приказом № №... от дата </w:t>
      </w:r>
      <w:r>
        <w:t>фио</w:t>
      </w:r>
      <w:r>
        <w:t xml:space="preserve"> назначен</w:t>
      </w:r>
      <w:r>
        <w:t xml:space="preserve"> на должность полицейского взвода №2 отдельной роты патрульно-постовой службы полиции Отдела Министерства внутренних дел Российской Федерации по адрес (далее по тексту полицейский взвода №№... </w:t>
      </w:r>
      <w:r>
        <w:t>фио</w:t>
      </w:r>
      <w:r>
        <w:t xml:space="preserve"> ППСП ОМВД России по адрес) с дата. </w:t>
      </w:r>
    </w:p>
    <w:p w:rsidR="00A77B3E" w:rsidP="000774ED">
      <w:pPr>
        <w:ind w:left="-567" w:right="-999"/>
        <w:jc w:val="both"/>
      </w:pPr>
      <w:r>
        <w:t xml:space="preserve">        </w:t>
      </w:r>
      <w:r>
        <w:t>В соответствии с Федера</w:t>
      </w:r>
      <w:r>
        <w:t xml:space="preserve">льным законом Российской Федерации № 3-ФЗ от дата «О полиции», а также в соответствии со своими должностными обязанностями, полицейский взвода №№... </w:t>
      </w:r>
      <w:r>
        <w:t>фио</w:t>
      </w:r>
      <w:r>
        <w:t xml:space="preserve"> ППСП ОМВД России по адрес </w:t>
      </w:r>
      <w:r>
        <w:t>фио</w:t>
      </w:r>
      <w:r>
        <w:t xml:space="preserve"> вправе: требовать от граждан и должностных лиц прекращения противоправных</w:t>
      </w:r>
      <w:r>
        <w:t xml:space="preserve"> действий, проверять документы, удостоверяющие личность граждан, если имеется повод к возбуждению в отношении них дела об административном правонарушении, составлять протоколы об административных</w:t>
      </w:r>
      <w:r>
        <w:t xml:space="preserve"> правонарушениях.</w:t>
      </w:r>
    </w:p>
    <w:p w:rsidR="00A77B3E" w:rsidP="000774ED">
      <w:pPr>
        <w:ind w:left="-567" w:right="-999"/>
        <w:jc w:val="both"/>
      </w:pPr>
      <w:r>
        <w:t xml:space="preserve">        </w:t>
      </w:r>
      <w:r>
        <w:t>Согласно постовой ведомости расстановки пат</w:t>
      </w:r>
      <w:r>
        <w:t xml:space="preserve">рульно-постовых нарядов на дата, утвержденной командиром роты ППСП ОМВД России по адрес, </w:t>
      </w:r>
      <w:r>
        <w:t>фио</w:t>
      </w:r>
      <w:r>
        <w:t xml:space="preserve"> совместно с полицейским взвода № №... </w:t>
      </w:r>
      <w:r>
        <w:t>фио</w:t>
      </w:r>
      <w:r>
        <w:t xml:space="preserve"> ППСП ОМВД России по адрес  </w:t>
      </w:r>
      <w:r>
        <w:t>фио</w:t>
      </w:r>
      <w:r>
        <w:t xml:space="preserve"> заступили в наряд на службу </w:t>
      </w:r>
      <w:r>
        <w:t>в</w:t>
      </w:r>
      <w:r>
        <w:t xml:space="preserve"> время дата и несли службу до время дата. Во время дежурства </w:t>
      </w:r>
      <w:r>
        <w:t>фио</w:t>
      </w:r>
      <w:r>
        <w:t xml:space="preserve"> был одет в форменную одежду сотрудника органов внутренних дел со знаками различия. Таким образом, с время дата до время дата </w:t>
      </w:r>
      <w:r>
        <w:t>фио</w:t>
      </w:r>
      <w:r>
        <w:t>, являясь представителем власти, находился при исполнении своих должностных обязанностей.</w:t>
      </w:r>
    </w:p>
    <w:p w:rsidR="00A77B3E" w:rsidP="000774ED">
      <w:pPr>
        <w:ind w:left="-567" w:right="-999"/>
        <w:jc w:val="both"/>
      </w:pPr>
      <w:r>
        <w:t xml:space="preserve">        </w:t>
      </w:r>
      <w:r>
        <w:t>Во время патрулирования по назначе</w:t>
      </w:r>
      <w:r>
        <w:t xml:space="preserve">нному маршруту </w:t>
      </w:r>
      <w:r>
        <w:t>фио</w:t>
      </w:r>
      <w:r>
        <w:t xml:space="preserve"> и </w:t>
      </w:r>
      <w:r>
        <w:t>фио</w:t>
      </w:r>
      <w:r>
        <w:t xml:space="preserve"> по прибытию на место происшествия по указанию оперативного дежурного ОМВД России по адрес дата примерно в время возле дома по адресу: адрес был выявлен мужчина, которым оказался </w:t>
      </w:r>
      <w:r>
        <w:t>фио</w:t>
      </w:r>
      <w:r>
        <w:t>, последний находился при этом по внешним признака</w:t>
      </w:r>
      <w:r>
        <w:t>м в состоянии алкогольного опьянения, так как движения его были нескоординированные</w:t>
      </w:r>
      <w:r>
        <w:t>.</w:t>
      </w:r>
      <w:r>
        <w:t xml:space="preserve"> </w:t>
      </w:r>
      <w:r>
        <w:t>ф</w:t>
      </w:r>
      <w:r>
        <w:t>ио</w:t>
      </w:r>
      <w:r>
        <w:t xml:space="preserve"> учинял конфликт с находящимися рядом </w:t>
      </w:r>
      <w:r>
        <w:t>фио</w:t>
      </w:r>
      <w:r>
        <w:t xml:space="preserve"> и </w:t>
      </w:r>
      <w:r>
        <w:t>фио</w:t>
      </w:r>
      <w:r>
        <w:t xml:space="preserve">, выражался в их адрес нецензурной бранью, размахивал руками. Своими действиями </w:t>
      </w:r>
      <w:r>
        <w:t>фио</w:t>
      </w:r>
      <w:r>
        <w:t xml:space="preserve"> совершал административное правонаруше</w:t>
      </w:r>
      <w:r>
        <w:t xml:space="preserve">ние, предусмотренное ч. 1 ст. 20.1 КоАП РФ, а именно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</w:t>
      </w:r>
      <w:r>
        <w:t xml:space="preserve">равно уничтожением или повреждением чужого имущества. С целью пресечения указанного административного правонарушения, действуя в соответствии со </w:t>
      </w:r>
      <w:r>
        <w:t>ст.ст</w:t>
      </w:r>
      <w:r>
        <w:t xml:space="preserve">. 12, 13 Федерального закона Российской Федерации «О полиции» и своими должностными </w:t>
      </w:r>
      <w:r>
        <w:t xml:space="preserve">инструкциями, </w:t>
      </w:r>
      <w:r>
        <w:t>фио</w:t>
      </w:r>
      <w:r>
        <w:t xml:space="preserve"> подо</w:t>
      </w:r>
      <w:r>
        <w:t xml:space="preserve">шёл к </w:t>
      </w:r>
      <w:r>
        <w:t>фио</w:t>
      </w:r>
      <w:r>
        <w:t xml:space="preserve">, представился, предъявил своё служебное удостоверение, потребовал прекратить противоправное поведение и разъяснил ему, что он совершает административное правонарушение, предусмотренное ч. 1 ст. 20.1 КоАП РФ, однако, </w:t>
      </w:r>
      <w:r>
        <w:t>фио</w:t>
      </w:r>
      <w:r>
        <w:t xml:space="preserve"> на замечания и требования </w:t>
      </w:r>
      <w:r>
        <w:t xml:space="preserve">успокоиться не реагировал, продолжая совершать противоправные действия, а именно выражаться нецензурной бранью и угрожать </w:t>
      </w:r>
      <w:r>
        <w:t>фио</w:t>
      </w:r>
      <w:r>
        <w:t xml:space="preserve"> физической расправой.</w:t>
      </w:r>
    </w:p>
    <w:p w:rsidR="00927B1F" w:rsidP="000774ED">
      <w:pPr>
        <w:ind w:left="-567" w:right="-999"/>
        <w:jc w:val="both"/>
      </w:pPr>
      <w:r>
        <w:t xml:space="preserve">        </w:t>
      </w:r>
      <w:r>
        <w:t xml:space="preserve">После чего, дата примерно </w:t>
      </w:r>
      <w:r>
        <w:t>в</w:t>
      </w:r>
      <w:r>
        <w:t xml:space="preserve"> время, находясь возле дома по адресу: адрес, у </w:t>
      </w:r>
      <w:r>
        <w:t>фио</w:t>
      </w:r>
      <w:r>
        <w:t>, будучи в состоянии алкогольн</w:t>
      </w:r>
      <w:r>
        <w:t>ого опьянения, на почве внезапно возникших личных неприязненных отношений, из мести за законные действия сотрудника полиции, связанные с пресечением совершаемого им административного правонарушения, возник преступный умысел, направленный на публичное оскор</w:t>
      </w:r>
      <w:r>
        <w:t xml:space="preserve">бление представителя власти - полицейского взвода №№... </w:t>
      </w:r>
      <w:r>
        <w:t>фио</w:t>
      </w:r>
      <w:r>
        <w:t xml:space="preserve"> ППСП ОМВД     </w:t>
      </w:r>
    </w:p>
    <w:p w:rsidR="00A77B3E" w:rsidP="000774ED">
      <w:pPr>
        <w:ind w:left="-567" w:right="-999"/>
        <w:jc w:val="both"/>
      </w:pPr>
      <w:r>
        <w:t xml:space="preserve">        </w:t>
      </w:r>
      <w:r>
        <w:t xml:space="preserve">России по адрес </w:t>
      </w:r>
      <w:r>
        <w:t>фио</w:t>
      </w:r>
      <w:r>
        <w:t>, который находился при исполнении своих должностных обязанностей.</w:t>
      </w:r>
    </w:p>
    <w:p w:rsidR="00A77B3E" w:rsidP="000774ED">
      <w:pPr>
        <w:ind w:left="-567" w:right="-999"/>
        <w:jc w:val="both"/>
      </w:pPr>
      <w:r>
        <w:t>Реализуя свой преступный умысел, дата примерно в время, находясь возле дома по адресу: адрес, осозна</w:t>
      </w:r>
      <w:r>
        <w:t xml:space="preserve">вая, что </w:t>
      </w:r>
      <w:r>
        <w:t>фио</w:t>
      </w:r>
      <w:r>
        <w:t xml:space="preserve"> является сотрудником полиции и находится при исполнении своих должностных обязанностей, </w:t>
      </w:r>
      <w:r>
        <w:t>фио</w:t>
      </w:r>
      <w:r>
        <w:t xml:space="preserve"> публично, в присутствии находившихся в непосредственной близости от него посторонних лиц – </w:t>
      </w:r>
      <w:r>
        <w:t>фио</w:t>
      </w:r>
      <w:r>
        <w:t xml:space="preserve"> и </w:t>
      </w:r>
      <w:r>
        <w:t>фио</w:t>
      </w:r>
      <w:r>
        <w:t xml:space="preserve"> высказал в адрес представителя власти – полицейско</w:t>
      </w:r>
      <w:r>
        <w:t xml:space="preserve">го взвода №2 </w:t>
      </w:r>
      <w:r>
        <w:t>фио</w:t>
      </w:r>
      <w:r>
        <w:t xml:space="preserve"> ППСП ОМВД России по адрес </w:t>
      </w:r>
      <w:r>
        <w:t>фио</w:t>
      </w:r>
      <w:r>
        <w:t xml:space="preserve"> оскорбительные нецензурные слова в неприличной форме, явно не соответствующие общепринятым нормам поведения, тем самым подрывая его авторитет как представителя власти. </w:t>
      </w:r>
    </w:p>
    <w:p w:rsidR="00A77B3E" w:rsidP="000774ED">
      <w:pPr>
        <w:ind w:left="-567" w:right="-999"/>
        <w:jc w:val="both"/>
      </w:pPr>
      <w:r>
        <w:t xml:space="preserve">        </w:t>
      </w:r>
      <w:r>
        <w:t xml:space="preserve">Своими действиями </w:t>
      </w:r>
      <w:r>
        <w:t>фио</w:t>
      </w:r>
      <w:r>
        <w:t xml:space="preserve"> унизил честь и дос</w:t>
      </w:r>
      <w:r>
        <w:t xml:space="preserve">тоинство сотрудника полиции </w:t>
      </w:r>
      <w:r>
        <w:t>фио</w:t>
      </w:r>
      <w:r>
        <w:t xml:space="preserve">, причинив ему моральный вред. </w:t>
      </w:r>
    </w:p>
    <w:p w:rsidR="00A77B3E" w:rsidP="000774ED">
      <w:pPr>
        <w:ind w:left="-567" w:right="-999"/>
        <w:jc w:val="both"/>
      </w:pPr>
      <w:r>
        <w:t>фио</w:t>
      </w:r>
      <w:r>
        <w:t xml:space="preserve"> при совершении преступного деяния осознавал общественную опасность своих преступных действий, предвидел возможность наступления общественно опасных последствий и желал их наступления.</w:t>
      </w:r>
    </w:p>
    <w:p w:rsidR="00927B1F" w:rsidP="000774ED">
      <w:pPr>
        <w:ind w:left="-567" w:right="-999"/>
        <w:jc w:val="both"/>
      </w:pPr>
      <w:r>
        <w:t xml:space="preserve">        </w:t>
      </w:r>
      <w:r>
        <w:t>В суд</w:t>
      </w:r>
      <w:r>
        <w:t xml:space="preserve">ебном заседании подсудимый </w:t>
      </w:r>
      <w:r>
        <w:t>фио</w:t>
      </w:r>
      <w:r>
        <w:t xml:space="preserve"> заявил ходатайство о постановлении приговора без проведения  судебного разбирательства и пояснил, что предъявленное обвинение ему понятно, с обвинением согласен в полном объеме, обстоятельства совершения преступлений, указанн</w:t>
      </w:r>
      <w:r>
        <w:t xml:space="preserve">ые в обвинительном заключении и свою вину в предъявленном обвинении признает полностью.          </w:t>
      </w:r>
    </w:p>
    <w:p w:rsidR="00A77B3E" w:rsidP="000774ED">
      <w:pPr>
        <w:ind w:left="-567" w:right="-999"/>
        <w:jc w:val="both"/>
      </w:pPr>
      <w:r>
        <w:t xml:space="preserve">        </w:t>
      </w:r>
      <w:r>
        <w:t>Заявленное  ходатайство о постановлении приговора без проведения судебного разбирательства поддерживает, данное ходатайство  заявлено добровольно и после консультации с</w:t>
      </w:r>
      <w:r>
        <w:t xml:space="preserve"> защитником, он также осознает характер и  последствия  постановления приговора без проведения судебного разбирательства и что приговор не может быть обжалован по основаниям, предусмотренным п.1 ст.389.15 УПК РФ.</w:t>
      </w:r>
    </w:p>
    <w:p w:rsidR="00A77B3E" w:rsidP="000774ED">
      <w:pPr>
        <w:ind w:left="-567" w:right="-999"/>
        <w:jc w:val="both"/>
      </w:pPr>
      <w:r>
        <w:t xml:space="preserve">      </w:t>
      </w:r>
      <w:r>
        <w:t xml:space="preserve">   Государственный обвинитель,  з</w:t>
      </w:r>
      <w:r>
        <w:t>ащитник, потерпевший в заявлении, не возражали против заявленного ходатайства и принятия судебного решения без проведения судебного разбирательства.</w:t>
      </w:r>
    </w:p>
    <w:p w:rsidR="00A77B3E" w:rsidP="000774ED">
      <w:pPr>
        <w:ind w:left="-567" w:right="-999"/>
        <w:jc w:val="both"/>
      </w:pPr>
      <w:r>
        <w:t xml:space="preserve">        </w:t>
      </w:r>
      <w:r>
        <w:t xml:space="preserve">Поскольку подсудимый </w:t>
      </w:r>
      <w:r>
        <w:t>фио</w:t>
      </w:r>
      <w:r>
        <w:t xml:space="preserve"> обвиняется в совершении преступления, за которое предусмотрено наказание, не превышающее десяти лет лишения свободы, вину в предъявленном обвинении признал полностью и добровольно ходатайствовал о постановлении приговора без провед</w:t>
      </w:r>
      <w:r>
        <w:t>ения судебного следствия после предварительной консультации с защитником, имеется согласие государственного обвинителя, защитника, потерпевшего на принятие судебного решения без проведения судебного следствия, а предъявленное обвинение является обоснованны</w:t>
      </w:r>
      <w:r>
        <w:t>м в полном объеме</w:t>
      </w:r>
      <w:r>
        <w:t xml:space="preserve">, и подтверждено имеющимися в материалах дела доказательствами, мировой судья считает возможным принять судебное решение по делу без проведения судебного следствия. </w:t>
      </w:r>
    </w:p>
    <w:p w:rsidR="00A77B3E" w:rsidP="000774ED">
      <w:pPr>
        <w:ind w:left="-567" w:right="-999"/>
        <w:jc w:val="both"/>
      </w:pPr>
      <w:r>
        <w:t xml:space="preserve">        </w:t>
      </w:r>
      <w:r>
        <w:tab/>
        <w:t xml:space="preserve">Действия </w:t>
      </w:r>
      <w:r>
        <w:t>фио</w:t>
      </w:r>
      <w:r>
        <w:t xml:space="preserve"> мировой судья  квалифицирует по ст. 319 УК РФ как п</w:t>
      </w:r>
      <w:r>
        <w:t>убличное оскорбление представителя власти, при исполнении им своих должностных обязанностей.</w:t>
      </w:r>
    </w:p>
    <w:p w:rsidR="00A77B3E" w:rsidP="000774ED">
      <w:pPr>
        <w:ind w:left="-567" w:right="-999"/>
        <w:jc w:val="both"/>
      </w:pPr>
      <w:r>
        <w:t xml:space="preserve">        </w:t>
      </w:r>
      <w:r>
        <w:tab/>
        <w:t xml:space="preserve">Мировым судьей установлено, что действия  </w:t>
      </w:r>
      <w:r>
        <w:t>фио</w:t>
      </w:r>
      <w:r>
        <w:t xml:space="preserve"> были умышленными, направленными на  публичное оскорбление представителя власти, при исполнении им своих долж</w:t>
      </w:r>
      <w:r>
        <w:t xml:space="preserve">ностных обязанностей. Он достоверно зная, что </w:t>
      </w:r>
      <w:r>
        <w:t>фио</w:t>
      </w:r>
      <w:r>
        <w:t xml:space="preserve"> является сотрудником полиции и находится при исполнении своих должностных обязанностей, умышленно, публично оскорбил его.  </w:t>
      </w:r>
    </w:p>
    <w:p w:rsidR="00A77B3E" w:rsidP="000774ED">
      <w:pPr>
        <w:ind w:left="-567" w:right="-999"/>
        <w:jc w:val="both"/>
      </w:pPr>
      <w:r>
        <w:t xml:space="preserve">     Разрешая вопрос  о виде и мере наказания подсудимому мировой судья признает в</w:t>
      </w:r>
      <w:r>
        <w:t xml:space="preserve"> соответствии с положениями ст. 61 УК РФ в качестве   смягчающих обстоятельств - активное </w:t>
      </w:r>
      <w:r>
        <w:t xml:space="preserve">способствование раскрытию и расследованию преступления, признание подсудимым вины, а также чистосердечное раскаяние. Обстоятельством отягчающим наказание подсудимого </w:t>
      </w:r>
      <w:r>
        <w:t>в соответствии с положениями ст.63 УК РФ – является совершение преступления в состоянии опьянения, вызванном употреблением алкоголя. При признании отягчающим обстоятельством совершение преступления в состоянии опьянения, вызванном употреблением алкоголя ми</w:t>
      </w:r>
      <w:r>
        <w:t>ровой судья учитывает характер и обстоятельства совершенного преступления, а также показания подсудимого, пояснившего что причиной совершения им преступления явилось его нахождение в состоянии алкогольного опьянения.</w:t>
      </w:r>
    </w:p>
    <w:p w:rsidR="00A77B3E" w:rsidP="000774ED">
      <w:pPr>
        <w:ind w:left="-567" w:right="-999"/>
        <w:jc w:val="both"/>
      </w:pPr>
      <w:r>
        <w:t xml:space="preserve">   </w:t>
      </w:r>
      <w:r>
        <w:t xml:space="preserve">   Кроме этого при решении вопроса о </w:t>
      </w:r>
      <w:r>
        <w:t xml:space="preserve">виде и мере наказания подсудимого мировой судья принимает во внимание влияние назначенного наказания на исправление осужденного и учитывает:    </w:t>
      </w:r>
    </w:p>
    <w:p w:rsidR="00A77B3E" w:rsidP="000774ED">
      <w:pPr>
        <w:ind w:left="-567" w:right="-999"/>
        <w:jc w:val="both"/>
      </w:pPr>
      <w:r>
        <w:t>- характер и степень общественной опасности совершенного им преступления, относящегося к категории преступлений</w:t>
      </w:r>
      <w:r>
        <w:t xml:space="preserve"> небольшой тяжести;</w:t>
      </w:r>
    </w:p>
    <w:p w:rsidR="00A77B3E" w:rsidP="000774ED">
      <w:pPr>
        <w:ind w:left="-567" w:right="-999"/>
        <w:jc w:val="both"/>
      </w:pPr>
      <w:r>
        <w:t>- данные о личности подсудимого, который по месту жительства  характеризуется  удовлетворительно, ранее не  судим,  на учете у врача нарколога  и психиатра не состоит.</w:t>
      </w:r>
    </w:p>
    <w:p w:rsidR="00A77B3E" w:rsidP="000774ED">
      <w:pPr>
        <w:ind w:left="-567" w:right="-999"/>
        <w:jc w:val="both"/>
      </w:pPr>
      <w:r>
        <w:t xml:space="preserve">        </w:t>
      </w:r>
      <w:r>
        <w:t>На основании изложенного, принимая во внимание конкретные обстоятель</w:t>
      </w:r>
      <w:r>
        <w:t xml:space="preserve">ства совершения преступления, наличие смягчающих и отягчающих обстоятельств,  мировой судья считает необходимым назначить </w:t>
      </w:r>
      <w:r>
        <w:t>фио</w:t>
      </w:r>
      <w:r>
        <w:t xml:space="preserve"> наказание  в виде штрафа в размере сумма. Оснований для назначения наказания  в виде штрафа в более крупном размере,  мировой судь</w:t>
      </w:r>
      <w:r>
        <w:t>я не усматривает.</w:t>
      </w:r>
    </w:p>
    <w:p w:rsidR="00A77B3E" w:rsidP="000774ED">
      <w:pPr>
        <w:ind w:left="-567" w:right="-999"/>
        <w:jc w:val="both"/>
      </w:pPr>
      <w:r>
        <w:t>Назначение иного вида наказания, предусмотренного санкцией указанной нормы, при установленных обстоятельствах, не будет отвечать положениям ст. 6, 43 УК РФ, не будет справедливым и соразмерным содеянному, а следовательно не достигнет цели</w:t>
      </w:r>
      <w:r>
        <w:t xml:space="preserve"> наказания.</w:t>
      </w:r>
    </w:p>
    <w:p w:rsidR="00A77B3E" w:rsidP="000774ED">
      <w:pPr>
        <w:ind w:left="-567" w:right="-999"/>
        <w:jc w:val="both"/>
      </w:pPr>
      <w:r>
        <w:tab/>
        <w:t>Основания для освобождения от наказания, постановления приговора без назначения наказания или прекращения уголовного дела отсутствуют.</w:t>
      </w:r>
    </w:p>
    <w:p w:rsidR="00A77B3E" w:rsidP="000774ED">
      <w:pPr>
        <w:ind w:left="-567" w:right="-999"/>
        <w:jc w:val="both"/>
      </w:pPr>
      <w:r>
        <w:t xml:space="preserve">       </w:t>
      </w:r>
      <w:r>
        <w:tab/>
        <w:t xml:space="preserve">Исключительных обстоятельств, свидетельствующих о возможности применения статей 64 УК РФ по делу не </w:t>
      </w:r>
      <w:r>
        <w:t xml:space="preserve">имеется. </w:t>
      </w:r>
    </w:p>
    <w:p w:rsidR="00A77B3E" w:rsidP="000774ED">
      <w:pPr>
        <w:ind w:left="-567" w:right="-999"/>
        <w:jc w:val="both"/>
      </w:pPr>
      <w:r>
        <w:tab/>
        <w:t>Вещественные доказательства по делу отсутствуют.</w:t>
      </w:r>
    </w:p>
    <w:p w:rsidR="00A77B3E" w:rsidP="000774ED">
      <w:pPr>
        <w:ind w:left="-567" w:right="-999"/>
        <w:jc w:val="both"/>
      </w:pPr>
      <w:r>
        <w:t xml:space="preserve">      </w:t>
      </w:r>
      <w:r>
        <w:tab/>
        <w:t xml:space="preserve">На основании изложенного, руководствуясь </w:t>
      </w:r>
      <w:r>
        <w:t>ст.ст</w:t>
      </w:r>
      <w:r>
        <w:t>. 303-304, 307- 310, 314-316 УПК РФ, мировой судья</w:t>
      </w:r>
    </w:p>
    <w:p w:rsidR="00A77B3E" w:rsidP="00927B1F">
      <w:pPr>
        <w:ind w:left="-567" w:right="-999"/>
        <w:jc w:val="center"/>
      </w:pPr>
      <w:r>
        <w:t>П Р И Г О В О Р И Л:</w:t>
      </w:r>
    </w:p>
    <w:p w:rsidR="00A77B3E" w:rsidP="000774ED">
      <w:pPr>
        <w:ind w:left="-567" w:right="-999"/>
        <w:jc w:val="both"/>
      </w:pPr>
      <w:r>
        <w:t xml:space="preserve">         </w:t>
      </w:r>
      <w:r>
        <w:t>фио</w:t>
      </w:r>
      <w:r>
        <w:t xml:space="preserve"> признать виновным в совершении преступления, предусмотренного ст. 3</w:t>
      </w:r>
      <w:r>
        <w:t xml:space="preserve">19 УК РФ, и назначить ему наказание в виде штрафа в размере сумма в доход государства. </w:t>
      </w:r>
    </w:p>
    <w:p w:rsidR="00A77B3E" w:rsidP="000774ED">
      <w:pPr>
        <w:ind w:left="-567" w:right="-999"/>
        <w:jc w:val="both"/>
      </w:pPr>
      <w:r>
        <w:t xml:space="preserve">     </w:t>
      </w:r>
      <w:r>
        <w:tab/>
        <w:t xml:space="preserve">Меру пресечения </w:t>
      </w:r>
      <w:r>
        <w:t>фио</w:t>
      </w:r>
      <w:r>
        <w:t xml:space="preserve"> до вступления приговора в законную силу оставить прежней - подписку о невыезде и надлежащем поведении. </w:t>
      </w:r>
    </w:p>
    <w:p w:rsidR="00A77B3E" w:rsidP="000774ED">
      <w:pPr>
        <w:ind w:left="-567" w:right="-999"/>
        <w:jc w:val="both"/>
      </w:pPr>
      <w:r>
        <w:t xml:space="preserve">          </w:t>
      </w:r>
      <w:r>
        <w:t>П</w:t>
      </w:r>
      <w:r>
        <w:t>риговор суда может быть обжалован в т</w:t>
      </w:r>
      <w:r>
        <w:t>ечение десяти суток в Евпаторийский городской суд адрес  с подачей жалобы через мирового судью.</w:t>
      </w:r>
    </w:p>
    <w:p w:rsidR="00A77B3E" w:rsidP="000774ED">
      <w:pPr>
        <w:ind w:left="-567" w:right="-999"/>
        <w:jc w:val="both"/>
      </w:pPr>
      <w:r>
        <w:t xml:space="preserve">      </w:t>
      </w:r>
      <w:r>
        <w:tab/>
        <w:t xml:space="preserve">Осужденный, в случае обжалования приговора, вправе ходатайствовать об участии в суде апелляционной инстанции. </w:t>
      </w:r>
    </w:p>
    <w:p w:rsidR="00A77B3E" w:rsidP="000774ED">
      <w:pPr>
        <w:ind w:left="-567" w:right="-999"/>
        <w:jc w:val="both"/>
      </w:pPr>
    </w:p>
    <w:p w:rsidR="00927B1F" w:rsidP="000774ED">
      <w:pPr>
        <w:ind w:left="-567" w:right="-999"/>
        <w:jc w:val="both"/>
      </w:pPr>
      <w:r>
        <w:t xml:space="preserve">Мировой судья                            </w:t>
      </w:r>
      <w:r>
        <w:t xml:space="preserve">  подпись                                                  </w:t>
      </w:r>
      <w:r>
        <w:t xml:space="preserve">      Н.А. </w:t>
      </w:r>
      <w:r>
        <w:t>Киоса</w:t>
      </w:r>
    </w:p>
    <w:p w:rsidR="00927B1F" w:rsidP="000774ED">
      <w:pPr>
        <w:ind w:left="-567" w:right="-999"/>
        <w:jc w:val="both"/>
      </w:pPr>
    </w:p>
    <w:p w:rsidR="00927B1F" w:rsidP="000774ED">
      <w:pPr>
        <w:ind w:left="-567" w:right="-999"/>
        <w:jc w:val="both"/>
      </w:pPr>
      <w:r>
        <w:t>Согласовано</w:t>
      </w:r>
    </w:p>
    <w:p w:rsidR="00A77B3E" w:rsidP="000774ED">
      <w:pPr>
        <w:ind w:left="-567" w:right="-999"/>
        <w:jc w:val="both"/>
      </w:pPr>
      <w:r>
        <w:t xml:space="preserve">Мировой судья                                                                                                    Н.А. </w:t>
      </w:r>
      <w:r>
        <w:t>Киоса</w:t>
      </w:r>
      <w:r>
        <w:t xml:space="preserve"> </w:t>
      </w:r>
      <w:r>
        <w:tab/>
      </w:r>
    </w:p>
    <w:p w:rsidR="00A77B3E" w:rsidP="000774ED">
      <w:pPr>
        <w:ind w:left="-567" w:right="-999"/>
        <w:jc w:val="both"/>
      </w:pPr>
    </w:p>
    <w:p w:rsidR="00A77B3E" w:rsidP="000774ED">
      <w:pPr>
        <w:ind w:left="-567" w:right="-999"/>
        <w:jc w:val="both"/>
      </w:pPr>
    </w:p>
    <w:p w:rsidR="00A77B3E" w:rsidP="000774ED">
      <w:pPr>
        <w:ind w:left="-567" w:right="-999"/>
        <w:jc w:val="both"/>
      </w:pPr>
    </w:p>
    <w:p w:rsidR="00A77B3E" w:rsidP="000774ED">
      <w:pPr>
        <w:ind w:left="-567" w:right="-999"/>
        <w:jc w:val="both"/>
      </w:pPr>
    </w:p>
    <w:sectPr w:rsidSect="00927B1F">
      <w:pgSz w:w="12240" w:h="15840"/>
      <w:pgMar w:top="851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927B1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927B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