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074BC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Pr="007074BC">
        <w:rPr>
          <w:rFonts w:ascii="Times New Roman" w:hAnsi="Times New Roman" w:cs="Times New Roman"/>
          <w:sz w:val="26"/>
          <w:szCs w:val="26"/>
        </w:rPr>
        <w:t>1-</w:t>
      </w:r>
      <w:r w:rsidR="00F60A55">
        <w:rPr>
          <w:rFonts w:ascii="Times New Roman" w:hAnsi="Times New Roman" w:cs="Times New Roman"/>
          <w:sz w:val="26"/>
          <w:szCs w:val="26"/>
        </w:rPr>
        <w:t>00</w:t>
      </w:r>
      <w:r w:rsidR="00623084">
        <w:rPr>
          <w:rFonts w:ascii="Times New Roman" w:hAnsi="Times New Roman" w:cs="Times New Roman"/>
          <w:sz w:val="26"/>
          <w:szCs w:val="26"/>
        </w:rPr>
        <w:t>26</w:t>
      </w:r>
      <w:r w:rsidR="00F60A55">
        <w:rPr>
          <w:rFonts w:ascii="Times New Roman" w:hAnsi="Times New Roman" w:cs="Times New Roman"/>
          <w:sz w:val="26"/>
          <w:szCs w:val="26"/>
        </w:rPr>
        <w:t>/41/202</w:t>
      </w:r>
      <w:r w:rsidR="008258F9">
        <w:rPr>
          <w:rFonts w:ascii="Times New Roman" w:hAnsi="Times New Roman" w:cs="Times New Roman"/>
          <w:sz w:val="26"/>
          <w:szCs w:val="26"/>
        </w:rPr>
        <w:t>4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сентября</w:t>
      </w:r>
      <w:r w:rsidR="008258F9">
        <w:rPr>
          <w:rFonts w:ascii="Times New Roman" w:hAnsi="Times New Roman" w:cs="Times New Roman"/>
          <w:sz w:val="26"/>
          <w:szCs w:val="26"/>
        </w:rPr>
        <w:t xml:space="preserve"> 2024</w:t>
      </w:r>
      <w:r w:rsidRPr="007074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>Кунцова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074BC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при </w:t>
      </w:r>
      <w:r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8258F9">
        <w:rPr>
          <w:rFonts w:ascii="Times New Roman" w:hAnsi="Times New Roman" w:cs="Times New Roman"/>
          <w:sz w:val="26"/>
          <w:szCs w:val="26"/>
        </w:rPr>
        <w:t>Антонян</w:t>
      </w:r>
      <w:r w:rsidR="008258F9">
        <w:rPr>
          <w:rFonts w:ascii="Times New Roman" w:hAnsi="Times New Roman" w:cs="Times New Roman"/>
          <w:sz w:val="26"/>
          <w:szCs w:val="26"/>
        </w:rPr>
        <w:t xml:space="preserve"> С.Ш.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потерпевше</w:t>
      </w:r>
      <w:r w:rsidRPr="007074BC" w:rsidR="005C7517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 xml:space="preserve">     </w:t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8C4F05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1543DB" w:rsidRPr="007074BC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подсудимо</w:t>
      </w:r>
      <w:r w:rsidR="00623084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623084">
        <w:rPr>
          <w:rFonts w:ascii="Times New Roman" w:hAnsi="Times New Roman" w:cs="Times New Roman"/>
          <w:sz w:val="26"/>
          <w:szCs w:val="26"/>
        </w:rPr>
        <w:t>Михайловского В.И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623084">
        <w:rPr>
          <w:rFonts w:ascii="Times New Roman" w:hAnsi="Times New Roman" w:cs="Times New Roman"/>
          <w:sz w:val="26"/>
          <w:szCs w:val="26"/>
        </w:rPr>
        <w:t>Карлашенко</w:t>
      </w:r>
      <w:r w:rsidR="00623084">
        <w:rPr>
          <w:rFonts w:ascii="Times New Roman" w:hAnsi="Times New Roman" w:cs="Times New Roman"/>
          <w:sz w:val="26"/>
          <w:szCs w:val="26"/>
        </w:rPr>
        <w:t xml:space="preserve"> А.М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623084">
        <w:rPr>
          <w:rFonts w:ascii="Times New Roman" w:hAnsi="Times New Roman"/>
          <w:sz w:val="26"/>
          <w:szCs w:val="26"/>
          <w:lang w:val="ru-RU"/>
        </w:rPr>
        <w:t>Михайловского Вячеслава Игоревича</w:t>
      </w:r>
      <w:r w:rsidRPr="007074BC">
        <w:rPr>
          <w:rFonts w:ascii="Times New Roman" w:hAnsi="Times New Roman"/>
          <w:sz w:val="26"/>
          <w:szCs w:val="26"/>
          <w:lang w:val="ru-RU"/>
        </w:rPr>
        <w:t>,</w:t>
      </w:r>
      <w:r w:rsidRPr="007074BC">
        <w:rPr>
          <w:rFonts w:ascii="Times New Roman" w:hAnsi="Times New Roman"/>
          <w:sz w:val="26"/>
          <w:szCs w:val="26"/>
        </w:rPr>
        <w:t xml:space="preserve"> </w:t>
      </w:r>
      <w:r w:rsidR="008C4F05">
        <w:rPr>
          <w:rFonts w:ascii="Times New Roman" w:hAnsi="Times New Roman"/>
          <w:sz w:val="26"/>
          <w:szCs w:val="26"/>
        </w:rPr>
        <w:t xml:space="preserve">«данные </w:t>
      </w:r>
      <w:r w:rsidR="008C4F05">
        <w:rPr>
          <w:rFonts w:ascii="Times New Roman" w:hAnsi="Times New Roman"/>
          <w:sz w:val="26"/>
          <w:szCs w:val="26"/>
        </w:rPr>
        <w:t>изъяты»</w:t>
      </w:r>
      <w:r w:rsidRPr="007074BC">
        <w:rPr>
          <w:rFonts w:ascii="Times New Roman" w:hAnsi="Times New Roman"/>
          <w:sz w:val="26"/>
          <w:szCs w:val="26"/>
        </w:rPr>
        <w:t>в</w:t>
      </w:r>
      <w:r w:rsidRPr="007074BC">
        <w:rPr>
          <w:rFonts w:ascii="Times New Roman" w:hAnsi="Times New Roman"/>
          <w:sz w:val="26"/>
          <w:szCs w:val="26"/>
        </w:rPr>
        <w:t xml:space="preserve"> совершении</w:t>
      </w:r>
      <w:r w:rsidR="00623084">
        <w:rPr>
          <w:rFonts w:ascii="Times New Roman" w:hAnsi="Times New Roman"/>
          <w:sz w:val="26"/>
          <w:szCs w:val="26"/>
        </w:rPr>
        <w:t xml:space="preserve"> преступления, предусмотренного</w:t>
      </w:r>
      <w:r w:rsidR="00D77B1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074BC">
        <w:rPr>
          <w:rFonts w:ascii="Times New Roman" w:hAnsi="Times New Roman"/>
          <w:sz w:val="26"/>
          <w:szCs w:val="26"/>
        </w:rPr>
        <w:t xml:space="preserve">ч. </w:t>
      </w:r>
      <w:r w:rsidR="00623084">
        <w:rPr>
          <w:rFonts w:ascii="Times New Roman" w:hAnsi="Times New Roman"/>
          <w:sz w:val="26"/>
          <w:szCs w:val="26"/>
          <w:lang w:val="ru-RU"/>
        </w:rPr>
        <w:t>1</w:t>
      </w:r>
      <w:r w:rsidRPr="007074BC">
        <w:rPr>
          <w:rFonts w:ascii="Times New Roman" w:hAnsi="Times New Roman"/>
          <w:sz w:val="26"/>
          <w:szCs w:val="26"/>
        </w:rPr>
        <w:t xml:space="preserve"> ст. </w:t>
      </w:r>
      <w:r w:rsidRPr="007074BC">
        <w:rPr>
          <w:rFonts w:ascii="Times New Roman" w:hAnsi="Times New Roman"/>
          <w:sz w:val="26"/>
          <w:szCs w:val="26"/>
          <w:lang w:val="ru-RU"/>
        </w:rPr>
        <w:t>11</w:t>
      </w:r>
      <w:r w:rsidR="00D77B10">
        <w:rPr>
          <w:rFonts w:ascii="Times New Roman" w:hAnsi="Times New Roman"/>
          <w:sz w:val="26"/>
          <w:szCs w:val="26"/>
          <w:lang w:val="ru-RU"/>
        </w:rPr>
        <w:t>5</w:t>
      </w:r>
      <w:r w:rsidRPr="007074BC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УСТАНОВИЛ:</w:t>
      </w:r>
    </w:p>
    <w:p w:rsidR="00E91F26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91949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Михайловский Вячеслав Игоревич</w:t>
      </w:r>
      <w:r w:rsidRPr="000B1E4C" w:rsidR="001D6ABD">
        <w:rPr>
          <w:rFonts w:ascii="Times New Roman" w:hAnsi="Times New Roman" w:cs="Times New Roman"/>
          <w:sz w:val="26"/>
          <w:szCs w:val="26"/>
        </w:rPr>
        <w:t xml:space="preserve"> </w:t>
      </w:r>
      <w:r w:rsidRPr="000B1E4C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0B1E4C" w:rsidR="00F53919">
        <w:rPr>
          <w:rFonts w:ascii="Times New Roman" w:hAnsi="Times New Roman" w:cs="Times New Roman"/>
          <w:sz w:val="26"/>
          <w:szCs w:val="26"/>
        </w:rPr>
        <w:t xml:space="preserve"> умышленного причинения</w:t>
      </w:r>
      <w:r w:rsidR="00D77B10">
        <w:rPr>
          <w:rFonts w:ascii="Times New Roman" w:hAnsi="Times New Roman" w:cs="Times New Roman"/>
          <w:sz w:val="26"/>
          <w:szCs w:val="26"/>
        </w:rPr>
        <w:t xml:space="preserve"> легкого вреда здоровью, вызвавшего кратковременное расстройство здоровья</w:t>
      </w:r>
      <w:r w:rsidRPr="000B1E4C">
        <w:rPr>
          <w:rFonts w:ascii="Times New Roman" w:hAnsi="Times New Roman" w:cs="Times New Roman"/>
          <w:sz w:val="26"/>
          <w:szCs w:val="26"/>
        </w:rPr>
        <w:t>.</w:t>
      </w:r>
    </w:p>
    <w:p w:rsidR="00EE7540" w:rsidP="000B1E4C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F09E7">
        <w:rPr>
          <w:rFonts w:ascii="Times New Roman" w:hAnsi="Times New Roman" w:cs="Times New Roman"/>
          <w:sz w:val="26"/>
          <w:szCs w:val="26"/>
        </w:rPr>
        <w:t>ч</w:t>
      </w:r>
      <w:r w:rsidR="00DF09E7">
        <w:rPr>
          <w:rFonts w:ascii="Times New Roman" w:hAnsi="Times New Roman" w:cs="Times New Roman"/>
          <w:sz w:val="26"/>
          <w:szCs w:val="26"/>
        </w:rPr>
        <w:t>асов</w:t>
      </w:r>
      <w:r w:rsidR="00DF09E7">
        <w:rPr>
          <w:rFonts w:ascii="Times New Roman" w:hAnsi="Times New Roman" w:cs="Times New Roman"/>
          <w:sz w:val="26"/>
          <w:szCs w:val="26"/>
        </w:rPr>
        <w:t xml:space="preserve"> Михайловский В.И., находясь в помещении кафе, расположенном на территории пляжа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изъяты»</w:t>
      </w:r>
      <w:r w:rsidR="00DF09E7">
        <w:rPr>
          <w:rFonts w:ascii="Times New Roman" w:hAnsi="Times New Roman" w:cs="Times New Roman"/>
          <w:sz w:val="26"/>
          <w:szCs w:val="26"/>
        </w:rPr>
        <w:t>возникшего</w:t>
      </w:r>
      <w:r w:rsidR="00DF09E7">
        <w:rPr>
          <w:rFonts w:ascii="Times New Roman" w:hAnsi="Times New Roman" w:cs="Times New Roman"/>
          <w:sz w:val="26"/>
          <w:szCs w:val="26"/>
        </w:rPr>
        <w:t xml:space="preserve"> на почве ранее произошедшего словесного конфликта между ними, умышленно, то есть осознавая общественную опасность своих действий, предвидя возможность наступления общественно-опасных последствий и желая их наступления, с целью причинения вреда здоровью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изъяты»</w:t>
      </w:r>
      <w:r w:rsidR="00DF09E7">
        <w:rPr>
          <w:rFonts w:ascii="Times New Roman" w:hAnsi="Times New Roman" w:cs="Times New Roman"/>
          <w:sz w:val="26"/>
          <w:szCs w:val="26"/>
        </w:rPr>
        <w:t>подошел</w:t>
      </w:r>
      <w:r w:rsidR="00DF09E7">
        <w:rPr>
          <w:rFonts w:ascii="Times New Roman" w:hAnsi="Times New Roman" w:cs="Times New Roman"/>
          <w:sz w:val="26"/>
          <w:szCs w:val="26"/>
        </w:rPr>
        <w:t xml:space="preserve"> к потерпевшему и нанес один удар кулаком правой руки по лицу последнего, который пришелся в область носа и глаза, чем причинил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DF09E7">
        <w:rPr>
          <w:rFonts w:ascii="Times New Roman" w:hAnsi="Times New Roman" w:cs="Times New Roman"/>
          <w:sz w:val="26"/>
          <w:szCs w:val="26"/>
        </w:rPr>
        <w:t xml:space="preserve"> телесные повреждения в виде: кровоподтеков и ссадины на лице; закрытого перелома костей носа. </w:t>
      </w:r>
      <w:r w:rsidR="003127B7">
        <w:rPr>
          <w:rFonts w:ascii="Times New Roman" w:hAnsi="Times New Roman" w:cs="Times New Roman"/>
          <w:sz w:val="26"/>
          <w:szCs w:val="26"/>
        </w:rPr>
        <w:t>Согласно заключению эксперта №</w:t>
      </w:r>
      <w:r w:rsidR="00DF09E7">
        <w:rPr>
          <w:rFonts w:ascii="Times New Roman" w:hAnsi="Times New Roman" w:cs="Times New Roman"/>
          <w:sz w:val="26"/>
          <w:szCs w:val="26"/>
        </w:rPr>
        <w:t>505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DF09E7">
        <w:rPr>
          <w:rFonts w:ascii="Times New Roman" w:hAnsi="Times New Roman" w:cs="Times New Roman"/>
          <w:sz w:val="26"/>
          <w:szCs w:val="26"/>
        </w:rPr>
        <w:t>26.06.2024</w:t>
      </w:r>
      <w:r>
        <w:rPr>
          <w:rFonts w:ascii="Times New Roman" w:hAnsi="Times New Roman" w:cs="Times New Roman"/>
          <w:sz w:val="26"/>
          <w:szCs w:val="26"/>
        </w:rPr>
        <w:t xml:space="preserve"> 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DF09E7">
        <w:rPr>
          <w:rFonts w:ascii="Times New Roman" w:hAnsi="Times New Roman" w:cs="Times New Roman"/>
          <w:sz w:val="26"/>
          <w:szCs w:val="26"/>
        </w:rPr>
        <w:t>.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бнаружен</w:t>
      </w:r>
      <w:r w:rsidR="00DF09E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телесн</w:t>
      </w:r>
      <w:r w:rsidR="00DF09E7">
        <w:rPr>
          <w:rFonts w:ascii="Times New Roman" w:hAnsi="Times New Roman" w:cs="Times New Roman"/>
          <w:sz w:val="26"/>
          <w:szCs w:val="26"/>
        </w:rPr>
        <w:t>ые повреждения</w:t>
      </w:r>
      <w:r>
        <w:rPr>
          <w:rFonts w:ascii="Times New Roman" w:hAnsi="Times New Roman" w:cs="Times New Roman"/>
          <w:sz w:val="26"/>
          <w:szCs w:val="26"/>
        </w:rPr>
        <w:t xml:space="preserve"> в виде </w:t>
      </w:r>
      <w:r w:rsidR="00DF09E7">
        <w:rPr>
          <w:rFonts w:ascii="Times New Roman" w:hAnsi="Times New Roman" w:cs="Times New Roman"/>
          <w:sz w:val="26"/>
          <w:szCs w:val="26"/>
        </w:rPr>
        <w:t xml:space="preserve">кровоподтеков и ссадины на лице; закрытого перелома костей носа (подтвержденного рентгенологическим исследованием и заключением врача-травматолога), которые образовались от действия тупого предмета, в срок, не противоречащий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казанн</w:t>
      </w:r>
      <w:r w:rsidR="00F10FD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телесн</w:t>
      </w:r>
      <w:r w:rsidR="00F10FD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 повреждени</w:t>
      </w:r>
      <w:r w:rsidR="00F10FD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F10FDB">
        <w:rPr>
          <w:rFonts w:ascii="Times New Roman" w:hAnsi="Times New Roman" w:cs="Times New Roman"/>
          <w:sz w:val="26"/>
          <w:szCs w:val="26"/>
        </w:rPr>
        <w:t xml:space="preserve"> образовавшиеся практически одномоментно, как вызвавшие кратковременное расстройство здоровья</w:t>
      </w:r>
      <w:r w:rsidR="00392AB8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срок до 21 дня относ</w:t>
      </w:r>
      <w:r w:rsidR="00392AB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МЗ и </w:t>
      </w:r>
      <w:r>
        <w:rPr>
          <w:rFonts w:ascii="Times New Roman" w:hAnsi="Times New Roman" w:cs="Times New Roman"/>
          <w:sz w:val="26"/>
          <w:szCs w:val="26"/>
        </w:rPr>
        <w:t>СР РФ от 24.02.2008 №194н).</w:t>
      </w:r>
    </w:p>
    <w:p w:rsidR="00B52814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B1E4C" w:rsidR="002934C7">
        <w:rPr>
          <w:rFonts w:ascii="Times New Roman" w:hAnsi="Times New Roman" w:cs="Times New Roman"/>
          <w:sz w:val="26"/>
          <w:szCs w:val="26"/>
        </w:rPr>
        <w:t>потерпевший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8C4F05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8C4F05">
        <w:rPr>
          <w:rFonts w:ascii="Times New Roman" w:hAnsi="Times New Roman" w:cs="Times New Roman"/>
          <w:sz w:val="26"/>
          <w:szCs w:val="26"/>
        </w:rPr>
        <w:t>изъяты</w:t>
      </w:r>
      <w:r w:rsidR="008C4F05">
        <w:rPr>
          <w:rFonts w:ascii="Times New Roman" w:hAnsi="Times New Roman" w:cs="Times New Roman"/>
          <w:sz w:val="26"/>
          <w:szCs w:val="26"/>
        </w:rPr>
        <w:t>»</w:t>
      </w:r>
      <w:r w:rsidRPr="000B1E4C">
        <w:rPr>
          <w:rFonts w:ascii="Times New Roman" w:hAnsi="Times New Roman" w:cs="Times New Roman"/>
          <w:sz w:val="26"/>
          <w:szCs w:val="26"/>
        </w:rPr>
        <w:t>з</w:t>
      </w:r>
      <w:r w:rsidRPr="000B1E4C">
        <w:rPr>
          <w:rFonts w:ascii="Times New Roman" w:hAnsi="Times New Roman" w:cs="Times New Roman"/>
          <w:sz w:val="26"/>
          <w:szCs w:val="26"/>
        </w:rPr>
        <w:t>аявил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0B1E4C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="003214A6">
        <w:rPr>
          <w:rFonts w:ascii="Times New Roman" w:hAnsi="Times New Roman" w:cs="Times New Roman"/>
          <w:sz w:val="26"/>
          <w:szCs w:val="26"/>
        </w:rPr>
        <w:t>Михайловского В.И.</w:t>
      </w:r>
      <w:r w:rsidRPr="000B1E4C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0B1E4C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="003214A6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0B1E4C">
        <w:rPr>
          <w:rFonts w:ascii="Times New Roman" w:hAnsi="Times New Roman" w:cs="Times New Roman"/>
          <w:sz w:val="26"/>
          <w:szCs w:val="26"/>
        </w:rPr>
        <w:t>В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указал, что </w:t>
      </w:r>
      <w:r w:rsidRPr="000B1E4C" w:rsidR="002934C7">
        <w:rPr>
          <w:rFonts w:ascii="Times New Roman" w:hAnsi="Times New Roman" w:cs="Times New Roman"/>
          <w:sz w:val="26"/>
          <w:szCs w:val="26"/>
        </w:rPr>
        <w:t>с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3214A6">
        <w:rPr>
          <w:rFonts w:ascii="Times New Roman" w:hAnsi="Times New Roman" w:cs="Times New Roman"/>
          <w:sz w:val="26"/>
          <w:szCs w:val="26"/>
        </w:rPr>
        <w:t>ым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Pr="000B1E4C" w:rsidR="002934C7">
        <w:rPr>
          <w:rFonts w:ascii="Times New Roman" w:hAnsi="Times New Roman" w:cs="Times New Roman"/>
          <w:sz w:val="26"/>
          <w:szCs w:val="26"/>
        </w:rPr>
        <w:t>ся</w:t>
      </w:r>
      <w:r w:rsidRPr="000B1E4C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="003214A6">
        <w:rPr>
          <w:rFonts w:ascii="Times New Roman" w:hAnsi="Times New Roman" w:cs="Times New Roman"/>
          <w:sz w:val="26"/>
          <w:szCs w:val="26"/>
        </w:rPr>
        <w:t>му он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не име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0B1E4C" w:rsidR="002934C7">
        <w:rPr>
          <w:rFonts w:ascii="Times New Roman" w:hAnsi="Times New Roman" w:cs="Times New Roman"/>
          <w:sz w:val="26"/>
          <w:szCs w:val="26"/>
        </w:rPr>
        <w:t>ему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="003214A6">
        <w:rPr>
          <w:rFonts w:ascii="Times New Roman" w:hAnsi="Times New Roman" w:cs="Times New Roman"/>
          <w:sz w:val="26"/>
          <w:szCs w:val="26"/>
        </w:rPr>
        <w:t xml:space="preserve">ым </w:t>
      </w:r>
      <w:r w:rsidRPr="000B1E4C">
        <w:rPr>
          <w:rFonts w:ascii="Times New Roman" w:hAnsi="Times New Roman" w:cs="Times New Roman"/>
          <w:sz w:val="26"/>
          <w:szCs w:val="26"/>
        </w:rPr>
        <w:t>был заглажен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0B1E4C">
        <w:rPr>
          <w:rFonts w:ascii="Times New Roman" w:hAnsi="Times New Roman" w:cs="Times New Roman"/>
          <w:sz w:val="26"/>
          <w:szCs w:val="26"/>
        </w:rPr>
        <w:t>,</w:t>
      </w:r>
      <w:r w:rsidR="003214A6">
        <w:rPr>
          <w:rFonts w:ascii="Times New Roman" w:hAnsi="Times New Roman" w:cs="Times New Roman"/>
          <w:sz w:val="26"/>
          <w:szCs w:val="26"/>
        </w:rPr>
        <w:t xml:space="preserve"> Михайловский В.И. попросил прощение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  <w:r w:rsidR="003214A6">
        <w:rPr>
          <w:rFonts w:ascii="Times New Roman" w:hAnsi="Times New Roman" w:cs="Times New Roman"/>
          <w:sz w:val="26"/>
          <w:szCs w:val="26"/>
        </w:rPr>
        <w:t xml:space="preserve">у потерпевшего и последний его простил,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</w:t>
      </w:r>
      <w:r w:rsidRPr="000B1E4C" w:rsidR="005A150C">
        <w:rPr>
          <w:rFonts w:ascii="Times New Roman" w:hAnsi="Times New Roman" w:cs="Times New Roman"/>
          <w:sz w:val="26"/>
          <w:szCs w:val="26"/>
        </w:rPr>
        <w:t>ему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Подсу</w:t>
      </w:r>
      <w:r w:rsidRPr="000B1E4C" w:rsidR="002934C7">
        <w:rPr>
          <w:rFonts w:ascii="Times New Roman" w:hAnsi="Times New Roman" w:cs="Times New Roman"/>
          <w:sz w:val="26"/>
          <w:szCs w:val="26"/>
        </w:rPr>
        <w:t>дим</w:t>
      </w:r>
      <w:r w:rsidR="0023717E">
        <w:rPr>
          <w:rFonts w:ascii="Times New Roman" w:hAnsi="Times New Roman" w:cs="Times New Roman"/>
          <w:sz w:val="26"/>
          <w:szCs w:val="26"/>
        </w:rPr>
        <w:t xml:space="preserve">ый Михайловский В.И. </w:t>
      </w:r>
      <w:r w:rsidRPr="000B1E4C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 прекратить в отношении н</w:t>
      </w:r>
      <w:r w:rsidRPr="000B1E4C" w:rsidR="00C5401B">
        <w:rPr>
          <w:rFonts w:ascii="Times New Roman" w:hAnsi="Times New Roman" w:cs="Times New Roman"/>
          <w:sz w:val="26"/>
          <w:szCs w:val="26"/>
        </w:rPr>
        <w:t>е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Указал, что </w:t>
      </w:r>
      <w:r w:rsidRPr="000B1E4C" w:rsidR="00DD402C">
        <w:rPr>
          <w:rFonts w:ascii="Times New Roman" w:hAnsi="Times New Roman" w:cs="Times New Roman"/>
          <w:sz w:val="26"/>
          <w:szCs w:val="26"/>
        </w:rPr>
        <w:t>возмести</w:t>
      </w:r>
      <w:r w:rsidR="00BC27E5">
        <w:rPr>
          <w:rFonts w:ascii="Times New Roman" w:hAnsi="Times New Roman" w:cs="Times New Roman"/>
          <w:sz w:val="26"/>
          <w:szCs w:val="26"/>
        </w:rPr>
        <w:t>л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 причиненный </w:t>
      </w:r>
      <w:r w:rsidRPr="000B1E4C" w:rsidR="00DE7502">
        <w:rPr>
          <w:rFonts w:ascii="Times New Roman" w:hAnsi="Times New Roman" w:cs="Times New Roman"/>
          <w:sz w:val="26"/>
          <w:szCs w:val="26"/>
        </w:rPr>
        <w:t xml:space="preserve">потерпевшему </w:t>
      </w:r>
      <w:r w:rsidRPr="000B1E4C" w:rsidR="00DE7502">
        <w:rPr>
          <w:rFonts w:ascii="Times New Roman" w:hAnsi="Times New Roman" w:cs="Times New Roman"/>
          <w:sz w:val="26"/>
          <w:szCs w:val="26"/>
        </w:rPr>
        <w:t>моральный вред</w:t>
      </w:r>
      <w:r w:rsidRPr="000B1E4C" w:rsidR="00C5401B">
        <w:rPr>
          <w:rFonts w:ascii="Times New Roman" w:hAnsi="Times New Roman" w:cs="Times New Roman"/>
          <w:sz w:val="26"/>
          <w:szCs w:val="26"/>
        </w:rPr>
        <w:t>,</w:t>
      </w:r>
      <w:r w:rsidR="00BC27E5">
        <w:rPr>
          <w:rFonts w:ascii="Times New Roman" w:hAnsi="Times New Roman" w:cs="Times New Roman"/>
          <w:sz w:val="26"/>
          <w:szCs w:val="26"/>
        </w:rPr>
        <w:t xml:space="preserve"> </w:t>
      </w:r>
      <w:r w:rsidRPr="000B1E4C" w:rsidR="00C5401B">
        <w:rPr>
          <w:rFonts w:ascii="Times New Roman" w:hAnsi="Times New Roman" w:cs="Times New Roman"/>
          <w:sz w:val="26"/>
          <w:szCs w:val="26"/>
        </w:rPr>
        <w:t>попросил прощение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  <w:r w:rsidR="00BC27E5">
        <w:rPr>
          <w:rFonts w:ascii="Times New Roman" w:hAnsi="Times New Roman" w:cs="Times New Roman"/>
          <w:sz w:val="26"/>
          <w:szCs w:val="26"/>
        </w:rPr>
        <w:t>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</w:t>
      </w:r>
      <w:r w:rsidR="0023717E">
        <w:rPr>
          <w:rFonts w:ascii="Times New Roman" w:hAnsi="Times New Roman" w:cs="Times New Roman"/>
          <w:sz w:val="26"/>
          <w:szCs w:val="26"/>
        </w:rPr>
        <w:t>терпевшего</w:t>
      </w:r>
      <w:r w:rsidR="00BC27E5">
        <w:rPr>
          <w:rFonts w:ascii="Times New Roman" w:hAnsi="Times New Roman" w:cs="Times New Roman"/>
          <w:sz w:val="26"/>
          <w:szCs w:val="26"/>
        </w:rPr>
        <w:t>, который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23717E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="0023717E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0B1E4C" w:rsidR="002934C7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4329BA">
        <w:rPr>
          <w:rFonts w:ascii="Times New Roman" w:hAnsi="Times New Roman" w:cs="Times New Roman"/>
          <w:sz w:val="26"/>
          <w:szCs w:val="26"/>
        </w:rPr>
        <w:t>Карлашенко</w:t>
      </w:r>
      <w:r w:rsidR="004329BA">
        <w:rPr>
          <w:rFonts w:ascii="Times New Roman" w:hAnsi="Times New Roman" w:cs="Times New Roman"/>
          <w:sz w:val="26"/>
          <w:szCs w:val="26"/>
        </w:rPr>
        <w:t xml:space="preserve"> А.М</w:t>
      </w:r>
      <w:r w:rsidRPr="000B1E4C" w:rsidR="0088618C">
        <w:rPr>
          <w:rFonts w:ascii="Times New Roman" w:hAnsi="Times New Roman" w:cs="Times New Roman"/>
          <w:sz w:val="26"/>
          <w:szCs w:val="26"/>
        </w:rPr>
        <w:t>.</w:t>
      </w:r>
      <w:r w:rsidR="00BC27E5">
        <w:rPr>
          <w:rFonts w:ascii="Times New Roman" w:hAnsi="Times New Roman" w:cs="Times New Roman"/>
          <w:sz w:val="26"/>
          <w:szCs w:val="26"/>
        </w:rPr>
        <w:t>, г</w:t>
      </w:r>
      <w:r w:rsidRPr="000B1E4C" w:rsidR="00BC27E5">
        <w:rPr>
          <w:rFonts w:ascii="Times New Roman" w:hAnsi="Times New Roman" w:cs="Times New Roman"/>
          <w:sz w:val="26"/>
          <w:szCs w:val="26"/>
        </w:rPr>
        <w:t xml:space="preserve">осударственный обвинитель </w:t>
      </w:r>
      <w:r w:rsidRPr="000B1E4C">
        <w:rPr>
          <w:rFonts w:ascii="Times New Roman" w:hAnsi="Times New Roman" w:cs="Times New Roman"/>
          <w:sz w:val="26"/>
          <w:szCs w:val="26"/>
        </w:rPr>
        <w:t>не возражал</w:t>
      </w:r>
      <w:r w:rsidR="00BC27E5">
        <w:rPr>
          <w:rFonts w:ascii="Times New Roman" w:hAnsi="Times New Roman" w:cs="Times New Roman"/>
          <w:sz w:val="26"/>
          <w:szCs w:val="26"/>
        </w:rPr>
        <w:t>и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против удовлетворения заявленного потерпевш</w:t>
      </w:r>
      <w:r w:rsidRPr="000B1E4C" w:rsidR="002934C7">
        <w:rPr>
          <w:rFonts w:ascii="Times New Roman" w:hAnsi="Times New Roman" w:cs="Times New Roman"/>
          <w:sz w:val="26"/>
          <w:szCs w:val="26"/>
        </w:rPr>
        <w:t>им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0B1E4C" w:rsidR="00506AEA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Так, подсудим</w:t>
      </w:r>
      <w:r w:rsidR="004329BA">
        <w:rPr>
          <w:rFonts w:ascii="Times New Roman" w:hAnsi="Times New Roman" w:cs="Times New Roman"/>
          <w:sz w:val="26"/>
          <w:szCs w:val="26"/>
        </w:rPr>
        <w:t>ый Михайловский В.И.</w:t>
      </w:r>
      <w:r w:rsidRPr="000B1E4C" w:rsidR="00BC27E5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ранее не судим, преступление, в совершении которого он обвиняется</w:t>
      </w:r>
      <w:r w:rsidRPr="007074BC" w:rsidR="00380716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</w:t>
      </w:r>
      <w:r w:rsidR="004329BA">
        <w:rPr>
          <w:rFonts w:ascii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совершил действия, направленные на заглаживани</w:t>
      </w:r>
      <w:r w:rsidRPr="007074BC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7074BC" w:rsidR="00DE7502">
        <w:rPr>
          <w:rFonts w:ascii="Times New Roman" w:hAnsi="Times New Roman" w:cs="Times New Roman"/>
          <w:sz w:val="26"/>
          <w:szCs w:val="26"/>
        </w:rPr>
        <w:t>моральный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извинил</w:t>
      </w:r>
      <w:r w:rsidR="004329BA">
        <w:rPr>
          <w:rFonts w:ascii="Times New Roman" w:hAnsi="Times New Roman" w:cs="Times New Roman"/>
          <w:sz w:val="26"/>
          <w:szCs w:val="26"/>
        </w:rPr>
        <w:t>ся</w:t>
      </w:r>
      <w:r w:rsidRPr="007074BC" w:rsidR="004F7221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4329BA">
        <w:rPr>
          <w:rFonts w:ascii="Times New Roman" w:hAnsi="Times New Roman" w:cs="Times New Roman"/>
          <w:sz w:val="26"/>
          <w:szCs w:val="26"/>
        </w:rPr>
        <w:t>му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потерпевший не имеет, что усматривается из представленн</w:t>
      </w:r>
      <w:r w:rsidR="00E91F26">
        <w:rPr>
          <w:rFonts w:ascii="Times New Roman" w:hAnsi="Times New Roman" w:cs="Times New Roman"/>
          <w:sz w:val="26"/>
          <w:szCs w:val="26"/>
        </w:rPr>
        <w:t>ых</w:t>
      </w:r>
      <w:r w:rsidRPr="007074BC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E91F26">
        <w:rPr>
          <w:rFonts w:ascii="Times New Roman" w:hAnsi="Times New Roman" w:cs="Times New Roman"/>
          <w:sz w:val="26"/>
          <w:szCs w:val="26"/>
        </w:rPr>
        <w:t>й</w:t>
      </w:r>
      <w:r w:rsidRPr="007074BC">
        <w:rPr>
          <w:rFonts w:ascii="Times New Roman" w:hAnsi="Times New Roman" w:cs="Times New Roman"/>
          <w:sz w:val="26"/>
          <w:szCs w:val="26"/>
        </w:rPr>
        <w:t>. Потерпевший и подсудим</w:t>
      </w:r>
      <w:r w:rsidR="004329BA">
        <w:rPr>
          <w:rFonts w:ascii="Times New Roman" w:hAnsi="Times New Roman" w:cs="Times New Roman"/>
          <w:sz w:val="26"/>
          <w:szCs w:val="26"/>
        </w:rPr>
        <w:t>ый</w:t>
      </w:r>
      <w:r w:rsidRPr="007074BC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4BC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="004329BA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074BC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7074BC" w:rsidR="00380716">
        <w:rPr>
          <w:rFonts w:ascii="Times New Roman" w:hAnsi="Times New Roman" w:cs="Times New Roman"/>
          <w:sz w:val="26"/>
          <w:szCs w:val="26"/>
        </w:rPr>
        <w:t>№</w:t>
      </w:r>
      <w:r w:rsidRPr="007074BC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4329BA">
        <w:rPr>
          <w:rFonts w:ascii="Times New Roman" w:hAnsi="Times New Roman" w:cs="Times New Roman"/>
          <w:sz w:val="26"/>
          <w:szCs w:val="26"/>
        </w:rPr>
        <w:t>Михайловским В.И.</w:t>
      </w:r>
      <w:r w:rsidRPr="007074BC" w:rsidR="001C4A0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="004329BA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4329BA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074BC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="004329BA">
        <w:rPr>
          <w:rFonts w:ascii="Times New Roman" w:hAnsi="Times New Roman" w:cs="Times New Roman"/>
          <w:sz w:val="26"/>
          <w:szCs w:val="26"/>
        </w:rPr>
        <w:t>им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уального закона, в </w:t>
      </w:r>
      <w:r w:rsidRPr="007074BC" w:rsidR="00397A7E">
        <w:rPr>
          <w:rFonts w:ascii="Times New Roman" w:hAnsi="Times New Roman" w:cs="Times New Roman"/>
          <w:sz w:val="26"/>
          <w:szCs w:val="26"/>
        </w:rPr>
        <w:t>связи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с чем суд считает возможным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="004329BA">
        <w:rPr>
          <w:rFonts w:ascii="Times New Roman" w:hAnsi="Times New Roman" w:cs="Times New Roman"/>
          <w:sz w:val="26"/>
          <w:szCs w:val="26"/>
        </w:rPr>
        <w:t xml:space="preserve">Михайловского В.И. </w:t>
      </w:r>
      <w:r w:rsidRPr="007074BC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7802" w:rsidP="00E91F26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Вещественны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доказательства</w:t>
      </w:r>
      <w:r>
        <w:rPr>
          <w:rFonts w:ascii="Times New Roman" w:hAnsi="Times New Roman" w:cs="Times New Roman"/>
          <w:sz w:val="26"/>
          <w:szCs w:val="26"/>
        </w:rPr>
        <w:t xml:space="preserve"> в уголовном деле отсутствуют.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074BC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074BC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4B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986B20">
        <w:rPr>
          <w:rFonts w:ascii="Times New Roman" w:hAnsi="Times New Roman"/>
          <w:sz w:val="26"/>
          <w:szCs w:val="26"/>
        </w:rPr>
        <w:t>Михайловского Вячеслава Игоревича</w:t>
      </w:r>
      <w:r w:rsidRPr="007074BC">
        <w:rPr>
          <w:rFonts w:ascii="Times New Roman" w:hAnsi="Times New Roman" w:cs="Times New Roman"/>
          <w:sz w:val="26"/>
          <w:szCs w:val="26"/>
        </w:rPr>
        <w:t>, обвиняемо</w:t>
      </w:r>
      <w:r w:rsidR="00986B20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ч.</w:t>
      </w:r>
      <w:r w:rsidR="00986B20">
        <w:rPr>
          <w:rFonts w:ascii="Times New Roman" w:hAnsi="Times New Roman" w:cs="Times New Roman"/>
          <w:sz w:val="26"/>
          <w:szCs w:val="26"/>
        </w:rPr>
        <w:t>1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074BC" w:rsidR="008502EF">
        <w:rPr>
          <w:rFonts w:ascii="Times New Roman" w:hAnsi="Times New Roman" w:cs="Times New Roman"/>
          <w:sz w:val="26"/>
          <w:szCs w:val="26"/>
        </w:rPr>
        <w:t>1</w:t>
      </w:r>
      <w:r w:rsidR="00E91F26">
        <w:rPr>
          <w:rFonts w:ascii="Times New Roman" w:hAnsi="Times New Roman" w:cs="Times New Roman"/>
          <w:sz w:val="26"/>
          <w:szCs w:val="26"/>
        </w:rPr>
        <w:t>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7074BC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Михайловского Вячеслава Игоревича</w:t>
      </w:r>
      <w:r w:rsidRPr="007074BC" w:rsidR="007074BC">
        <w:rPr>
          <w:rFonts w:ascii="Times New Roman" w:hAnsi="Times New Roman" w:cs="Times New Roman"/>
          <w:sz w:val="26"/>
          <w:szCs w:val="26"/>
        </w:rPr>
        <w:t>, обвиняем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7074BC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ст. 11</w:t>
      </w:r>
      <w:r w:rsidR="00E91F26">
        <w:rPr>
          <w:rFonts w:ascii="Times New Roman" w:hAnsi="Times New Roman" w:cs="Times New Roman"/>
          <w:sz w:val="26"/>
          <w:szCs w:val="26"/>
        </w:rPr>
        <w:t>5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связи с примирением с потерпевшим.</w:t>
      </w:r>
    </w:p>
    <w:p w:rsidR="001E3EC5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Style w:val="FontStyle12"/>
          <w:b w:val="0"/>
          <w:sz w:val="26"/>
          <w:szCs w:val="26"/>
        </w:rPr>
        <w:t>Меру п</w:t>
      </w:r>
      <w:r w:rsidRPr="007074BC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7074BC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отношении </w:t>
      </w:r>
      <w:r w:rsidR="00356BA1">
        <w:rPr>
          <w:rFonts w:ascii="Times New Roman" w:hAnsi="Times New Roman"/>
          <w:sz w:val="26"/>
          <w:szCs w:val="26"/>
        </w:rPr>
        <w:t>Михайловского Вячеслава Игоревича</w:t>
      </w:r>
      <w:r w:rsidR="00356B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виде </w:t>
      </w:r>
      <w:r w:rsidRPr="007074BC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7074BC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074BC" w:rsidR="00091DB2">
        <w:rPr>
          <w:rStyle w:val="FontStyle12"/>
          <w:b w:val="0"/>
          <w:sz w:val="26"/>
          <w:szCs w:val="26"/>
        </w:rPr>
        <w:t xml:space="preserve"> -</w:t>
      </w:r>
      <w:r w:rsidRPr="007074BC">
        <w:rPr>
          <w:rStyle w:val="FontStyle12"/>
          <w:b w:val="0"/>
          <w:sz w:val="26"/>
          <w:szCs w:val="26"/>
        </w:rPr>
        <w:t xml:space="preserve"> оставить прежней</w:t>
      </w:r>
      <w:r w:rsidRPr="007074BC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074BC" w:rsidR="00D05A9D">
        <w:rPr>
          <w:rFonts w:ascii="Times New Roman" w:hAnsi="Times New Roman" w:cs="Times New Roman"/>
          <w:sz w:val="26"/>
          <w:szCs w:val="26"/>
        </w:rPr>
        <w:t>41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="006E1F74">
        <w:rPr>
          <w:rFonts w:ascii="Times New Roman" w:hAnsi="Times New Roman" w:cs="Times New Roman"/>
          <w:sz w:val="26"/>
          <w:szCs w:val="26"/>
        </w:rPr>
        <w:t>15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Мировой судья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 w:rsidRPr="007074BC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Е.</w:t>
      </w:r>
      <w:r w:rsidRPr="007074BC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074BC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E91F26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B1E4C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B0ABF"/>
    <w:rsid w:val="001C4A0F"/>
    <w:rsid w:val="001D1610"/>
    <w:rsid w:val="001D6ABD"/>
    <w:rsid w:val="001E3EC5"/>
    <w:rsid w:val="001F61AE"/>
    <w:rsid w:val="002006E4"/>
    <w:rsid w:val="0023717E"/>
    <w:rsid w:val="002450B7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443F"/>
    <w:rsid w:val="002E1D12"/>
    <w:rsid w:val="002F2B80"/>
    <w:rsid w:val="002F353C"/>
    <w:rsid w:val="00301AE8"/>
    <w:rsid w:val="003127B7"/>
    <w:rsid w:val="003214A6"/>
    <w:rsid w:val="00331611"/>
    <w:rsid w:val="003349D2"/>
    <w:rsid w:val="00342961"/>
    <w:rsid w:val="003522E9"/>
    <w:rsid w:val="00356BA1"/>
    <w:rsid w:val="00380716"/>
    <w:rsid w:val="00391949"/>
    <w:rsid w:val="00391DC0"/>
    <w:rsid w:val="00392AB8"/>
    <w:rsid w:val="00397A7E"/>
    <w:rsid w:val="003A11B6"/>
    <w:rsid w:val="003B6FA0"/>
    <w:rsid w:val="003E195F"/>
    <w:rsid w:val="004034FB"/>
    <w:rsid w:val="004037A1"/>
    <w:rsid w:val="004329BA"/>
    <w:rsid w:val="00453AA3"/>
    <w:rsid w:val="00456427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3084"/>
    <w:rsid w:val="00624E62"/>
    <w:rsid w:val="00640773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92F89"/>
    <w:rsid w:val="007B237E"/>
    <w:rsid w:val="007C2024"/>
    <w:rsid w:val="008055AC"/>
    <w:rsid w:val="00806E9D"/>
    <w:rsid w:val="008258F9"/>
    <w:rsid w:val="00842C8F"/>
    <w:rsid w:val="008502EF"/>
    <w:rsid w:val="0088618C"/>
    <w:rsid w:val="0089270B"/>
    <w:rsid w:val="008C4F05"/>
    <w:rsid w:val="008F104F"/>
    <w:rsid w:val="00905F04"/>
    <w:rsid w:val="00917382"/>
    <w:rsid w:val="00926827"/>
    <w:rsid w:val="00931CC3"/>
    <w:rsid w:val="00932C58"/>
    <w:rsid w:val="009821A3"/>
    <w:rsid w:val="009857B5"/>
    <w:rsid w:val="00986B20"/>
    <w:rsid w:val="009A2A9F"/>
    <w:rsid w:val="009A4245"/>
    <w:rsid w:val="009C2D02"/>
    <w:rsid w:val="009D3E2C"/>
    <w:rsid w:val="009E69E2"/>
    <w:rsid w:val="00A02B34"/>
    <w:rsid w:val="00A224EC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27E5"/>
    <w:rsid w:val="00BC6761"/>
    <w:rsid w:val="00BC71E4"/>
    <w:rsid w:val="00C02890"/>
    <w:rsid w:val="00C034A4"/>
    <w:rsid w:val="00C304C8"/>
    <w:rsid w:val="00C5401B"/>
    <w:rsid w:val="00C56542"/>
    <w:rsid w:val="00CB7802"/>
    <w:rsid w:val="00CB78AE"/>
    <w:rsid w:val="00CC0714"/>
    <w:rsid w:val="00D05A9D"/>
    <w:rsid w:val="00D12AC0"/>
    <w:rsid w:val="00D1785D"/>
    <w:rsid w:val="00D3405C"/>
    <w:rsid w:val="00D42D77"/>
    <w:rsid w:val="00D77B10"/>
    <w:rsid w:val="00D9766C"/>
    <w:rsid w:val="00DD27AD"/>
    <w:rsid w:val="00DD402C"/>
    <w:rsid w:val="00DE55D3"/>
    <w:rsid w:val="00DE7502"/>
    <w:rsid w:val="00DF09E7"/>
    <w:rsid w:val="00E0551C"/>
    <w:rsid w:val="00E372D9"/>
    <w:rsid w:val="00E45754"/>
    <w:rsid w:val="00E91F26"/>
    <w:rsid w:val="00EC4239"/>
    <w:rsid w:val="00ED16C6"/>
    <w:rsid w:val="00EE1F11"/>
    <w:rsid w:val="00EE7016"/>
    <w:rsid w:val="00EE7540"/>
    <w:rsid w:val="00F10FDB"/>
    <w:rsid w:val="00F176BE"/>
    <w:rsid w:val="00F53919"/>
    <w:rsid w:val="00F60A55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FE39-151E-47D8-8B51-6B0CCACD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