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№1-42-16/2017</w:t>
      </w:r>
    </w:p>
    <w:p w:rsidR="00A77B3E">
      <w:r>
        <w:t>ПОСТАНОВЛЕНИЕ</w:t>
      </w:r>
    </w:p>
    <w:p w:rsidR="00A77B3E">
      <w:r>
        <w:tab/>
        <w:t xml:space="preserve">02 мая 2017 года                                    </w:t>
        <w:tab/>
        <w:tab/>
        <w:tab/>
        <w:t xml:space="preserve">              г. Евпатория</w:t>
      </w:r>
    </w:p>
    <w:p w:rsidR="00A77B3E"/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Сафиуллине Э.Р.</w:t>
      </w:r>
    </w:p>
    <w:p w:rsidR="00A77B3E">
      <w:r>
        <w:t>с участием государственного обвинителя – помощника прокурора г.Евпатория Кутуровой Ю.В.</w:t>
      </w:r>
    </w:p>
    <w:p w:rsidR="00A77B3E">
      <w:r>
        <w:t>защитника – адвоката Великой Л.А., представившей удостоверение №1042, ордер №001429 от 02.05.2017г.,</w:t>
      </w:r>
    </w:p>
    <w:p w:rsidR="00A77B3E">
      <w:r>
        <w:t>потерпевшей фио</w:t>
      </w:r>
    </w:p>
    <w:p w:rsidR="00A77B3E">
      <w:r>
        <w:t>потерпевшей фио</w:t>
      </w:r>
    </w:p>
    <w:p w:rsidR="00A77B3E">
      <w:r>
        <w:t>подсудимого  Полищук С.С.</w:t>
      </w:r>
    </w:p>
    <w:p w:rsidR="00A77B3E">
      <w: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A77B3E">
      <w:r>
        <w:t xml:space="preserve">фио фио, "данные скрыты",  ранее  не судимого, в отношении которого  избрана мера пресечения в виде  подписке о невыезде и надлежащем поведении, </w:t>
      </w:r>
    </w:p>
    <w:p w:rsidR="00A77B3E">
      <w:r>
        <w:t>в совершении преступления, предусмотренного ч.1 ст. 119 УК РФ,</w:t>
      </w:r>
    </w:p>
    <w:p w:rsidR="00A77B3E">
      <w:r>
        <w:t>УСТАНОВИЛ:</w:t>
      </w:r>
    </w:p>
    <w:p w:rsidR="00A77B3E">
      <w:r>
        <w:t>Полищук С.С. совершил угрозу убийством,  если имелись  основания опасаться осуществлению этой угрозы.</w:t>
      </w:r>
    </w:p>
    <w:p w:rsidR="00A77B3E">
      <w:r>
        <w:t>Преступление им совершено при следующих обстоятельствах.</w:t>
      </w:r>
    </w:p>
    <w:p w:rsidR="00A77B3E">
      <w:r>
        <w:t>Полищук Сергей Степанович 21 марта 2017 года  примерно в 17:30 часов, находясь в кв. 14 д. 7/8 по ул. Володарского, г. Евпатории, Республики Крым, осознавая преступный характер и общественную опасность своих умышленных действий, направленных на осуществление угрозы убийством в отношении своей супруги фио и дочери фио, с целью напугать их и вызвать опасения за свою жизнь и здоровье, но не имея умысла на реальное совершение убийства или причинения тяжкого вреда  здоровью, взял в руки револьвер Major Eagle 2,5 калибра 4 мм, № Е2VP-11120227 и находясь в непосредственной близости от последних стал высказывать в их адрес словесную угрозу убийством, при этом направив дуло  пистолета в сторону  фио, чем вызвал у потерпевших опасения за свою жизнь.</w:t>
      </w:r>
    </w:p>
    <w:p w:rsidR="00A77B3E">
      <w:r>
        <w:t xml:space="preserve">  При сложившихся обстоятельствах у фио и фио имелись реальные основания воспринимать указанные неправомерные высказывания и действия фио как угрозу убийством и опасаться осуществления данной угрозы, поскольку последний был зол, вел себя агрессивно, находился в непосредственной близости от потерпевших и имел реальную возможность причинить смерть.</w:t>
      </w:r>
    </w:p>
    <w:p w:rsidR="00A77B3E">
      <w:r>
        <w:t xml:space="preserve">   В судебном заседании потерпевшие  фио, фио обратились  к суду с письменным ходатайством о прекращении уголовного дела в отношении фио фио, обвиняемого в совершении указанного преступления, в связи с примирением сторон. В обоснование ходатайства указали, что  с подсудимым примирились, претензий материального и морального характера к подсудимому не имеют,  причиненный ущерб возмещен полностью, последствия прекращения уголовного дела ясны и понятны.</w:t>
      </w:r>
    </w:p>
    <w:p w:rsidR="00A77B3E">
      <w:r>
        <w:t>Подсудимый Полищук С.С. в своем письменном заявлении также ходатайствовал о  прекращении в отношении него уголовного дела за примирением сторон, заявив об этом в судебном заседании.</w:t>
      </w:r>
    </w:p>
    <w:p w:rsidR="00A77B3E">
      <w:r>
        <w:t>Защитник подсудимого– адвокат Великая Л.А. поддержала заявленное ходатайство о прекращении уголовного дела и мнение своего подзащитного.</w:t>
      </w:r>
    </w:p>
    <w:p w:rsidR="00A77B3E">
      <w:r>
        <w:t>Государственный обвинитель Кутурова Ю.В. в судебном заседании не возражала против прекращения уголовного дела исходя из степени тяжести и  специфики предъявленного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Выслушав и выяснив мнение участников процесса по заявленному ходатайству о прекращении уголовного дела за примирением сторон, мировой судья приходит к выводу о том, что заявленное ходатайство подлежит удовлетворению по следующим основаниям.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Мировым судьей установлено, что подсудимый ранее не судим, преступление, в совершении котором он обвиняется, относится к категории преступлений небольшой тяжести, претензий ни материального, ни морального характера потерпевшие к подсудимому не имеют, они примирились. Последствия прекращения дела сторонам ясны и понятны. 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совершенных Полищук С.С. деяния, сведения о его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в отношении Полищук С.С. прекратить в связи с примирением сторон.</w:t>
      </w:r>
    </w:p>
    <w:p w:rsidR="00A77B3E">
      <w:r>
        <w:t>Мировым судьей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A77B3E">
      <w:r>
        <w:t>Мера пресечения подлежит отмене.</w:t>
      </w:r>
    </w:p>
    <w:p w:rsidR="00A77B3E">
      <w:r>
        <w:t>В соответствии со ст. 81 УПК РФ вещественные доказательства: спецпакет для вещественных доказательств № С00064015, внутри которого согласно заключения эксперта № 5/180 от 06.04.2017г. находится револьвер Major Eagle 2,5 калибра 4 мм, № Е2VP-11120227, 2 гильзы, 7 гильз,  находящиеся согласно квитанции №003944 от 13.04.2017г. в камере хранения вещественных доказательств ОМВД России по г. Евпатории(л.д.46) подлежат уничтожению.</w:t>
      </w:r>
    </w:p>
    <w:p w:rsidR="00A77B3E">
      <w:r>
        <w:t>На основании ст. 76 УК РФ и руководствуясь ст. 25, 254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Уголовное дело в отношении Полищук  Сергея Степановича обвиняемого в совершении преступления, предусмотренного ч. 1 ст. 119 УК РФ производством прекратить на основании ст. 25 УПК РФ, в связи с примирением сторон.</w:t>
      </w:r>
    </w:p>
    <w:p w:rsidR="00A77B3E">
      <w:r>
        <w:t>Меру пресечения Полищук С.С.  в виде подписке о невыезде и надлежащем поведении после вступления постановления в силу - отменить.</w:t>
      </w:r>
    </w:p>
    <w:p w:rsidR="00A77B3E">
      <w:r>
        <w:t>Вещественные доказательства: спецпакет для вещественных доказательств № С00064015, внутри которого согласно заключения эксперта № 5/180 от 06.04.2017г. находится револьвер Major Eagle 2,5 калибра 4 мм, № Е2VP-11120227, 2 гильзы, 7 гильз,  находящиеся согласно квитанции №003944 от 13.04.2017г. в камере хранения вещественных доказательств ОМВД России по г. Евпатории  - уничтожить.</w:t>
      </w:r>
    </w:p>
    <w:p w:rsidR="00A77B3E">
      <w:r>
        <w:t>Постановление может быть обжаловано в Евпаторийский городской суд Республики Крым через мировому судью в течение 10 суток со дня его вынесения.</w:t>
      </w:r>
    </w:p>
    <w:p w:rsidR="00A77B3E"/>
    <w:p w:rsidR="00A77B3E">
      <w:r>
        <w:t xml:space="preserve">       Мировой судья</w:t>
        <w:tab/>
        <w:tab/>
        <w:tab/>
        <w:t>подпись</w:t>
        <w:tab/>
        <w:tab/>
        <w:tab/>
        <w:tab/>
        <w:t xml:space="preserve">      Н.А. Киоса</w:t>
      </w:r>
    </w:p>
    <w:p w:rsidR="00A77B3E">
      <w:r>
        <w:t xml:space="preserve">       ...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