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01" w:rsidRPr="00C82978" w:rsidP="00C82978">
      <w:pPr>
        <w:spacing w:after="0" w:line="240" w:lineRule="auto"/>
        <w:ind w:right="-2" w:firstLine="851"/>
        <w:jc w:val="right"/>
        <w:rPr>
          <w:rFonts w:ascii="Times New Roman" w:hAnsi="Times New Roman"/>
          <w:sz w:val="18"/>
          <w:szCs w:val="1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C82978">
        <w:rPr>
          <w:rFonts w:ascii="Times New Roman" w:hAnsi="Times New Roman"/>
          <w:sz w:val="18"/>
          <w:szCs w:val="18"/>
          <w:lang w:eastAsia="ru-RU"/>
        </w:rPr>
        <w:t>Дело №1-4</w:t>
      </w:r>
      <w:r w:rsidRPr="00C82978" w:rsidR="00250BAD">
        <w:rPr>
          <w:rFonts w:ascii="Times New Roman" w:hAnsi="Times New Roman"/>
          <w:sz w:val="18"/>
          <w:szCs w:val="18"/>
          <w:lang w:eastAsia="ru-RU"/>
        </w:rPr>
        <w:t>2</w:t>
      </w:r>
      <w:r w:rsidRPr="00C82978" w:rsidR="007643E4">
        <w:rPr>
          <w:rFonts w:ascii="Times New Roman" w:hAnsi="Times New Roman"/>
          <w:sz w:val="18"/>
          <w:szCs w:val="18"/>
          <w:lang w:eastAsia="ru-RU"/>
        </w:rPr>
        <w:t>-</w:t>
      </w:r>
      <w:r w:rsidRPr="00C82978" w:rsidR="00D00F74">
        <w:rPr>
          <w:rFonts w:ascii="Times New Roman" w:hAnsi="Times New Roman"/>
          <w:sz w:val="18"/>
          <w:szCs w:val="18"/>
          <w:lang w:eastAsia="ru-RU"/>
        </w:rPr>
        <w:t>31</w:t>
      </w:r>
      <w:r w:rsidRPr="00C82978" w:rsidR="000546A7">
        <w:rPr>
          <w:rFonts w:ascii="Times New Roman" w:hAnsi="Times New Roman"/>
          <w:sz w:val="18"/>
          <w:szCs w:val="18"/>
          <w:lang w:eastAsia="ru-RU"/>
        </w:rPr>
        <w:t>/</w:t>
      </w:r>
      <w:r w:rsidRPr="00C82978">
        <w:rPr>
          <w:rFonts w:ascii="Times New Roman" w:hAnsi="Times New Roman"/>
          <w:sz w:val="18"/>
          <w:szCs w:val="18"/>
          <w:lang w:eastAsia="ru-RU"/>
        </w:rPr>
        <w:t>20</w:t>
      </w:r>
      <w:r w:rsidRPr="00C82978" w:rsidR="00AA0D1D">
        <w:rPr>
          <w:rFonts w:ascii="Times New Roman" w:hAnsi="Times New Roman"/>
          <w:sz w:val="18"/>
          <w:szCs w:val="18"/>
          <w:lang w:eastAsia="ru-RU"/>
        </w:rPr>
        <w:t>21</w:t>
      </w:r>
    </w:p>
    <w:p w:rsidR="00635F01" w:rsidRPr="00C82978" w:rsidP="00C82978">
      <w:pPr>
        <w:spacing w:after="0" w:line="240" w:lineRule="auto"/>
        <w:ind w:right="-2" w:firstLine="851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C82978">
        <w:rPr>
          <w:rFonts w:ascii="Times New Roman" w:hAnsi="Times New Roman"/>
          <w:sz w:val="18"/>
          <w:szCs w:val="18"/>
          <w:lang w:eastAsia="ru-RU"/>
        </w:rPr>
        <w:t>П</w:t>
      </w:r>
      <w:r w:rsidRPr="00C82978">
        <w:rPr>
          <w:rFonts w:ascii="Times New Roman" w:hAnsi="Times New Roman"/>
          <w:sz w:val="18"/>
          <w:szCs w:val="18"/>
          <w:lang w:eastAsia="ru-RU"/>
        </w:rPr>
        <w:t xml:space="preserve"> Р И Г О В О Р</w:t>
      </w:r>
    </w:p>
    <w:p w:rsidR="00635F01" w:rsidRPr="00C82978" w:rsidP="00C82978">
      <w:pPr>
        <w:spacing w:after="0" w:line="240" w:lineRule="auto"/>
        <w:ind w:right="-2" w:firstLine="851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C82978">
        <w:rPr>
          <w:rFonts w:ascii="Times New Roman" w:hAnsi="Times New Roman"/>
          <w:sz w:val="18"/>
          <w:szCs w:val="18"/>
          <w:lang w:eastAsia="ru-RU"/>
        </w:rPr>
        <w:t>ИМЕНЕМ   РОССИЙСКОЙ   ФЕДЕРАЦИИ</w:t>
      </w:r>
    </w:p>
    <w:p w:rsidR="00635F01" w:rsidRPr="00C82978" w:rsidP="00C82978">
      <w:pPr>
        <w:spacing w:after="0" w:line="240" w:lineRule="auto"/>
        <w:ind w:right="-2" w:firstLine="851"/>
        <w:rPr>
          <w:rFonts w:ascii="Times New Roman" w:hAnsi="Times New Roman"/>
          <w:sz w:val="18"/>
          <w:szCs w:val="18"/>
          <w:lang w:eastAsia="ru-RU"/>
        </w:rPr>
      </w:pPr>
      <w:r w:rsidRPr="00C82978">
        <w:rPr>
          <w:rFonts w:ascii="Times New Roman" w:hAnsi="Times New Roman"/>
          <w:sz w:val="18"/>
          <w:szCs w:val="18"/>
          <w:lang w:eastAsia="ru-RU"/>
        </w:rPr>
        <w:t>05.10</w:t>
      </w:r>
      <w:r w:rsidRPr="00C82978" w:rsidR="00AA0D1D">
        <w:rPr>
          <w:rFonts w:ascii="Times New Roman" w:hAnsi="Times New Roman"/>
          <w:sz w:val="18"/>
          <w:szCs w:val="18"/>
          <w:lang w:eastAsia="ru-RU"/>
        </w:rPr>
        <w:t>.2021</w:t>
      </w:r>
      <w:r w:rsidRPr="00C82978" w:rsidR="00DE5839">
        <w:rPr>
          <w:rFonts w:ascii="Times New Roman" w:hAnsi="Times New Roman"/>
          <w:sz w:val="18"/>
          <w:szCs w:val="18"/>
          <w:lang w:eastAsia="ru-RU"/>
        </w:rPr>
        <w:tab/>
      </w:r>
      <w:r w:rsidRPr="00C82978" w:rsidR="00DE5839">
        <w:rPr>
          <w:rFonts w:ascii="Times New Roman" w:hAnsi="Times New Roman"/>
          <w:sz w:val="18"/>
          <w:szCs w:val="18"/>
          <w:lang w:eastAsia="ru-RU"/>
        </w:rPr>
        <w:tab/>
      </w:r>
      <w:r w:rsidRPr="00C82978" w:rsidR="00E57544">
        <w:rPr>
          <w:rFonts w:ascii="Times New Roman" w:hAnsi="Times New Roman"/>
          <w:sz w:val="18"/>
          <w:szCs w:val="18"/>
          <w:lang w:eastAsia="ru-RU"/>
        </w:rPr>
        <w:tab/>
      </w:r>
      <w:r w:rsidRPr="00C82978" w:rsidR="00E57544">
        <w:rPr>
          <w:rFonts w:ascii="Times New Roman" w:hAnsi="Times New Roman"/>
          <w:sz w:val="18"/>
          <w:szCs w:val="18"/>
          <w:lang w:eastAsia="ru-RU"/>
        </w:rPr>
        <w:tab/>
      </w:r>
      <w:r w:rsidRPr="00C82978" w:rsidR="00E57544">
        <w:rPr>
          <w:rFonts w:ascii="Times New Roman" w:hAnsi="Times New Roman"/>
          <w:sz w:val="18"/>
          <w:szCs w:val="18"/>
          <w:lang w:eastAsia="ru-RU"/>
        </w:rPr>
        <w:tab/>
      </w:r>
      <w:r w:rsidRPr="00C82978" w:rsidR="00E57544">
        <w:rPr>
          <w:rFonts w:ascii="Times New Roman" w:hAnsi="Times New Roman"/>
          <w:sz w:val="18"/>
          <w:szCs w:val="18"/>
          <w:lang w:eastAsia="ru-RU"/>
        </w:rPr>
        <w:tab/>
      </w:r>
      <w:r w:rsidRPr="00C82978" w:rsidR="00E57544">
        <w:rPr>
          <w:rFonts w:ascii="Times New Roman" w:hAnsi="Times New Roman"/>
          <w:sz w:val="18"/>
          <w:szCs w:val="18"/>
          <w:lang w:eastAsia="ru-RU"/>
        </w:rPr>
        <w:tab/>
      </w:r>
      <w:r w:rsidRPr="00C82978" w:rsidR="00DE5839">
        <w:rPr>
          <w:rFonts w:ascii="Times New Roman" w:hAnsi="Times New Roman"/>
          <w:sz w:val="18"/>
          <w:szCs w:val="18"/>
          <w:lang w:eastAsia="ru-RU"/>
        </w:rPr>
        <w:tab/>
      </w:r>
      <w:r w:rsidRPr="00C82978" w:rsidR="00DE5839">
        <w:rPr>
          <w:rFonts w:ascii="Times New Roman" w:hAnsi="Times New Roman"/>
          <w:sz w:val="18"/>
          <w:szCs w:val="18"/>
          <w:lang w:eastAsia="ru-RU"/>
        </w:rPr>
        <w:tab/>
      </w:r>
      <w:r w:rsidRPr="00C82978" w:rsidR="00BF7E0D">
        <w:rPr>
          <w:rFonts w:ascii="Times New Roman" w:hAnsi="Times New Roman"/>
          <w:sz w:val="18"/>
          <w:szCs w:val="18"/>
          <w:lang w:eastAsia="ru-RU"/>
        </w:rPr>
        <w:t xml:space="preserve">           </w:t>
      </w:r>
      <w:r w:rsidRPr="00C82978">
        <w:rPr>
          <w:rFonts w:ascii="Times New Roman" w:hAnsi="Times New Roman"/>
          <w:sz w:val="18"/>
          <w:szCs w:val="18"/>
          <w:lang w:eastAsia="ru-RU"/>
        </w:rPr>
        <w:t>г</w:t>
      </w:r>
      <w:r w:rsidRPr="00C82978" w:rsidR="00B71709">
        <w:rPr>
          <w:rFonts w:ascii="Times New Roman" w:hAnsi="Times New Roman"/>
          <w:sz w:val="18"/>
          <w:szCs w:val="18"/>
          <w:lang w:eastAsia="ru-RU"/>
        </w:rPr>
        <w:t>ор</w:t>
      </w:r>
      <w:r w:rsidRPr="00C82978">
        <w:rPr>
          <w:rFonts w:ascii="Times New Roman" w:hAnsi="Times New Roman"/>
          <w:sz w:val="18"/>
          <w:szCs w:val="18"/>
          <w:lang w:eastAsia="ru-RU"/>
        </w:rPr>
        <w:t>. Евпатория</w:t>
      </w:r>
    </w:p>
    <w:p w:rsidR="00635F01" w:rsidRPr="00C82978" w:rsidP="00C82978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C82978">
        <w:rPr>
          <w:rFonts w:ascii="Times New Roman" w:hAnsi="Times New Roman"/>
          <w:sz w:val="18"/>
          <w:szCs w:val="18"/>
          <w:lang w:eastAsia="ru-RU"/>
        </w:rPr>
        <w:t>Суд в составе</w:t>
      </w:r>
      <w:r w:rsidRPr="00C82978" w:rsidR="00B50C25">
        <w:rPr>
          <w:rFonts w:ascii="Times New Roman" w:hAnsi="Times New Roman"/>
          <w:sz w:val="18"/>
          <w:szCs w:val="18"/>
          <w:lang w:eastAsia="ru-RU"/>
        </w:rPr>
        <w:t>:</w:t>
      </w:r>
      <w:r w:rsidRPr="00C8297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C82978" w:rsidR="008F3207">
        <w:rPr>
          <w:rFonts w:ascii="Times New Roman" w:hAnsi="Times New Roman"/>
          <w:sz w:val="18"/>
          <w:szCs w:val="18"/>
          <w:lang w:eastAsia="ru-RU"/>
        </w:rPr>
        <w:t>мирового судьи судебного участка № 42 Евпаторийского судебного района (городской округ Евпатория) Республики Крым</w:t>
      </w:r>
      <w:r w:rsidRPr="00C82978" w:rsidR="003A2662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C82978" w:rsidR="00DE5839">
        <w:rPr>
          <w:rFonts w:ascii="Times New Roman" w:hAnsi="Times New Roman"/>
          <w:sz w:val="18"/>
          <w:szCs w:val="18"/>
          <w:lang w:eastAsia="ru-RU"/>
        </w:rPr>
        <w:t>Инн</w:t>
      </w:r>
      <w:r w:rsidRPr="00C82978">
        <w:rPr>
          <w:rFonts w:ascii="Times New Roman" w:hAnsi="Times New Roman"/>
          <w:sz w:val="18"/>
          <w:szCs w:val="18"/>
          <w:lang w:eastAsia="ru-RU"/>
        </w:rPr>
        <w:t>ы</w:t>
      </w:r>
      <w:r w:rsidRPr="00C82978" w:rsidR="00DE5839">
        <w:rPr>
          <w:rFonts w:ascii="Times New Roman" w:hAnsi="Times New Roman"/>
          <w:sz w:val="18"/>
          <w:szCs w:val="18"/>
          <w:lang w:eastAsia="ru-RU"/>
        </w:rPr>
        <w:t xml:space="preserve"> Олеговн</w:t>
      </w:r>
      <w:r w:rsidRPr="00C82978">
        <w:rPr>
          <w:rFonts w:ascii="Times New Roman" w:hAnsi="Times New Roman"/>
          <w:sz w:val="18"/>
          <w:szCs w:val="18"/>
          <w:lang w:eastAsia="ru-RU"/>
        </w:rPr>
        <w:t>ы</w:t>
      </w:r>
      <w:r w:rsidRPr="00C82978" w:rsidR="00DE5839">
        <w:rPr>
          <w:rFonts w:ascii="Times New Roman" w:hAnsi="Times New Roman"/>
          <w:sz w:val="18"/>
          <w:szCs w:val="18"/>
          <w:lang w:eastAsia="ru-RU"/>
        </w:rPr>
        <w:t xml:space="preserve"> Семенец, </w:t>
      </w:r>
    </w:p>
    <w:p w:rsidR="005A5990" w:rsidRPr="00C82978" w:rsidP="00C82978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C82978">
        <w:rPr>
          <w:rFonts w:ascii="Times New Roman" w:hAnsi="Times New Roman"/>
          <w:sz w:val="18"/>
          <w:szCs w:val="18"/>
          <w:lang w:eastAsia="ru-RU"/>
        </w:rPr>
        <w:t>п</w:t>
      </w:r>
      <w:r w:rsidRPr="00C82978">
        <w:rPr>
          <w:rFonts w:ascii="Times New Roman" w:hAnsi="Times New Roman"/>
          <w:sz w:val="18"/>
          <w:szCs w:val="18"/>
          <w:lang w:eastAsia="ru-RU"/>
        </w:rPr>
        <w:t>ри</w:t>
      </w:r>
      <w:r w:rsidRPr="00C82978" w:rsidR="00EB6DB7">
        <w:rPr>
          <w:rFonts w:ascii="Times New Roman" w:hAnsi="Times New Roman"/>
          <w:sz w:val="18"/>
          <w:szCs w:val="18"/>
          <w:lang w:eastAsia="ru-RU"/>
        </w:rPr>
        <w:t xml:space="preserve"> ведении протокола судебного заседания </w:t>
      </w:r>
      <w:r w:rsidRPr="00C82978" w:rsidR="00F85D52">
        <w:rPr>
          <w:rFonts w:ascii="Times New Roman" w:hAnsi="Times New Roman"/>
          <w:sz w:val="18"/>
          <w:szCs w:val="18"/>
          <w:lang w:eastAsia="ru-RU"/>
        </w:rPr>
        <w:t xml:space="preserve">помощником судьи </w:t>
      </w:r>
      <w:r w:rsidRPr="00C82978" w:rsidR="00F85D52">
        <w:rPr>
          <w:rFonts w:ascii="Times New Roman" w:hAnsi="Times New Roman"/>
          <w:sz w:val="18"/>
          <w:szCs w:val="18"/>
          <w:lang w:eastAsia="ru-RU"/>
        </w:rPr>
        <w:t>Мишиной</w:t>
      </w:r>
      <w:r w:rsidRPr="00C82978" w:rsidR="00F85D52">
        <w:rPr>
          <w:rFonts w:ascii="Times New Roman" w:hAnsi="Times New Roman"/>
          <w:sz w:val="18"/>
          <w:szCs w:val="18"/>
          <w:lang w:eastAsia="ru-RU"/>
        </w:rPr>
        <w:t xml:space="preserve"> А.Н.,</w:t>
      </w:r>
    </w:p>
    <w:p w:rsidR="00921ED5" w:rsidRPr="00C82978" w:rsidP="00C82978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C82978">
        <w:rPr>
          <w:rFonts w:ascii="Times New Roman" w:hAnsi="Times New Roman"/>
          <w:sz w:val="18"/>
          <w:szCs w:val="18"/>
          <w:lang w:eastAsia="ru-RU"/>
        </w:rPr>
        <w:t xml:space="preserve">с участием </w:t>
      </w:r>
      <w:r w:rsidRPr="00C82978" w:rsidR="00635F01">
        <w:rPr>
          <w:rFonts w:ascii="Times New Roman" w:hAnsi="Times New Roman"/>
          <w:sz w:val="18"/>
          <w:szCs w:val="18"/>
          <w:lang w:eastAsia="ru-RU"/>
        </w:rPr>
        <w:t>государственн</w:t>
      </w:r>
      <w:r w:rsidRPr="00C82978" w:rsidR="00AA0D1D">
        <w:rPr>
          <w:rFonts w:ascii="Times New Roman" w:hAnsi="Times New Roman"/>
          <w:sz w:val="18"/>
          <w:szCs w:val="18"/>
          <w:lang w:eastAsia="ru-RU"/>
        </w:rPr>
        <w:t>ого</w:t>
      </w:r>
      <w:r w:rsidRPr="00C82978" w:rsidR="00635F01">
        <w:rPr>
          <w:rFonts w:ascii="Times New Roman" w:hAnsi="Times New Roman"/>
          <w:sz w:val="18"/>
          <w:szCs w:val="18"/>
          <w:lang w:eastAsia="ru-RU"/>
        </w:rPr>
        <w:t xml:space="preserve"> обвинител</w:t>
      </w:r>
      <w:r w:rsidRPr="00C82978" w:rsidR="00AA0D1D">
        <w:rPr>
          <w:rFonts w:ascii="Times New Roman" w:hAnsi="Times New Roman"/>
          <w:sz w:val="18"/>
          <w:szCs w:val="18"/>
          <w:lang w:eastAsia="ru-RU"/>
        </w:rPr>
        <w:t>я</w:t>
      </w:r>
      <w:r w:rsidRPr="00C82978" w:rsidR="002C434C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C82978" w:rsidR="00635F01">
        <w:rPr>
          <w:rFonts w:ascii="Times New Roman" w:hAnsi="Times New Roman"/>
          <w:sz w:val="18"/>
          <w:szCs w:val="18"/>
          <w:lang w:eastAsia="ru-RU"/>
        </w:rPr>
        <w:t>–</w:t>
      </w:r>
      <w:r w:rsidRPr="00C82978">
        <w:rPr>
          <w:rFonts w:ascii="Times New Roman" w:hAnsi="Times New Roman"/>
          <w:sz w:val="18"/>
          <w:szCs w:val="18"/>
          <w:lang w:eastAsia="ru-RU"/>
        </w:rPr>
        <w:t>п</w:t>
      </w:r>
      <w:r w:rsidRPr="00C82978">
        <w:rPr>
          <w:rFonts w:ascii="Times New Roman" w:hAnsi="Times New Roman"/>
          <w:sz w:val="18"/>
          <w:szCs w:val="18"/>
          <w:lang w:eastAsia="ru-RU"/>
        </w:rPr>
        <w:t xml:space="preserve">омощника прокурора </w:t>
      </w:r>
      <w:r w:rsidRPr="00C82978" w:rsidR="00AA0D1D">
        <w:rPr>
          <w:rFonts w:ascii="Times New Roman" w:hAnsi="Times New Roman"/>
          <w:sz w:val="18"/>
          <w:szCs w:val="18"/>
          <w:lang w:eastAsia="ru-RU"/>
        </w:rPr>
        <w:t>Михайлюка</w:t>
      </w:r>
      <w:r w:rsidRPr="00C82978" w:rsidR="003F093F">
        <w:rPr>
          <w:rFonts w:ascii="Times New Roman" w:hAnsi="Times New Roman"/>
          <w:sz w:val="18"/>
          <w:szCs w:val="18"/>
          <w:lang w:eastAsia="ru-RU"/>
        </w:rPr>
        <w:t xml:space="preserve"> М.В.,</w:t>
      </w:r>
    </w:p>
    <w:p w:rsidR="00EB6DB7" w:rsidRPr="00C82978" w:rsidP="00C82978">
      <w:pPr>
        <w:tabs>
          <w:tab w:val="left" w:pos="0"/>
        </w:tabs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</w:rPr>
      </w:pPr>
      <w:r w:rsidRPr="00C82978">
        <w:rPr>
          <w:rFonts w:ascii="Times New Roman" w:hAnsi="Times New Roman"/>
          <w:sz w:val="18"/>
          <w:szCs w:val="18"/>
        </w:rPr>
        <w:t>подсудимо</w:t>
      </w:r>
      <w:r w:rsidRPr="00C82978" w:rsidR="00F85D52">
        <w:rPr>
          <w:rFonts w:ascii="Times New Roman" w:hAnsi="Times New Roman"/>
          <w:sz w:val="18"/>
          <w:szCs w:val="18"/>
        </w:rPr>
        <w:t>го</w:t>
      </w:r>
      <w:r w:rsidRPr="00C82978" w:rsidR="00AA0D1D">
        <w:rPr>
          <w:rFonts w:ascii="Times New Roman" w:hAnsi="Times New Roman"/>
          <w:sz w:val="18"/>
          <w:szCs w:val="18"/>
        </w:rPr>
        <w:t xml:space="preserve"> </w:t>
      </w:r>
      <w:r w:rsidRPr="00C82978" w:rsidR="00D00F74">
        <w:rPr>
          <w:rFonts w:ascii="Times New Roman" w:hAnsi="Times New Roman"/>
          <w:sz w:val="18"/>
          <w:szCs w:val="18"/>
        </w:rPr>
        <w:t>Томкевича</w:t>
      </w:r>
      <w:r w:rsidRPr="00C82978" w:rsidR="00D00F74">
        <w:rPr>
          <w:rFonts w:ascii="Times New Roman" w:hAnsi="Times New Roman"/>
          <w:sz w:val="18"/>
          <w:szCs w:val="18"/>
        </w:rPr>
        <w:t xml:space="preserve"> А.Р.</w:t>
      </w:r>
      <w:r w:rsidRPr="00C82978" w:rsidR="00250BAD">
        <w:rPr>
          <w:rFonts w:ascii="Times New Roman" w:hAnsi="Times New Roman"/>
          <w:sz w:val="18"/>
          <w:szCs w:val="18"/>
        </w:rPr>
        <w:t xml:space="preserve">, </w:t>
      </w:r>
    </w:p>
    <w:p w:rsidR="00EB6DB7" w:rsidRPr="00C82978" w:rsidP="00C82978">
      <w:pPr>
        <w:tabs>
          <w:tab w:val="left" w:pos="0"/>
        </w:tabs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</w:rPr>
      </w:pPr>
      <w:r w:rsidRPr="00C82978">
        <w:rPr>
          <w:rFonts w:ascii="Times New Roman" w:hAnsi="Times New Roman"/>
          <w:sz w:val="18"/>
          <w:szCs w:val="18"/>
        </w:rPr>
        <w:t xml:space="preserve">защитника – адвоката </w:t>
      </w:r>
      <w:r w:rsidRPr="00C82978" w:rsidR="00D00F74">
        <w:rPr>
          <w:rFonts w:ascii="Times New Roman" w:hAnsi="Times New Roman"/>
          <w:sz w:val="18"/>
          <w:szCs w:val="18"/>
        </w:rPr>
        <w:t>Левченко И.М.</w:t>
      </w:r>
      <w:r w:rsidRPr="00C82978" w:rsidR="00250BAD">
        <w:rPr>
          <w:rFonts w:ascii="Times New Roman" w:hAnsi="Times New Roman"/>
          <w:sz w:val="18"/>
          <w:szCs w:val="18"/>
        </w:rPr>
        <w:t>,</w:t>
      </w:r>
    </w:p>
    <w:p w:rsidR="00EB6DB7" w:rsidRPr="00C82978" w:rsidP="00C82978">
      <w:pPr>
        <w:tabs>
          <w:tab w:val="left" w:pos="0"/>
          <w:tab w:val="left" w:pos="7106"/>
        </w:tabs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</w:rPr>
      </w:pPr>
      <w:r w:rsidRPr="00C82978">
        <w:rPr>
          <w:rFonts w:ascii="Times New Roman" w:hAnsi="Times New Roman"/>
          <w:sz w:val="18"/>
          <w:szCs w:val="18"/>
        </w:rPr>
        <w:t xml:space="preserve">представителя </w:t>
      </w:r>
      <w:r w:rsidRPr="00C82978">
        <w:rPr>
          <w:rFonts w:ascii="Times New Roman" w:hAnsi="Times New Roman"/>
          <w:sz w:val="18"/>
          <w:szCs w:val="18"/>
        </w:rPr>
        <w:t>потерпевш</w:t>
      </w:r>
      <w:r w:rsidRPr="00C82978" w:rsidR="009E09DD">
        <w:rPr>
          <w:rFonts w:ascii="Times New Roman" w:hAnsi="Times New Roman"/>
          <w:sz w:val="18"/>
          <w:szCs w:val="18"/>
        </w:rPr>
        <w:t>е</w:t>
      </w:r>
      <w:r w:rsidRPr="00C82978">
        <w:rPr>
          <w:rFonts w:ascii="Times New Roman" w:hAnsi="Times New Roman"/>
          <w:sz w:val="18"/>
          <w:szCs w:val="18"/>
        </w:rPr>
        <w:t>го</w:t>
      </w:r>
      <w:r w:rsidRPr="00C82978" w:rsidR="009E09DD">
        <w:rPr>
          <w:rFonts w:ascii="Times New Roman" w:hAnsi="Times New Roman"/>
          <w:sz w:val="18"/>
          <w:szCs w:val="18"/>
        </w:rPr>
        <w:t xml:space="preserve"> </w:t>
      </w:r>
      <w:r w:rsidRPr="00C82978" w:rsidR="00250BAD">
        <w:rPr>
          <w:rFonts w:ascii="Times New Roman" w:hAnsi="Times New Roman"/>
          <w:sz w:val="18"/>
          <w:szCs w:val="18"/>
        </w:rPr>
        <w:t xml:space="preserve"> </w:t>
      </w:r>
      <w:r w:rsidRPr="00C82978" w:rsidR="006F758C">
        <w:rPr>
          <w:rFonts w:ascii="Times New Roman" w:hAnsi="Times New Roman"/>
          <w:sz w:val="18"/>
          <w:szCs w:val="18"/>
        </w:rPr>
        <w:t>***</w:t>
      </w:r>
      <w:r w:rsidRPr="00C82978" w:rsidR="003F093F">
        <w:rPr>
          <w:rFonts w:ascii="Times New Roman" w:hAnsi="Times New Roman"/>
          <w:sz w:val="18"/>
          <w:szCs w:val="18"/>
        </w:rPr>
        <w:t>,</w:t>
      </w:r>
      <w:r w:rsidRPr="00C82978" w:rsidR="00BF7E0D">
        <w:rPr>
          <w:rFonts w:ascii="Times New Roman" w:hAnsi="Times New Roman"/>
          <w:sz w:val="18"/>
          <w:szCs w:val="18"/>
        </w:rPr>
        <w:tab/>
      </w:r>
    </w:p>
    <w:p w:rsidR="00635F01" w:rsidRPr="00C82978" w:rsidP="00C82978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C82978">
        <w:rPr>
          <w:rFonts w:ascii="Times New Roman" w:hAnsi="Times New Roman"/>
          <w:sz w:val="18"/>
          <w:szCs w:val="18"/>
          <w:lang w:eastAsia="ru-RU"/>
        </w:rPr>
        <w:t>рассмотрев в открытом судебном заседании уголовное дело по обвинению</w:t>
      </w:r>
    </w:p>
    <w:p w:rsidR="00635F01" w:rsidRPr="00C82978" w:rsidP="00C82978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C82978">
        <w:rPr>
          <w:rFonts w:ascii="Times New Roman" w:hAnsi="Times New Roman"/>
          <w:sz w:val="18"/>
          <w:szCs w:val="18"/>
          <w:lang w:eastAsia="ru-RU"/>
        </w:rPr>
        <w:t>Томкевича</w:t>
      </w:r>
      <w:r w:rsidRPr="00C82978">
        <w:rPr>
          <w:rFonts w:ascii="Times New Roman" w:hAnsi="Times New Roman"/>
          <w:sz w:val="18"/>
          <w:szCs w:val="18"/>
          <w:lang w:eastAsia="ru-RU"/>
        </w:rPr>
        <w:t xml:space="preserve"> Александра Романовича, </w:t>
      </w:r>
      <w:r w:rsidRPr="00C82978" w:rsidR="006F758C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C82978" w:rsidR="00F85D52"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Pr="00C82978" w:rsidR="00AA0D1D">
        <w:rPr>
          <w:rFonts w:ascii="Times New Roman" w:hAnsi="Times New Roman"/>
          <w:sz w:val="18"/>
          <w:szCs w:val="18"/>
          <w:lang w:eastAsia="ru-RU"/>
        </w:rPr>
        <w:t xml:space="preserve">ранее </w:t>
      </w:r>
      <w:r w:rsidRPr="00C82978" w:rsidR="00F85D52">
        <w:rPr>
          <w:rFonts w:ascii="Times New Roman" w:hAnsi="Times New Roman"/>
          <w:sz w:val="18"/>
          <w:szCs w:val="18"/>
          <w:lang w:eastAsia="ru-RU"/>
        </w:rPr>
        <w:t xml:space="preserve">не </w:t>
      </w:r>
      <w:r w:rsidRPr="00C82978" w:rsidR="00AA0D1D">
        <w:rPr>
          <w:rFonts w:ascii="Times New Roman" w:hAnsi="Times New Roman"/>
          <w:sz w:val="18"/>
          <w:szCs w:val="18"/>
          <w:lang w:eastAsia="ru-RU"/>
        </w:rPr>
        <w:t>судимо</w:t>
      </w:r>
      <w:r w:rsidRPr="00C82978" w:rsidR="00F85D52">
        <w:rPr>
          <w:rFonts w:ascii="Times New Roman" w:hAnsi="Times New Roman"/>
          <w:sz w:val="18"/>
          <w:szCs w:val="18"/>
          <w:lang w:eastAsia="ru-RU"/>
        </w:rPr>
        <w:t xml:space="preserve">го, </w:t>
      </w:r>
      <w:r w:rsidRPr="00C82978" w:rsidR="00AA0D1D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C82978" w:rsidR="00597290">
        <w:rPr>
          <w:rFonts w:ascii="Times New Roman" w:hAnsi="Times New Roman"/>
          <w:sz w:val="18"/>
          <w:szCs w:val="18"/>
          <w:lang w:eastAsia="ru-RU"/>
        </w:rPr>
        <w:t xml:space="preserve">в совершении преступления, предусмотренного </w:t>
      </w:r>
      <w:r w:rsidR="00C82978">
        <w:rPr>
          <w:rFonts w:ascii="Times New Roman" w:hAnsi="Times New Roman"/>
          <w:sz w:val="18"/>
          <w:szCs w:val="18"/>
          <w:lang w:eastAsia="ru-RU"/>
        </w:rPr>
        <w:br/>
      </w:r>
      <w:r w:rsidRPr="00C82978" w:rsidR="00F85D52">
        <w:rPr>
          <w:rFonts w:ascii="Times New Roman" w:hAnsi="Times New Roman"/>
          <w:sz w:val="18"/>
          <w:szCs w:val="18"/>
          <w:lang w:eastAsia="ru-RU"/>
        </w:rPr>
        <w:t>ч. 1 ст. 1</w:t>
      </w:r>
      <w:r w:rsidRPr="00C82978">
        <w:rPr>
          <w:rFonts w:ascii="Times New Roman" w:hAnsi="Times New Roman"/>
          <w:sz w:val="18"/>
          <w:szCs w:val="18"/>
          <w:lang w:eastAsia="ru-RU"/>
        </w:rPr>
        <w:t>60</w:t>
      </w:r>
      <w:r w:rsidRPr="00C82978" w:rsidR="00F85D52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C82978" w:rsidR="00597290">
        <w:rPr>
          <w:rFonts w:ascii="Times New Roman" w:hAnsi="Times New Roman"/>
          <w:sz w:val="18"/>
          <w:szCs w:val="18"/>
          <w:lang w:eastAsia="ru-RU"/>
        </w:rPr>
        <w:t>УК РФ,</w:t>
      </w:r>
    </w:p>
    <w:p w:rsidR="00635F01" w:rsidRPr="00C82978" w:rsidP="00C82978">
      <w:pPr>
        <w:spacing w:after="0" w:line="240" w:lineRule="auto"/>
        <w:ind w:right="-2" w:firstLine="851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C82978">
        <w:rPr>
          <w:rFonts w:ascii="Times New Roman" w:hAnsi="Times New Roman"/>
          <w:sz w:val="18"/>
          <w:szCs w:val="18"/>
          <w:lang w:eastAsia="ru-RU"/>
        </w:rPr>
        <w:t>УСТАНОВИЛ:</w:t>
      </w:r>
    </w:p>
    <w:p w:rsidR="00D00F74" w:rsidRPr="00C82978" w:rsidP="00C82978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>Томкевич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 xml:space="preserve"> Александр Романович совершил присвоение, т.е. хищение чужого имущества, вверенного виновному, предусмотренное ч.1 ст.160 УК РФ.</w:t>
      </w:r>
    </w:p>
    <w:p w:rsidR="00D00F74" w:rsidRPr="00C82978" w:rsidP="00C82978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 xml:space="preserve"> примерно в 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>Томкевич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 xml:space="preserve"> Александр Романович, находясь на своем рабочем месте в магазине «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 xml:space="preserve">», ИП 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>, расположенном в помещении ТЦ «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 xml:space="preserve">», по адресу: 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 xml:space="preserve">Республика Крым г. Евпатория, ул. 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 xml:space="preserve">, работая на должности консультант-продавца, на основании трудового договора № 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 xml:space="preserve"> от 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 xml:space="preserve">, являясь материально - ответственным лицом на основании договора о полной индивидуальной материальной ответственности от 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>, согласно пункту 1 которого работник принимает на себя полную материальную ответственность за недостачу вверенного ему работодателем имущества, а также за ущерб, возникший у работодателя в результате возмещения им ущерба иным лицам, обладая правом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 xml:space="preserve">распоряжаться вверенными ему под отчет материальными ценностями, умышленно, из корыстных побуждений, с целью приобретения мобильного телефона стоимостью в 10 000 рублей, совершил хищение чужого имущества путем присвоения, а именно присвоил денежные средства в сумме 5000 рублей, номиналом пять купюр по 1000 рублей, которые поступили в кассу ИП 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 xml:space="preserve"> после реализации 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>Томкевичем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 xml:space="preserve"> А.Р. в течение рабочего дня вверенных ему товарно-материальных ценностей.</w:t>
      </w:r>
    </w:p>
    <w:p w:rsidR="00D00F74" w:rsidRPr="00C82978" w:rsidP="00C82978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 xml:space="preserve">В продолжение своего преступного умысла </w:t>
      </w:r>
      <w:r w:rsidRPr="00C82978" w:rsidR="006F758C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 xml:space="preserve"> примерно </w:t>
      </w:r>
      <w:r w:rsidRPr="00C82978" w:rsidR="006F758C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>Томкевич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>Александ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 xml:space="preserve"> Романович, находясь на своем рабочем месте в магазине «</w:t>
      </w:r>
      <w:r w:rsidRPr="00C82978" w:rsidR="006F758C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 xml:space="preserve">», ИП </w:t>
      </w:r>
      <w:r w:rsidRPr="00C82978" w:rsidR="006F758C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>, расположенном в помещении ТЦ «</w:t>
      </w:r>
      <w:r w:rsidRPr="00C82978" w:rsidR="006F758C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 xml:space="preserve">», по адресу: 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 xml:space="preserve">Республика Крым г. Евпатория, ул. </w:t>
      </w:r>
      <w:r w:rsidRPr="00C82978" w:rsidR="006F758C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 xml:space="preserve">, работая на должности консультант-продавца, на основании трудового договора № </w:t>
      </w:r>
      <w:r w:rsidRPr="00C82978" w:rsidR="006F758C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 xml:space="preserve"> от </w:t>
      </w:r>
      <w:r w:rsidRPr="00C82978" w:rsidR="006F758C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 xml:space="preserve">, являясь материально - ответственным лицом, на основании договора о полной индивидуальной материальной ответственности от </w:t>
      </w:r>
      <w:r w:rsidRPr="00C82978" w:rsidR="006F758C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>, согласно пункту 1 которого работник принимает на себя полную материальную ответственность за недостачу вверенного ему Работодателем имущества, а также за ущерб, возникший у Работодателя в результате возмещения им ущерба иным лицам, обладая правом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>распоряжаться вверенными ему под отчет материальными ценностями, умышленно, из корыстных побуждений, с целью приобретения мобильного телефона стоимостью в 10 000 рублей, совершил хищение чужого имущества путем присвоения, а именно присвоил денежные средства в сумме 5579 рублей, номиналом пять купюр по 1000 рублей, одна купюра номиналом 500 рублей, одна купюра 50 рублей, а также различными монетами на сумму 29 рублей, которые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 xml:space="preserve"> поступили в кассу ИП </w:t>
      </w:r>
      <w:r w:rsidRPr="00C82978" w:rsidR="006F758C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 xml:space="preserve"> после реализации 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>Томкевичем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 xml:space="preserve"> А.Р. в течение рабочего дня вверенных ему товарно-материальных ценностей.</w:t>
      </w:r>
    </w:p>
    <w:p w:rsidR="00D00F74" w:rsidRPr="00C82978" w:rsidP="00C82978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 xml:space="preserve">Присвоенные денежные средства 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>Томкевич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 xml:space="preserve"> А.Р. израсходовал на личные нужды, распорядившись ими по своему усмотрению, тем самым причинив ИП </w:t>
      </w:r>
      <w:r w:rsidRPr="00C82978" w:rsidR="006F758C">
        <w:rPr>
          <w:rFonts w:ascii="Times New Roman" w:hAnsi="Times New Roman"/>
          <w:sz w:val="18"/>
          <w:szCs w:val="18"/>
        </w:rPr>
        <w:t>***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 xml:space="preserve"> материальный ущерб на общую сумму 10579 рублей.</w:t>
      </w:r>
    </w:p>
    <w:p w:rsidR="00D00F74" w:rsidRPr="00C82978" w:rsidP="00C82978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 xml:space="preserve">Таким образом, 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>Томкевич</w:t>
      </w:r>
      <w:r w:rsidRPr="00C82978">
        <w:rPr>
          <w:rFonts w:ascii="Times New Roman" w:eastAsia="Times New Roman" w:hAnsi="Times New Roman"/>
          <w:sz w:val="18"/>
          <w:szCs w:val="18"/>
          <w:lang w:eastAsia="ru-RU"/>
        </w:rPr>
        <w:t xml:space="preserve"> А.Р. совершил  преступление, предусмотренное ч.1 ст.160 УК РФ - присвоение, т.е. хищение чужого имущества, вверенного виновному.</w:t>
      </w:r>
    </w:p>
    <w:p w:rsidR="00DD5B17" w:rsidRPr="00C82978" w:rsidP="00C82978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</w:rPr>
      </w:pPr>
      <w:r w:rsidRPr="00C82978">
        <w:rPr>
          <w:rFonts w:ascii="Times New Roman" w:hAnsi="Times New Roman"/>
          <w:sz w:val="18"/>
          <w:szCs w:val="18"/>
        </w:rPr>
        <w:t xml:space="preserve">В судебном заседании </w:t>
      </w:r>
      <w:r w:rsidRPr="00C82978" w:rsidR="00C21933">
        <w:rPr>
          <w:rFonts w:ascii="Times New Roman" w:hAnsi="Times New Roman"/>
          <w:sz w:val="18"/>
          <w:szCs w:val="18"/>
        </w:rPr>
        <w:t>подсудим</w:t>
      </w:r>
      <w:r w:rsidRPr="00C82978" w:rsidR="00F85D52">
        <w:rPr>
          <w:rFonts w:ascii="Times New Roman" w:hAnsi="Times New Roman"/>
          <w:sz w:val="18"/>
          <w:szCs w:val="18"/>
        </w:rPr>
        <w:t>ый</w:t>
      </w:r>
      <w:r w:rsidRPr="00C82978" w:rsidR="00C21933">
        <w:rPr>
          <w:rFonts w:ascii="Times New Roman" w:hAnsi="Times New Roman"/>
          <w:sz w:val="18"/>
          <w:szCs w:val="18"/>
        </w:rPr>
        <w:t xml:space="preserve"> вину в инкриминируемом преступлении признал</w:t>
      </w:r>
      <w:r w:rsidRPr="00C82978" w:rsidR="00F85D52">
        <w:rPr>
          <w:rFonts w:ascii="Times New Roman" w:hAnsi="Times New Roman"/>
          <w:sz w:val="18"/>
          <w:szCs w:val="18"/>
        </w:rPr>
        <w:t xml:space="preserve"> в полном объеме.</w:t>
      </w:r>
      <w:r w:rsidRPr="00C82978" w:rsidR="00D00F74">
        <w:rPr>
          <w:rFonts w:ascii="Times New Roman" w:hAnsi="Times New Roman"/>
          <w:sz w:val="18"/>
          <w:szCs w:val="18"/>
        </w:rPr>
        <w:t xml:space="preserve">  Показал, что официально осуществлял трудовую деятельность в магазине ИП Романово</w:t>
      </w:r>
      <w:r w:rsidRPr="00C82978" w:rsidR="00D00F74">
        <w:rPr>
          <w:rFonts w:ascii="Times New Roman" w:hAnsi="Times New Roman"/>
          <w:sz w:val="18"/>
          <w:szCs w:val="18"/>
        </w:rPr>
        <w:t>й-</w:t>
      </w:r>
      <w:r w:rsidRPr="00C82978" w:rsidR="00D00F74">
        <w:rPr>
          <w:rFonts w:ascii="Times New Roman" w:hAnsi="Times New Roman"/>
          <w:sz w:val="18"/>
          <w:szCs w:val="18"/>
        </w:rPr>
        <w:t xml:space="preserve"> Гафаровой А.А., где </w:t>
      </w:r>
      <w:r w:rsidRPr="00C82978" w:rsidR="006F758C">
        <w:rPr>
          <w:rFonts w:ascii="Times New Roman" w:hAnsi="Times New Roman"/>
          <w:sz w:val="18"/>
          <w:szCs w:val="18"/>
        </w:rPr>
        <w:t>***</w:t>
      </w:r>
      <w:r w:rsidRPr="00C82978" w:rsidR="00D00F74">
        <w:rPr>
          <w:rFonts w:ascii="Times New Roman" w:hAnsi="Times New Roman"/>
          <w:sz w:val="18"/>
          <w:szCs w:val="18"/>
        </w:rPr>
        <w:t xml:space="preserve"> и </w:t>
      </w:r>
      <w:r w:rsidRPr="00C82978" w:rsidR="006F758C">
        <w:rPr>
          <w:rFonts w:ascii="Times New Roman" w:hAnsi="Times New Roman"/>
          <w:sz w:val="18"/>
          <w:szCs w:val="18"/>
        </w:rPr>
        <w:t>***</w:t>
      </w:r>
      <w:r w:rsidRPr="00C82978" w:rsidR="00D00F74">
        <w:rPr>
          <w:rFonts w:ascii="Times New Roman" w:hAnsi="Times New Roman"/>
          <w:sz w:val="18"/>
          <w:szCs w:val="18"/>
        </w:rPr>
        <w:t xml:space="preserve"> совершил хищение чужого имущества путем присвоения.</w:t>
      </w:r>
    </w:p>
    <w:p w:rsidR="00F85D52" w:rsidRPr="00C82978" w:rsidP="00C82978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</w:rPr>
      </w:pPr>
      <w:r w:rsidRPr="00C82978">
        <w:rPr>
          <w:rFonts w:ascii="Times New Roman" w:hAnsi="Times New Roman"/>
          <w:sz w:val="18"/>
          <w:szCs w:val="18"/>
        </w:rPr>
        <w:t>Судом установлено, что вина подсудимого подтверждается всеми исследованными материалами.</w:t>
      </w:r>
    </w:p>
    <w:p w:rsidR="00D00F74" w:rsidRPr="00C82978" w:rsidP="00C82978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</w:rPr>
      </w:pPr>
      <w:r w:rsidRPr="00C82978">
        <w:rPr>
          <w:rFonts w:ascii="Times New Roman" w:hAnsi="Times New Roman"/>
          <w:sz w:val="18"/>
          <w:szCs w:val="18"/>
        </w:rPr>
        <w:t xml:space="preserve">Так, в судебном заседании </w:t>
      </w:r>
      <w:r w:rsidRPr="00C82978">
        <w:rPr>
          <w:rFonts w:ascii="Times New Roman" w:hAnsi="Times New Roman"/>
          <w:sz w:val="18"/>
          <w:szCs w:val="18"/>
        </w:rPr>
        <w:t xml:space="preserve">представитель </w:t>
      </w:r>
      <w:r w:rsidRPr="00C82978">
        <w:rPr>
          <w:rFonts w:ascii="Times New Roman" w:hAnsi="Times New Roman"/>
          <w:sz w:val="18"/>
          <w:szCs w:val="18"/>
        </w:rPr>
        <w:t>потерпевш</w:t>
      </w:r>
      <w:r w:rsidRPr="00C82978">
        <w:rPr>
          <w:rFonts w:ascii="Times New Roman" w:hAnsi="Times New Roman"/>
          <w:sz w:val="18"/>
          <w:szCs w:val="18"/>
        </w:rPr>
        <w:t>ей</w:t>
      </w:r>
      <w:r w:rsidRPr="00C82978">
        <w:rPr>
          <w:rFonts w:ascii="Times New Roman" w:hAnsi="Times New Roman"/>
          <w:sz w:val="18"/>
          <w:szCs w:val="18"/>
        </w:rPr>
        <w:t xml:space="preserve">  </w:t>
      </w:r>
      <w:r w:rsidRPr="00C82978" w:rsidR="00F85D52">
        <w:rPr>
          <w:rFonts w:ascii="Times New Roman" w:hAnsi="Times New Roman"/>
          <w:sz w:val="18"/>
          <w:szCs w:val="18"/>
        </w:rPr>
        <w:t xml:space="preserve">показала, </w:t>
      </w:r>
      <w:r w:rsidRPr="00C82978">
        <w:rPr>
          <w:rFonts w:ascii="Times New Roman" w:hAnsi="Times New Roman"/>
          <w:sz w:val="18"/>
          <w:szCs w:val="18"/>
        </w:rPr>
        <w:t xml:space="preserve">что на основании Свидетельства ИП </w:t>
      </w:r>
      <w:r w:rsidRPr="00C82978" w:rsidR="006F758C">
        <w:rPr>
          <w:rFonts w:ascii="Times New Roman" w:hAnsi="Times New Roman"/>
          <w:sz w:val="18"/>
          <w:szCs w:val="18"/>
        </w:rPr>
        <w:t>***</w:t>
      </w:r>
      <w:r w:rsidRPr="00C82978">
        <w:rPr>
          <w:rFonts w:ascii="Times New Roman" w:hAnsi="Times New Roman"/>
          <w:sz w:val="18"/>
          <w:szCs w:val="18"/>
        </w:rPr>
        <w:t xml:space="preserve"> осуществляет деятельность по реализации мобильных аксессуаров, компьютерной периферии и мобильных телефонов</w:t>
      </w:r>
      <w:r w:rsidRPr="00C82978">
        <w:rPr>
          <w:rFonts w:ascii="Times New Roman" w:hAnsi="Times New Roman"/>
          <w:sz w:val="18"/>
          <w:szCs w:val="18"/>
        </w:rPr>
        <w:t>.</w:t>
      </w:r>
      <w:r w:rsidRPr="00C82978">
        <w:rPr>
          <w:rFonts w:ascii="Times New Roman" w:hAnsi="Times New Roman"/>
          <w:sz w:val="18"/>
          <w:szCs w:val="18"/>
        </w:rPr>
        <w:t xml:space="preserve"> </w:t>
      </w:r>
      <w:r w:rsidRPr="00C82978" w:rsidR="006F758C">
        <w:rPr>
          <w:rFonts w:ascii="Times New Roman" w:hAnsi="Times New Roman"/>
          <w:sz w:val="18"/>
          <w:szCs w:val="18"/>
        </w:rPr>
        <w:t>***</w:t>
      </w:r>
      <w:r w:rsidRPr="00C82978">
        <w:rPr>
          <w:rFonts w:ascii="Times New Roman" w:hAnsi="Times New Roman"/>
          <w:sz w:val="18"/>
          <w:szCs w:val="18"/>
        </w:rPr>
        <w:t xml:space="preserve"> </w:t>
      </w:r>
      <w:r w:rsidRPr="00C82978">
        <w:rPr>
          <w:rFonts w:ascii="Times New Roman" w:hAnsi="Times New Roman"/>
          <w:sz w:val="18"/>
          <w:szCs w:val="18"/>
        </w:rPr>
        <w:t>в</w:t>
      </w:r>
      <w:r w:rsidRPr="00C82978">
        <w:rPr>
          <w:rFonts w:ascii="Times New Roman" w:hAnsi="Times New Roman"/>
          <w:sz w:val="18"/>
          <w:szCs w:val="18"/>
        </w:rPr>
        <w:t xml:space="preserve"> магазин, расположенный по адресу: г. Евпатория, ул. </w:t>
      </w:r>
      <w:r w:rsidRPr="00C82978" w:rsidR="006F758C">
        <w:rPr>
          <w:rFonts w:ascii="Times New Roman" w:hAnsi="Times New Roman"/>
          <w:sz w:val="18"/>
          <w:szCs w:val="18"/>
        </w:rPr>
        <w:t>***</w:t>
      </w:r>
      <w:r w:rsidRPr="00C82978">
        <w:rPr>
          <w:rFonts w:ascii="Times New Roman" w:hAnsi="Times New Roman"/>
          <w:sz w:val="18"/>
          <w:szCs w:val="18"/>
        </w:rPr>
        <w:t xml:space="preserve">, был принят на работу на должность продавца-консультанта </w:t>
      </w:r>
      <w:r w:rsidRPr="00C82978">
        <w:rPr>
          <w:rFonts w:ascii="Times New Roman" w:hAnsi="Times New Roman"/>
          <w:sz w:val="18"/>
          <w:szCs w:val="18"/>
        </w:rPr>
        <w:t>Томкевич</w:t>
      </w:r>
      <w:r w:rsidRPr="00C82978">
        <w:rPr>
          <w:rFonts w:ascii="Times New Roman" w:hAnsi="Times New Roman"/>
          <w:sz w:val="18"/>
          <w:szCs w:val="18"/>
        </w:rPr>
        <w:t xml:space="preserve"> Александр Романович, </w:t>
      </w:r>
      <w:r w:rsidRPr="00C82978" w:rsidR="006F758C">
        <w:rPr>
          <w:rFonts w:ascii="Times New Roman" w:hAnsi="Times New Roman"/>
          <w:sz w:val="18"/>
          <w:szCs w:val="18"/>
        </w:rPr>
        <w:t>***</w:t>
      </w:r>
      <w:r w:rsidRPr="00C82978">
        <w:rPr>
          <w:rFonts w:ascii="Times New Roman" w:hAnsi="Times New Roman"/>
          <w:sz w:val="18"/>
          <w:szCs w:val="18"/>
        </w:rPr>
        <w:t xml:space="preserve"> года рождения, с которым между работодателем в лице ИП </w:t>
      </w:r>
      <w:r w:rsidRPr="00C82978" w:rsidR="006F758C">
        <w:rPr>
          <w:rFonts w:ascii="Times New Roman" w:hAnsi="Times New Roman"/>
          <w:sz w:val="18"/>
          <w:szCs w:val="18"/>
        </w:rPr>
        <w:t>***</w:t>
      </w:r>
      <w:r w:rsidRPr="00C82978">
        <w:rPr>
          <w:rFonts w:ascii="Times New Roman" w:hAnsi="Times New Roman"/>
          <w:sz w:val="18"/>
          <w:szCs w:val="18"/>
        </w:rPr>
        <w:t xml:space="preserve"> был заключен трудовой договор № </w:t>
      </w:r>
      <w:r w:rsidRPr="00C82978" w:rsidR="006F758C">
        <w:rPr>
          <w:rFonts w:ascii="Times New Roman" w:hAnsi="Times New Roman"/>
          <w:sz w:val="18"/>
          <w:szCs w:val="18"/>
        </w:rPr>
        <w:t>***</w:t>
      </w:r>
      <w:r w:rsidRPr="00C82978">
        <w:rPr>
          <w:rFonts w:ascii="Times New Roman" w:hAnsi="Times New Roman"/>
          <w:sz w:val="18"/>
          <w:szCs w:val="18"/>
        </w:rPr>
        <w:t xml:space="preserve"> от </w:t>
      </w:r>
      <w:r w:rsidRPr="00C82978" w:rsidR="006F758C">
        <w:rPr>
          <w:rFonts w:ascii="Times New Roman" w:hAnsi="Times New Roman"/>
          <w:sz w:val="18"/>
          <w:szCs w:val="18"/>
        </w:rPr>
        <w:t>***</w:t>
      </w:r>
      <w:r w:rsidRPr="00C82978">
        <w:rPr>
          <w:rFonts w:ascii="Times New Roman" w:hAnsi="Times New Roman"/>
          <w:sz w:val="18"/>
          <w:szCs w:val="18"/>
        </w:rPr>
        <w:t xml:space="preserve"> и договор о полной индивидуальной материальной ответственности </w:t>
      </w:r>
      <w:r w:rsidRPr="00C82978">
        <w:rPr>
          <w:rFonts w:ascii="Times New Roman" w:hAnsi="Times New Roman"/>
          <w:sz w:val="18"/>
          <w:szCs w:val="18"/>
        </w:rPr>
        <w:t>от</w:t>
      </w:r>
      <w:r w:rsidRPr="00C82978">
        <w:rPr>
          <w:rFonts w:ascii="Times New Roman" w:hAnsi="Times New Roman"/>
          <w:sz w:val="18"/>
          <w:szCs w:val="18"/>
        </w:rPr>
        <w:t xml:space="preserve"> </w:t>
      </w:r>
      <w:r w:rsidRPr="00C82978" w:rsidR="006F758C">
        <w:rPr>
          <w:rFonts w:ascii="Times New Roman" w:hAnsi="Times New Roman"/>
          <w:sz w:val="18"/>
          <w:szCs w:val="18"/>
        </w:rPr>
        <w:t>***</w:t>
      </w:r>
      <w:r w:rsidRPr="00C82978">
        <w:rPr>
          <w:rFonts w:ascii="Times New Roman" w:hAnsi="Times New Roman"/>
          <w:sz w:val="18"/>
          <w:szCs w:val="18"/>
        </w:rPr>
        <w:t xml:space="preserve">, согласно </w:t>
      </w:r>
      <w:r w:rsidRPr="00C82978">
        <w:rPr>
          <w:rFonts w:ascii="Times New Roman" w:hAnsi="Times New Roman"/>
          <w:sz w:val="18"/>
          <w:szCs w:val="18"/>
        </w:rPr>
        <w:t>которому</w:t>
      </w:r>
      <w:r w:rsidRPr="00C82978">
        <w:rPr>
          <w:rFonts w:ascii="Times New Roman" w:hAnsi="Times New Roman"/>
          <w:sz w:val="18"/>
          <w:szCs w:val="18"/>
        </w:rPr>
        <w:t xml:space="preserve"> работник принимает на себя полную материальную ответственность за недостачу ему Работодателем имущества, а также за ущерб, возникший у Работодателя в результате возмещения им ущерба иным лицам.</w:t>
      </w:r>
    </w:p>
    <w:p w:rsidR="00D00F74" w:rsidRPr="00C82978" w:rsidP="00C82978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</w:rPr>
      </w:pPr>
      <w:r w:rsidRPr="00C82978">
        <w:rPr>
          <w:rFonts w:ascii="Times New Roman" w:hAnsi="Times New Roman"/>
          <w:sz w:val="18"/>
          <w:szCs w:val="18"/>
        </w:rPr>
        <w:t xml:space="preserve">График работы был 2 дня через 2 дня по смене. В обязанности входила реализация товара, а именно мобильных телефонов и аксессуаров, принятие наличных денежных средств. Денежные средства, заработанные в ходе реализации товаров, </w:t>
      </w:r>
      <w:r w:rsidRPr="00C82978">
        <w:rPr>
          <w:rFonts w:ascii="Times New Roman" w:hAnsi="Times New Roman"/>
          <w:sz w:val="18"/>
          <w:szCs w:val="18"/>
        </w:rPr>
        <w:t>Томкевич</w:t>
      </w:r>
      <w:r w:rsidRPr="00C82978">
        <w:rPr>
          <w:rFonts w:ascii="Times New Roman" w:hAnsi="Times New Roman"/>
          <w:sz w:val="18"/>
          <w:szCs w:val="18"/>
        </w:rPr>
        <w:t xml:space="preserve"> А.Р. должен был пересылать на банковскую карту ИП </w:t>
      </w:r>
      <w:r w:rsidRPr="00C82978" w:rsidR="006F758C">
        <w:rPr>
          <w:rFonts w:ascii="Times New Roman" w:hAnsi="Times New Roman"/>
          <w:sz w:val="18"/>
          <w:szCs w:val="18"/>
        </w:rPr>
        <w:t>***</w:t>
      </w:r>
      <w:r w:rsidRPr="00C82978">
        <w:rPr>
          <w:rFonts w:ascii="Times New Roman" w:hAnsi="Times New Roman"/>
          <w:sz w:val="18"/>
          <w:szCs w:val="18"/>
        </w:rPr>
        <w:t>, по мере накопления денежных сре</w:t>
      </w:r>
      <w:r w:rsidRPr="00C82978">
        <w:rPr>
          <w:rFonts w:ascii="Times New Roman" w:hAnsi="Times New Roman"/>
          <w:sz w:val="18"/>
          <w:szCs w:val="18"/>
        </w:rPr>
        <w:t>дств в к</w:t>
      </w:r>
      <w:r w:rsidRPr="00C82978">
        <w:rPr>
          <w:rFonts w:ascii="Times New Roman" w:hAnsi="Times New Roman"/>
          <w:sz w:val="18"/>
          <w:szCs w:val="18"/>
        </w:rPr>
        <w:t xml:space="preserve">ассе. </w:t>
      </w:r>
    </w:p>
    <w:p w:rsidR="00D00F74" w:rsidRPr="00C82978" w:rsidP="00C82978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</w:rPr>
      </w:pPr>
      <w:r w:rsidRPr="00C82978">
        <w:rPr>
          <w:rFonts w:ascii="Times New Roman" w:hAnsi="Times New Roman"/>
          <w:sz w:val="18"/>
          <w:szCs w:val="18"/>
        </w:rPr>
        <w:t xml:space="preserve">По просьбе ИП </w:t>
      </w:r>
      <w:r w:rsidRPr="00C82978" w:rsidR="006F758C">
        <w:rPr>
          <w:rFonts w:ascii="Times New Roman" w:hAnsi="Times New Roman"/>
          <w:sz w:val="18"/>
          <w:szCs w:val="18"/>
        </w:rPr>
        <w:t>***</w:t>
      </w:r>
      <w:r w:rsidRPr="00C82978">
        <w:rPr>
          <w:rFonts w:ascii="Times New Roman" w:hAnsi="Times New Roman"/>
          <w:sz w:val="18"/>
          <w:szCs w:val="18"/>
        </w:rPr>
        <w:t xml:space="preserve"> </w:t>
      </w:r>
      <w:r w:rsidRPr="00C82978" w:rsidR="006F758C">
        <w:rPr>
          <w:rFonts w:ascii="Times New Roman" w:hAnsi="Times New Roman"/>
          <w:sz w:val="18"/>
          <w:szCs w:val="18"/>
        </w:rPr>
        <w:t>***</w:t>
      </w:r>
      <w:r w:rsidRPr="00C82978">
        <w:rPr>
          <w:rFonts w:ascii="Times New Roman" w:hAnsi="Times New Roman"/>
          <w:sz w:val="18"/>
          <w:szCs w:val="18"/>
        </w:rPr>
        <w:t xml:space="preserve"> был осуществлен выезд в указанный магазин, где было установлено, что в указанный период времени </w:t>
      </w:r>
      <w:r w:rsidRPr="00C82978">
        <w:rPr>
          <w:rFonts w:ascii="Times New Roman" w:hAnsi="Times New Roman"/>
          <w:sz w:val="18"/>
          <w:szCs w:val="18"/>
        </w:rPr>
        <w:t>Томкевичем</w:t>
      </w:r>
      <w:r w:rsidRPr="00C82978">
        <w:rPr>
          <w:rFonts w:ascii="Times New Roman" w:hAnsi="Times New Roman"/>
          <w:sz w:val="18"/>
          <w:szCs w:val="18"/>
        </w:rPr>
        <w:t xml:space="preserve"> А.Р. и </w:t>
      </w:r>
      <w:r w:rsidRPr="00C82978" w:rsidR="006F758C">
        <w:rPr>
          <w:rFonts w:ascii="Times New Roman" w:hAnsi="Times New Roman"/>
          <w:sz w:val="18"/>
          <w:szCs w:val="18"/>
        </w:rPr>
        <w:t>***</w:t>
      </w:r>
      <w:r w:rsidRPr="00C82978">
        <w:rPr>
          <w:rFonts w:ascii="Times New Roman" w:hAnsi="Times New Roman"/>
          <w:sz w:val="18"/>
          <w:szCs w:val="18"/>
        </w:rPr>
        <w:t xml:space="preserve"> осуществлялась реализация товаров, о чем свидетельствовали их записи на листе бумаги А-4. На основании данных сведений </w:t>
      </w:r>
      <w:r w:rsidRPr="00C82978" w:rsidR="006F758C">
        <w:rPr>
          <w:rFonts w:ascii="Times New Roman" w:hAnsi="Times New Roman"/>
          <w:sz w:val="18"/>
          <w:szCs w:val="18"/>
        </w:rPr>
        <w:t>***</w:t>
      </w:r>
      <w:r w:rsidRPr="00C82978">
        <w:rPr>
          <w:rFonts w:ascii="Times New Roman" w:hAnsi="Times New Roman"/>
          <w:sz w:val="18"/>
          <w:szCs w:val="18"/>
        </w:rPr>
        <w:t xml:space="preserve"> была проведена инвентаризация наличных денежных средств. В ходе чего была установлена недостача. </w:t>
      </w:r>
    </w:p>
    <w:p w:rsidR="00E75010" w:rsidRPr="00C82978" w:rsidP="00C82978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Данные показания не противоречат показаниям свидетеля </w:t>
      </w:r>
      <w:r w:rsidRPr="00C82978" w:rsidR="00D00F7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C82978" w:rsidR="006F758C">
        <w:rPr>
          <w:rFonts w:ascii="Times New Roman" w:hAnsi="Times New Roman"/>
          <w:sz w:val="18"/>
          <w:szCs w:val="18"/>
        </w:rPr>
        <w:t>***</w:t>
      </w:r>
      <w:r w:rsidRPr="00C82978" w:rsidR="00D00F7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</w:t>
      </w:r>
      <w:r w:rsidRPr="00C82978" w:rsidR="00CE514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котор</w:t>
      </w:r>
      <w:r w:rsidRPr="00C82978" w:rsidR="00D00F7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ый</w:t>
      </w:r>
      <w:r w:rsidRPr="00C82978" w:rsidR="00CE5141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C82978" w:rsidR="00D00F7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показал, что совместно с подсудимым устроился на работу к потерпевшей. Что им и подсудимым велся журнал, куда заносились сведения о реализованных товарах и полученной выручке.</w:t>
      </w:r>
    </w:p>
    <w:p w:rsidR="00C57665" w:rsidRPr="00C82978" w:rsidP="00C82978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Вина подсудимо</w:t>
      </w:r>
      <w:r w:rsidRPr="00C82978" w:rsidR="00D00F7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го</w:t>
      </w: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также подтверждается</w:t>
      </w: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:</w:t>
      </w:r>
    </w:p>
    <w:p w:rsidR="00D00F74" w:rsidRPr="00C82978" w:rsidP="00C82978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копией заявления представителя потерпевшей (</w:t>
      </w: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л.д</w:t>
      </w: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 15),</w:t>
      </w:r>
    </w:p>
    <w:p w:rsidR="00C57665" w:rsidRPr="00C82978" w:rsidP="00C82978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протоколом </w:t>
      </w: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осмотра места происшествия</w:t>
      </w: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(л.д.</w:t>
      </w: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18-19, 20-23</w:t>
      </w: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)</w:t>
      </w: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,</w:t>
      </w:r>
    </w:p>
    <w:p w:rsidR="00D00F74" w:rsidRPr="00C82978" w:rsidP="00C82978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копией свидетельства о государственной  регистрации в качестве ИП (</w:t>
      </w: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л.д</w:t>
      </w: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 24),</w:t>
      </w:r>
    </w:p>
    <w:p w:rsidR="00D00F74" w:rsidRPr="00C82978" w:rsidP="00C82978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копией договора субаренды (</w:t>
      </w: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л.д</w:t>
      </w: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 25-30),</w:t>
      </w:r>
    </w:p>
    <w:p w:rsidR="00D00F74" w:rsidRPr="00C82978" w:rsidP="00C82978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копией трудового договора (л.д.34-35),</w:t>
      </w:r>
    </w:p>
    <w:p w:rsidR="00BE0C43" w:rsidRPr="00C82978" w:rsidP="00C82978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копией договора о полной индивидуальной ответственности (</w:t>
      </w: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л.д</w:t>
      </w: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. 36), </w:t>
      </w:r>
    </w:p>
    <w:p w:rsidR="00BE0C43" w:rsidRPr="00C82978" w:rsidP="00C82978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журналом записи продаж (</w:t>
      </w: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л.д</w:t>
      </w: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 37-55),</w:t>
      </w:r>
    </w:p>
    <w:p w:rsidR="00BE0C43" w:rsidRPr="00C82978" w:rsidP="00C82978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копией справки о доходах (</w:t>
      </w: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л.д</w:t>
      </w: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 56),</w:t>
      </w:r>
    </w:p>
    <w:p w:rsidR="00C57665" w:rsidRPr="00C82978" w:rsidP="00C82978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протоколом проверки показаний на месте (</w:t>
      </w: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л.д</w:t>
      </w: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 1</w:t>
      </w:r>
      <w:r w:rsidRPr="00C82978" w:rsidR="0016287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1</w:t>
      </w: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1-112, 113-114)</w:t>
      </w:r>
      <w:r w:rsidRPr="00C82978" w:rsidR="00BE0C4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,</w:t>
      </w:r>
    </w:p>
    <w:p w:rsidR="00D00F74" w:rsidRPr="00C82978" w:rsidP="00C82978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копией акта инвентаризации от 30.03.2021 (</w:t>
      </w: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л.д</w:t>
      </w: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 32)</w:t>
      </w:r>
      <w:r w:rsidRPr="00C82978" w:rsidR="00BE0C4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,</w:t>
      </w:r>
    </w:p>
    <w:p w:rsidR="00C57665" w:rsidRPr="00C82978" w:rsidP="00C82978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</w:t>
      </w: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ротоколом явки с повинной </w:t>
      </w:r>
      <w:r w:rsidRPr="00C82978" w:rsidR="00D00F7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Томкевича</w:t>
      </w:r>
      <w:r w:rsidRPr="00C82978" w:rsidR="00D00F7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А.Р.</w:t>
      </w: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( </w:t>
      </w: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л.д</w:t>
      </w:r>
      <w:r w:rsidRPr="00C8297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 22).</w:t>
      </w:r>
    </w:p>
    <w:p w:rsidR="00B50C25" w:rsidRPr="00C82978" w:rsidP="00C82978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C82978">
        <w:rPr>
          <w:rFonts w:ascii="Times New Roman" w:hAnsi="Times New Roman"/>
          <w:sz w:val="18"/>
          <w:szCs w:val="18"/>
          <w:shd w:val="clear" w:color="auto" w:fill="FFFFFF"/>
        </w:rPr>
        <w:t>Совокупность доказательств, исследованных в судебном заседании, являющихся относимыми, допустимыми и достоверными, суд признает достаточной для установления вины подсудимо</w:t>
      </w:r>
      <w:r w:rsidRPr="00C82978" w:rsidR="00C57665">
        <w:rPr>
          <w:rFonts w:ascii="Times New Roman" w:hAnsi="Times New Roman"/>
          <w:sz w:val="18"/>
          <w:szCs w:val="18"/>
          <w:shd w:val="clear" w:color="auto" w:fill="FFFFFF"/>
        </w:rPr>
        <w:t>го</w:t>
      </w:r>
      <w:r w:rsidRPr="00C82978" w:rsidR="005D02AD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C82978">
        <w:rPr>
          <w:rFonts w:ascii="Times New Roman" w:hAnsi="Times New Roman"/>
          <w:sz w:val="18"/>
          <w:szCs w:val="18"/>
          <w:shd w:val="clear" w:color="auto" w:fill="FFFFFF"/>
        </w:rPr>
        <w:t>в совершении преступления при обстоятельствах, изложенных в описательной части приговора.</w:t>
      </w:r>
    </w:p>
    <w:p w:rsidR="00E70EF9" w:rsidRPr="00C82978" w:rsidP="00C82978">
      <w:pPr>
        <w:pStyle w:val="1"/>
        <w:shd w:val="clear" w:color="auto" w:fill="auto"/>
        <w:spacing w:line="240" w:lineRule="auto"/>
        <w:ind w:right="-2" w:firstLine="851"/>
        <w:jc w:val="both"/>
        <w:rPr>
          <w:sz w:val="18"/>
          <w:szCs w:val="18"/>
        </w:rPr>
      </w:pPr>
      <w:r w:rsidRPr="00C82978">
        <w:rPr>
          <w:sz w:val="18"/>
          <w:szCs w:val="18"/>
        </w:rPr>
        <w:t xml:space="preserve">Суд квалифицирует действия </w:t>
      </w:r>
      <w:r w:rsidRPr="00C82978" w:rsidR="00466C92">
        <w:rPr>
          <w:sz w:val="18"/>
          <w:szCs w:val="18"/>
        </w:rPr>
        <w:t xml:space="preserve"> </w:t>
      </w:r>
      <w:r w:rsidRPr="00C82978" w:rsidR="00C57665">
        <w:rPr>
          <w:sz w:val="18"/>
          <w:szCs w:val="18"/>
        </w:rPr>
        <w:t xml:space="preserve">подсудимого </w:t>
      </w:r>
      <w:r w:rsidRPr="00C82978">
        <w:rPr>
          <w:sz w:val="18"/>
          <w:szCs w:val="18"/>
        </w:rPr>
        <w:t xml:space="preserve"> по</w:t>
      </w:r>
      <w:r w:rsidRPr="00C82978" w:rsidR="00C57665">
        <w:rPr>
          <w:sz w:val="18"/>
          <w:szCs w:val="18"/>
        </w:rPr>
        <w:t xml:space="preserve"> ч. 1 </w:t>
      </w:r>
      <w:r w:rsidRPr="00C82978">
        <w:rPr>
          <w:sz w:val="18"/>
          <w:szCs w:val="18"/>
        </w:rPr>
        <w:t xml:space="preserve"> ст. </w:t>
      </w:r>
      <w:r w:rsidRPr="00C82978" w:rsidR="00BE0C43">
        <w:rPr>
          <w:sz w:val="18"/>
          <w:szCs w:val="18"/>
        </w:rPr>
        <w:t xml:space="preserve">160 </w:t>
      </w:r>
      <w:r w:rsidRPr="00C82978">
        <w:rPr>
          <w:sz w:val="18"/>
          <w:szCs w:val="18"/>
        </w:rPr>
        <w:t xml:space="preserve"> УК РФ, а именно как </w:t>
      </w:r>
      <w:r w:rsidRPr="00C82978" w:rsidR="00BE0C43">
        <w:rPr>
          <w:sz w:val="18"/>
          <w:szCs w:val="18"/>
        </w:rPr>
        <w:t>присвоение, т.е. хищение чужого имущества, вверенного виновному</w:t>
      </w:r>
      <w:r w:rsidRPr="00C82978" w:rsidR="0095643C">
        <w:rPr>
          <w:sz w:val="18"/>
          <w:szCs w:val="18"/>
        </w:rPr>
        <w:t>.</w:t>
      </w:r>
    </w:p>
    <w:p w:rsidR="00B50C25" w:rsidRPr="00C82978" w:rsidP="00C82978">
      <w:pPr>
        <w:pStyle w:val="1"/>
        <w:shd w:val="clear" w:color="auto" w:fill="auto"/>
        <w:spacing w:line="240" w:lineRule="auto"/>
        <w:ind w:right="-2" w:firstLine="851"/>
        <w:jc w:val="both"/>
        <w:rPr>
          <w:sz w:val="18"/>
          <w:szCs w:val="18"/>
        </w:rPr>
      </w:pPr>
      <w:r w:rsidRPr="00C82978">
        <w:rPr>
          <w:sz w:val="18"/>
          <w:szCs w:val="18"/>
        </w:rPr>
        <w:t>С учетом сведений о личности подсудимо</w:t>
      </w:r>
      <w:r w:rsidRPr="00C82978" w:rsidR="00C57665">
        <w:rPr>
          <w:sz w:val="18"/>
          <w:szCs w:val="18"/>
        </w:rPr>
        <w:t>го</w:t>
      </w:r>
      <w:r w:rsidRPr="00C82978">
        <w:rPr>
          <w:sz w:val="18"/>
          <w:szCs w:val="18"/>
        </w:rPr>
        <w:t>, е</w:t>
      </w:r>
      <w:r w:rsidRPr="00C82978" w:rsidR="00C57665">
        <w:rPr>
          <w:sz w:val="18"/>
          <w:szCs w:val="18"/>
        </w:rPr>
        <w:t>го</w:t>
      </w:r>
      <w:r w:rsidRPr="00C82978">
        <w:rPr>
          <w:sz w:val="18"/>
          <w:szCs w:val="18"/>
        </w:rPr>
        <w:t xml:space="preserve"> поведения в судебном заседании и обстоятельств совершенного преступления,</w:t>
      </w:r>
      <w:r w:rsidRPr="00C82978" w:rsidR="00672305">
        <w:rPr>
          <w:sz w:val="18"/>
          <w:szCs w:val="18"/>
        </w:rPr>
        <w:t xml:space="preserve"> а также того обстоятельства, что </w:t>
      </w:r>
      <w:r w:rsidRPr="00C82978" w:rsidR="00BE0C43">
        <w:rPr>
          <w:sz w:val="18"/>
          <w:szCs w:val="18"/>
        </w:rPr>
        <w:t>подсудимый</w:t>
      </w:r>
      <w:r w:rsidRPr="00C82978" w:rsidR="00CD6EC1">
        <w:rPr>
          <w:sz w:val="18"/>
          <w:szCs w:val="18"/>
        </w:rPr>
        <w:t xml:space="preserve"> </w:t>
      </w:r>
      <w:r w:rsidRPr="00C82978" w:rsidR="00672305">
        <w:rPr>
          <w:sz w:val="18"/>
          <w:szCs w:val="18"/>
        </w:rPr>
        <w:t xml:space="preserve">на учете </w:t>
      </w:r>
      <w:r w:rsidRPr="00C82978" w:rsidR="00466C92">
        <w:rPr>
          <w:sz w:val="18"/>
          <w:szCs w:val="18"/>
        </w:rPr>
        <w:t>нарколог</w:t>
      </w:r>
      <w:r w:rsidRPr="00C82978" w:rsidR="0095643C">
        <w:rPr>
          <w:sz w:val="18"/>
          <w:szCs w:val="18"/>
        </w:rPr>
        <w:t>а</w:t>
      </w:r>
      <w:r w:rsidRPr="00C82978" w:rsidR="00E70EF9">
        <w:rPr>
          <w:sz w:val="18"/>
          <w:szCs w:val="18"/>
        </w:rPr>
        <w:t xml:space="preserve"> и психиатра </w:t>
      </w:r>
      <w:r w:rsidRPr="00C82978" w:rsidR="00466C92">
        <w:rPr>
          <w:sz w:val="18"/>
          <w:szCs w:val="18"/>
        </w:rPr>
        <w:t xml:space="preserve"> </w:t>
      </w:r>
      <w:r w:rsidRPr="00C82978" w:rsidR="00672305">
        <w:rPr>
          <w:sz w:val="18"/>
          <w:szCs w:val="18"/>
        </w:rPr>
        <w:t>не состоит,</w:t>
      </w:r>
      <w:r w:rsidRPr="00C82978" w:rsidR="0065684D">
        <w:rPr>
          <w:sz w:val="18"/>
          <w:szCs w:val="18"/>
        </w:rPr>
        <w:t xml:space="preserve"> </w:t>
      </w:r>
      <w:r w:rsidRPr="00C82978">
        <w:rPr>
          <w:sz w:val="18"/>
          <w:szCs w:val="18"/>
        </w:rPr>
        <w:t xml:space="preserve">у суда нет никаких оснований сомневаться в </w:t>
      </w:r>
      <w:r w:rsidRPr="00C82978" w:rsidR="00F74930">
        <w:rPr>
          <w:sz w:val="18"/>
          <w:szCs w:val="18"/>
        </w:rPr>
        <w:t xml:space="preserve">его </w:t>
      </w:r>
      <w:r w:rsidRPr="00C82978">
        <w:rPr>
          <w:sz w:val="18"/>
          <w:szCs w:val="18"/>
        </w:rPr>
        <w:t>вменяемости в отношении инкриминируемого деяния.</w:t>
      </w:r>
    </w:p>
    <w:p w:rsidR="00B50C25" w:rsidRPr="00C82978" w:rsidP="00C82978">
      <w:pPr>
        <w:pStyle w:val="BodyText2"/>
        <w:widowControl w:val="0"/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highlight w:val="yellow"/>
          <w:shd w:val="clear" w:color="auto" w:fill="FFFFFF"/>
        </w:rPr>
      </w:pPr>
      <w:r w:rsidRPr="00C82978">
        <w:rPr>
          <w:rFonts w:ascii="Times New Roman" w:hAnsi="Times New Roman"/>
          <w:sz w:val="18"/>
          <w:szCs w:val="18"/>
          <w:shd w:val="clear" w:color="auto" w:fill="FFFFFF"/>
        </w:rPr>
        <w:t>При решении вопроса о назначении наказания суд в соответствии со ст.</w:t>
      </w:r>
      <w:r w:rsidRPr="00C82978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6" w:tgtFrame="_blank" w:tooltip="Общая часть &gt; Раздел III. Наказание &gt; Глава 10. Назначение наказания &gt; Статья 60. Общие начала назначения наказания" w:history="1">
        <w:r w:rsidRPr="00C82978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60</w:t>
        </w:r>
      </w:hyperlink>
      <w:r w:rsidRPr="00C82978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C82978">
        <w:rPr>
          <w:rFonts w:ascii="Times New Roman" w:hAnsi="Times New Roman"/>
          <w:sz w:val="18"/>
          <w:szCs w:val="18"/>
          <w:shd w:val="clear" w:color="auto" w:fill="FFFFFF"/>
        </w:rPr>
        <w:t xml:space="preserve">УК РФ учитывает характер и степень общественной опасности </w:t>
      </w:r>
      <w:r w:rsidRPr="00C82978">
        <w:rPr>
          <w:rFonts w:ascii="Times New Roman" w:hAnsi="Times New Roman"/>
          <w:sz w:val="18"/>
          <w:szCs w:val="18"/>
          <w:shd w:val="clear" w:color="auto" w:fill="FFFFFF"/>
        </w:rPr>
        <w:t>преступления</w:t>
      </w:r>
      <w:r w:rsidRPr="00C82978">
        <w:rPr>
          <w:rFonts w:ascii="Times New Roman" w:hAnsi="Times New Roman"/>
          <w:sz w:val="18"/>
          <w:szCs w:val="18"/>
          <w:shd w:val="clear" w:color="auto" w:fill="FFFFFF"/>
        </w:rPr>
        <w:t xml:space="preserve"> и личность виновно</w:t>
      </w:r>
      <w:r w:rsidRPr="00C82978" w:rsidR="00C57665">
        <w:rPr>
          <w:rFonts w:ascii="Times New Roman" w:hAnsi="Times New Roman"/>
          <w:sz w:val="18"/>
          <w:szCs w:val="18"/>
          <w:shd w:val="clear" w:color="auto" w:fill="FFFFFF"/>
        </w:rPr>
        <w:t>го</w:t>
      </w:r>
      <w:r w:rsidRPr="00C82978">
        <w:rPr>
          <w:rFonts w:ascii="Times New Roman" w:hAnsi="Times New Roman"/>
          <w:sz w:val="18"/>
          <w:szCs w:val="18"/>
          <w:shd w:val="clear" w:color="auto" w:fill="FFFFFF"/>
        </w:rPr>
        <w:t>, а также влияние назначенного наказания на исправление осужденно</w:t>
      </w:r>
      <w:r w:rsidRPr="00C82978" w:rsidR="00C57665">
        <w:rPr>
          <w:rFonts w:ascii="Times New Roman" w:hAnsi="Times New Roman"/>
          <w:sz w:val="18"/>
          <w:szCs w:val="18"/>
          <w:shd w:val="clear" w:color="auto" w:fill="FFFFFF"/>
        </w:rPr>
        <w:t>го</w:t>
      </w:r>
      <w:r w:rsidRPr="00C82978">
        <w:rPr>
          <w:rFonts w:ascii="Times New Roman" w:hAnsi="Times New Roman"/>
          <w:sz w:val="18"/>
          <w:szCs w:val="18"/>
          <w:shd w:val="clear" w:color="auto" w:fill="FFFFFF"/>
        </w:rPr>
        <w:t xml:space="preserve"> и на условия жизни е</w:t>
      </w:r>
      <w:r w:rsidRPr="00C82978" w:rsidR="00C57665">
        <w:rPr>
          <w:rFonts w:ascii="Times New Roman" w:hAnsi="Times New Roman"/>
          <w:sz w:val="18"/>
          <w:szCs w:val="18"/>
          <w:shd w:val="clear" w:color="auto" w:fill="FFFFFF"/>
        </w:rPr>
        <w:t>го</w:t>
      </w:r>
      <w:r w:rsidRPr="00C82978" w:rsidR="00E70EF9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C82978">
        <w:rPr>
          <w:rFonts w:ascii="Times New Roman" w:hAnsi="Times New Roman"/>
          <w:sz w:val="18"/>
          <w:szCs w:val="18"/>
          <w:shd w:val="clear" w:color="auto" w:fill="FFFFFF"/>
        </w:rPr>
        <w:t>семьи.</w:t>
      </w:r>
    </w:p>
    <w:p w:rsidR="00AE01F7" w:rsidRPr="00C82978" w:rsidP="00C82978">
      <w:pPr>
        <w:widowControl w:val="0"/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C82978">
        <w:rPr>
          <w:rFonts w:ascii="Times New Roman" w:hAnsi="Times New Roman"/>
          <w:sz w:val="18"/>
          <w:szCs w:val="18"/>
          <w:shd w:val="clear" w:color="auto" w:fill="FFFFFF"/>
        </w:rPr>
        <w:t>Совершенное преступление является умышленным, относится к категории преступлений небольшой тяжести; суд не находит оснований для изменения категории  в соответствии с ч. 6 ст.</w:t>
      </w:r>
      <w:r w:rsidRPr="00C82978" w:rsidR="001E7833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C82978">
        <w:rPr>
          <w:rFonts w:ascii="Times New Roman" w:hAnsi="Times New Roman"/>
          <w:sz w:val="18"/>
          <w:szCs w:val="18"/>
          <w:shd w:val="clear" w:color="auto" w:fill="FFFFFF"/>
        </w:rPr>
        <w:t xml:space="preserve">15 УК РФ. </w:t>
      </w:r>
    </w:p>
    <w:p w:rsidR="00AC1C5F" w:rsidRPr="00C82978" w:rsidP="00C82978">
      <w:pPr>
        <w:widowControl w:val="0"/>
        <w:spacing w:after="0" w:line="240" w:lineRule="auto"/>
        <w:ind w:right="-2" w:firstLine="851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C82978">
        <w:rPr>
          <w:rFonts w:ascii="Times New Roman" w:hAnsi="Times New Roman"/>
          <w:sz w:val="18"/>
          <w:szCs w:val="18"/>
        </w:rPr>
        <w:t>Согласно данным о личности подсудимо</w:t>
      </w:r>
      <w:r w:rsidRPr="00C82978" w:rsidR="00C57665">
        <w:rPr>
          <w:rFonts w:ascii="Times New Roman" w:hAnsi="Times New Roman"/>
          <w:sz w:val="18"/>
          <w:szCs w:val="18"/>
        </w:rPr>
        <w:t xml:space="preserve">го </w:t>
      </w:r>
      <w:r w:rsidRPr="00C82978" w:rsidR="00BE0C43">
        <w:rPr>
          <w:rFonts w:ascii="Times New Roman" w:hAnsi="Times New Roman"/>
          <w:sz w:val="18"/>
          <w:szCs w:val="18"/>
        </w:rPr>
        <w:t>Томкевич</w:t>
      </w:r>
      <w:r w:rsidRPr="00C82978" w:rsidR="00BE0C43">
        <w:rPr>
          <w:rFonts w:ascii="Times New Roman" w:hAnsi="Times New Roman"/>
          <w:sz w:val="18"/>
          <w:szCs w:val="18"/>
        </w:rPr>
        <w:t xml:space="preserve"> А.Р.</w:t>
      </w:r>
      <w:r w:rsidRPr="00C82978" w:rsidR="00C57665">
        <w:rPr>
          <w:rFonts w:ascii="Times New Roman" w:hAnsi="Times New Roman"/>
          <w:sz w:val="18"/>
          <w:szCs w:val="18"/>
        </w:rPr>
        <w:t xml:space="preserve"> не </w:t>
      </w:r>
      <w:r w:rsidRPr="00C82978" w:rsidR="00C57665">
        <w:rPr>
          <w:rFonts w:ascii="Times New Roman" w:hAnsi="Times New Roman"/>
          <w:sz w:val="18"/>
          <w:szCs w:val="18"/>
        </w:rPr>
        <w:t>женат</w:t>
      </w:r>
      <w:r w:rsidRPr="00C82978">
        <w:rPr>
          <w:rFonts w:ascii="Times New Roman" w:hAnsi="Times New Roman"/>
          <w:color w:val="000000" w:themeColor="text1"/>
          <w:sz w:val="18"/>
          <w:szCs w:val="18"/>
        </w:rPr>
        <w:t>,</w:t>
      </w:r>
      <w:r w:rsidRPr="00C82978" w:rsidR="00C57665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C82978" w:rsidR="00BE0C43">
        <w:rPr>
          <w:rFonts w:ascii="Times New Roman" w:hAnsi="Times New Roman"/>
          <w:color w:val="000000" w:themeColor="text1"/>
          <w:sz w:val="18"/>
          <w:szCs w:val="18"/>
        </w:rPr>
        <w:t>имеет одного несовершеннолетнего ребенка</w:t>
      </w:r>
      <w:r w:rsidRPr="00C82978" w:rsidR="00C57665">
        <w:rPr>
          <w:rFonts w:ascii="Times New Roman" w:hAnsi="Times New Roman"/>
          <w:color w:val="000000" w:themeColor="text1"/>
          <w:sz w:val="18"/>
          <w:szCs w:val="18"/>
        </w:rPr>
        <w:t xml:space="preserve">, </w:t>
      </w:r>
      <w:r w:rsidRPr="00C82978" w:rsidR="00C57665">
        <w:rPr>
          <w:rFonts w:ascii="Times New Roman" w:hAnsi="Times New Roman"/>
          <w:color w:val="000000" w:themeColor="text1"/>
          <w:sz w:val="18"/>
          <w:szCs w:val="18"/>
        </w:rPr>
        <w:t>военнообязан</w:t>
      </w:r>
      <w:r w:rsidRPr="00C82978" w:rsidR="00C57665">
        <w:rPr>
          <w:rFonts w:ascii="Times New Roman" w:hAnsi="Times New Roman"/>
          <w:color w:val="000000" w:themeColor="text1"/>
          <w:sz w:val="18"/>
          <w:szCs w:val="18"/>
        </w:rPr>
        <w:t>, официально трудоустроен, ранее не судим,</w:t>
      </w:r>
      <w:r w:rsidRPr="00C82978">
        <w:rPr>
          <w:rFonts w:ascii="Times New Roman" w:hAnsi="Times New Roman"/>
          <w:color w:val="000000" w:themeColor="text1"/>
          <w:sz w:val="18"/>
          <w:szCs w:val="18"/>
        </w:rPr>
        <w:t xml:space="preserve"> характеризуется</w:t>
      </w:r>
      <w:r w:rsidRPr="00C82978" w:rsidR="002044A7">
        <w:rPr>
          <w:rFonts w:ascii="Times New Roman" w:hAnsi="Times New Roman"/>
          <w:color w:val="000000" w:themeColor="text1"/>
          <w:sz w:val="18"/>
          <w:szCs w:val="18"/>
        </w:rPr>
        <w:t xml:space="preserve"> по месту жительства</w:t>
      </w:r>
      <w:r w:rsidRPr="00C82978" w:rsidR="004649AB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C82978" w:rsidR="00EA734A">
        <w:rPr>
          <w:rFonts w:ascii="Times New Roman" w:hAnsi="Times New Roman"/>
          <w:color w:val="000000" w:themeColor="text1"/>
          <w:sz w:val="18"/>
          <w:szCs w:val="18"/>
        </w:rPr>
        <w:t>у</w:t>
      </w:r>
      <w:r w:rsidRPr="00C82978" w:rsidR="004C08EC">
        <w:rPr>
          <w:rFonts w:ascii="Times New Roman" w:hAnsi="Times New Roman"/>
          <w:color w:val="000000" w:themeColor="text1"/>
          <w:sz w:val="18"/>
          <w:szCs w:val="18"/>
        </w:rPr>
        <w:t>довлетворительно</w:t>
      </w:r>
      <w:r w:rsidRPr="00C82978" w:rsidR="00C57665">
        <w:rPr>
          <w:rFonts w:ascii="Times New Roman" w:hAnsi="Times New Roman"/>
          <w:color w:val="000000" w:themeColor="text1"/>
          <w:sz w:val="18"/>
          <w:szCs w:val="18"/>
        </w:rPr>
        <w:t>.</w:t>
      </w:r>
    </w:p>
    <w:p w:rsidR="009E3471" w:rsidRPr="00C82978" w:rsidP="00C8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  <w:r w:rsidRPr="00C82978">
        <w:rPr>
          <w:rFonts w:ascii="Times New Roman" w:eastAsia="Times New Roman" w:hAnsi="Times New Roman"/>
          <w:sz w:val="18"/>
          <w:szCs w:val="18"/>
          <w:lang w:eastAsia="zh-CN"/>
        </w:rPr>
        <w:t>К обстоятельствам, смягчающим  наказание подсудимо</w:t>
      </w:r>
      <w:r w:rsidRPr="00C82978" w:rsidR="00C57665">
        <w:rPr>
          <w:rFonts w:ascii="Times New Roman" w:eastAsia="Times New Roman" w:hAnsi="Times New Roman"/>
          <w:sz w:val="18"/>
          <w:szCs w:val="18"/>
          <w:lang w:eastAsia="zh-CN"/>
        </w:rPr>
        <w:t>го,</w:t>
      </w:r>
      <w:r w:rsidRPr="00C82978">
        <w:rPr>
          <w:rFonts w:ascii="Times New Roman" w:eastAsia="Times New Roman" w:hAnsi="Times New Roman"/>
          <w:sz w:val="18"/>
          <w:szCs w:val="18"/>
          <w:lang w:eastAsia="zh-CN"/>
        </w:rPr>
        <w:t xml:space="preserve"> в соответствии со ст. 61 УК РФ суд относит явку с повинной, активное способствование раскрытию и расследованию преступления, полное признание вины, осознание неправомерности своего п</w:t>
      </w:r>
      <w:r w:rsidRPr="00C82978" w:rsidR="00BE0C43">
        <w:rPr>
          <w:rFonts w:ascii="Times New Roman" w:eastAsia="Times New Roman" w:hAnsi="Times New Roman"/>
          <w:sz w:val="18"/>
          <w:szCs w:val="18"/>
          <w:lang w:eastAsia="zh-CN"/>
        </w:rPr>
        <w:t>оведения, раскаяние в содеянном, полное возмещение причиненного ущерба.</w:t>
      </w:r>
    </w:p>
    <w:p w:rsidR="009E3471" w:rsidRPr="00C82978" w:rsidP="00C8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  <w:r w:rsidRPr="00C82978">
        <w:rPr>
          <w:rFonts w:ascii="Times New Roman" w:eastAsia="Times New Roman" w:hAnsi="Times New Roman"/>
          <w:sz w:val="18"/>
          <w:szCs w:val="18"/>
          <w:lang w:eastAsia="zh-CN"/>
        </w:rPr>
        <w:t xml:space="preserve">  </w:t>
      </w:r>
      <w:r w:rsidRPr="00C82978">
        <w:rPr>
          <w:rFonts w:ascii="Times New Roman" w:eastAsia="Times New Roman" w:hAnsi="Times New Roman"/>
          <w:sz w:val="18"/>
          <w:szCs w:val="18"/>
          <w:lang w:eastAsia="zh-CN"/>
        </w:rPr>
        <w:t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</w:t>
      </w:r>
      <w:r w:rsidRPr="00C82978" w:rsidR="00C57665">
        <w:rPr>
          <w:rFonts w:ascii="Times New Roman" w:eastAsia="Times New Roman" w:hAnsi="Times New Roman"/>
          <w:sz w:val="18"/>
          <w:szCs w:val="18"/>
          <w:lang w:eastAsia="zh-CN"/>
        </w:rPr>
        <w:t>го</w:t>
      </w:r>
      <w:r w:rsidRPr="00C82978">
        <w:rPr>
          <w:rFonts w:ascii="Times New Roman" w:eastAsia="Times New Roman" w:hAnsi="Times New Roman"/>
          <w:sz w:val="18"/>
          <w:szCs w:val="18"/>
          <w:lang w:eastAsia="zh-CN"/>
        </w:rPr>
        <w:t>, е</w:t>
      </w:r>
      <w:r w:rsidRPr="00C82978" w:rsidR="00C57665">
        <w:rPr>
          <w:rFonts w:ascii="Times New Roman" w:eastAsia="Times New Roman" w:hAnsi="Times New Roman"/>
          <w:sz w:val="18"/>
          <w:szCs w:val="18"/>
          <w:lang w:eastAsia="zh-CN"/>
        </w:rPr>
        <w:t>го</w:t>
      </w:r>
      <w:r w:rsidRPr="00C82978">
        <w:rPr>
          <w:rFonts w:ascii="Times New Roman" w:eastAsia="Times New Roman" w:hAnsi="Times New Roman"/>
          <w:sz w:val="18"/>
          <w:szCs w:val="18"/>
          <w:lang w:eastAsia="zh-CN"/>
        </w:rPr>
        <w:t xml:space="preserve"> поведением во время или после совершения преступления, которые могли бы служить основанием для применения ст. 64 УК РФ, т.е. для назначения более мягкого наказания, чем предусмотрено за данное преступление. </w:t>
      </w:r>
    </w:p>
    <w:p w:rsidR="009E3471" w:rsidRPr="00C82978" w:rsidP="00C8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  <w:r w:rsidRPr="00C82978">
        <w:rPr>
          <w:rFonts w:ascii="Times New Roman" w:eastAsia="Times New Roman" w:hAnsi="Times New Roman"/>
          <w:sz w:val="18"/>
          <w:szCs w:val="18"/>
          <w:lang w:eastAsia="zh-CN"/>
        </w:rPr>
        <w:t>В соответствии с перечнем, приведенном в ст. 63 УК РФ, обстоятельств, отягчающих наказание подсудимо</w:t>
      </w:r>
      <w:r w:rsidRPr="00C82978" w:rsidR="00C57665">
        <w:rPr>
          <w:rFonts w:ascii="Times New Roman" w:eastAsia="Times New Roman" w:hAnsi="Times New Roman"/>
          <w:sz w:val="18"/>
          <w:szCs w:val="18"/>
          <w:lang w:eastAsia="zh-CN"/>
        </w:rPr>
        <w:t>го</w:t>
      </w:r>
      <w:r w:rsidRPr="00C82978">
        <w:rPr>
          <w:rFonts w:ascii="Times New Roman" w:eastAsia="Times New Roman" w:hAnsi="Times New Roman"/>
          <w:sz w:val="18"/>
          <w:szCs w:val="18"/>
          <w:lang w:eastAsia="zh-CN"/>
        </w:rPr>
        <w:t>, не установлено.</w:t>
      </w:r>
    </w:p>
    <w:p w:rsidR="009E3471" w:rsidRPr="00C82978" w:rsidP="00C8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8"/>
          <w:szCs w:val="18"/>
          <w:lang w:eastAsia="zh-CN"/>
        </w:rPr>
      </w:pPr>
      <w:r w:rsidRPr="00C82978">
        <w:rPr>
          <w:rFonts w:ascii="Times New Roman" w:eastAsia="Times New Roman" w:hAnsi="Times New Roman"/>
          <w:sz w:val="18"/>
          <w:szCs w:val="18"/>
          <w:lang w:eastAsia="zh-CN"/>
        </w:rPr>
        <w:t xml:space="preserve">Обстоятельств, исключающих преступность или наказуемость деяния, совершенного </w:t>
      </w:r>
      <w:r w:rsidRPr="00C82978" w:rsidR="00C57665">
        <w:rPr>
          <w:rFonts w:ascii="Times New Roman" w:eastAsia="Times New Roman" w:hAnsi="Times New Roman"/>
          <w:sz w:val="18"/>
          <w:szCs w:val="18"/>
          <w:lang w:eastAsia="zh-CN"/>
        </w:rPr>
        <w:t>подсудимым,</w:t>
      </w:r>
      <w:r w:rsidRPr="00C82978">
        <w:rPr>
          <w:rFonts w:ascii="Times New Roman" w:eastAsia="Times New Roman" w:hAnsi="Times New Roman"/>
          <w:sz w:val="18"/>
          <w:szCs w:val="18"/>
          <w:lang w:eastAsia="zh-CN"/>
        </w:rPr>
        <w:t xml:space="preserve"> равно как и обстоятельств, которые могут повлечь за собой освобождение подсудимо</w:t>
      </w:r>
      <w:r w:rsidRPr="00C82978" w:rsidR="00C57665">
        <w:rPr>
          <w:rFonts w:ascii="Times New Roman" w:eastAsia="Times New Roman" w:hAnsi="Times New Roman"/>
          <w:sz w:val="18"/>
          <w:szCs w:val="18"/>
          <w:lang w:eastAsia="zh-CN"/>
        </w:rPr>
        <w:t>го</w:t>
      </w:r>
      <w:r w:rsidRPr="00C82978">
        <w:rPr>
          <w:rFonts w:ascii="Times New Roman" w:eastAsia="Times New Roman" w:hAnsi="Times New Roman"/>
          <w:sz w:val="18"/>
          <w:szCs w:val="18"/>
          <w:lang w:eastAsia="zh-CN"/>
        </w:rPr>
        <w:t xml:space="preserve"> от уголовной ответственности или от наказания, судом также не установлено.</w:t>
      </w:r>
    </w:p>
    <w:p w:rsidR="003D74F8" w:rsidRPr="00C82978" w:rsidP="00C8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C82978">
        <w:rPr>
          <w:rFonts w:ascii="Times New Roman" w:hAnsi="Times New Roman"/>
          <w:sz w:val="18"/>
          <w:szCs w:val="18"/>
          <w:lang w:eastAsia="ru-RU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3D74F8" w:rsidRPr="00C82978" w:rsidP="00C8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hAnsi="Times New Roman"/>
          <w:color w:val="C0504D" w:themeColor="accent2"/>
          <w:sz w:val="18"/>
          <w:szCs w:val="18"/>
          <w:shd w:val="clear" w:color="auto" w:fill="FFFFFF"/>
          <w:lang w:eastAsia="ru-RU" w:bidi="ru-RU"/>
        </w:rPr>
      </w:pPr>
      <w:r w:rsidRPr="00C82978">
        <w:rPr>
          <w:rFonts w:ascii="Times New Roman" w:hAnsi="Times New Roman"/>
          <w:sz w:val="18"/>
          <w:szCs w:val="18"/>
        </w:rPr>
        <w:t xml:space="preserve">С учетом установленных судом обстоятельств, принимая во внимание </w:t>
      </w:r>
      <w:r w:rsidRPr="00C82978">
        <w:rPr>
          <w:rFonts w:ascii="Times New Roman" w:eastAsia="Times New Roman" w:hAnsi="Times New Roman"/>
          <w:sz w:val="18"/>
          <w:szCs w:val="18"/>
          <w:lang w:eastAsia="zh-CN"/>
        </w:rPr>
        <w:t>характер и степень общественной опасности совершенн</w:t>
      </w:r>
      <w:r w:rsidRPr="00C82978" w:rsidR="009022D9">
        <w:rPr>
          <w:rFonts w:ascii="Times New Roman" w:eastAsia="Times New Roman" w:hAnsi="Times New Roman"/>
          <w:sz w:val="18"/>
          <w:szCs w:val="18"/>
          <w:lang w:eastAsia="zh-CN"/>
        </w:rPr>
        <w:t>ого</w:t>
      </w:r>
      <w:r w:rsidRPr="00C82978">
        <w:rPr>
          <w:rFonts w:ascii="Times New Roman" w:eastAsia="Times New Roman" w:hAnsi="Times New Roman"/>
          <w:sz w:val="18"/>
          <w:szCs w:val="18"/>
          <w:lang w:eastAsia="zh-CN"/>
        </w:rPr>
        <w:t xml:space="preserve"> преступлени</w:t>
      </w:r>
      <w:r w:rsidRPr="00C82978" w:rsidR="009022D9">
        <w:rPr>
          <w:rFonts w:ascii="Times New Roman" w:eastAsia="Times New Roman" w:hAnsi="Times New Roman"/>
          <w:sz w:val="18"/>
          <w:szCs w:val="18"/>
          <w:lang w:eastAsia="zh-CN"/>
        </w:rPr>
        <w:t>я</w:t>
      </w:r>
      <w:r w:rsidRPr="00C82978">
        <w:rPr>
          <w:rFonts w:ascii="Times New Roman" w:hAnsi="Times New Roman"/>
          <w:sz w:val="18"/>
          <w:szCs w:val="18"/>
        </w:rPr>
        <w:t>, в целях восстановления социальной справедливости, исправления подсудимо</w:t>
      </w:r>
      <w:r w:rsidRPr="00C82978" w:rsidR="00C57665">
        <w:rPr>
          <w:rFonts w:ascii="Times New Roman" w:hAnsi="Times New Roman"/>
          <w:sz w:val="18"/>
          <w:szCs w:val="18"/>
        </w:rPr>
        <w:t>го</w:t>
      </w:r>
      <w:r w:rsidRPr="00C82978">
        <w:rPr>
          <w:rFonts w:ascii="Times New Roman" w:hAnsi="Times New Roman"/>
          <w:sz w:val="18"/>
          <w:szCs w:val="18"/>
        </w:rPr>
        <w:t xml:space="preserve"> и предупреждения совершения </w:t>
      </w:r>
      <w:r w:rsidRPr="00C82978" w:rsidR="00C57665">
        <w:rPr>
          <w:rFonts w:ascii="Times New Roman" w:hAnsi="Times New Roman"/>
          <w:sz w:val="18"/>
          <w:szCs w:val="18"/>
        </w:rPr>
        <w:t>им</w:t>
      </w:r>
      <w:r w:rsidRPr="00C82978" w:rsidR="00EA734A">
        <w:rPr>
          <w:rFonts w:ascii="Times New Roman" w:hAnsi="Times New Roman"/>
          <w:sz w:val="18"/>
          <w:szCs w:val="18"/>
        </w:rPr>
        <w:t xml:space="preserve"> </w:t>
      </w:r>
      <w:r w:rsidRPr="00C82978">
        <w:rPr>
          <w:rFonts w:ascii="Times New Roman" w:hAnsi="Times New Roman"/>
          <w:sz w:val="18"/>
          <w:szCs w:val="18"/>
        </w:rPr>
        <w:t xml:space="preserve"> новых преступлений, суд считает необходимым назначить </w:t>
      </w:r>
      <w:r w:rsidRPr="00C82978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 xml:space="preserve"> </w:t>
      </w:r>
      <w:r w:rsidRPr="00C82978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  <w:lang w:eastAsia="ru-RU" w:bidi="ru-RU"/>
        </w:rPr>
        <w:t>наказание</w:t>
      </w:r>
      <w:r w:rsidRPr="00C82978" w:rsidR="005C6C26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  <w:lang w:eastAsia="ru-RU" w:bidi="ru-RU"/>
        </w:rPr>
        <w:t xml:space="preserve"> в виде </w:t>
      </w:r>
      <w:r w:rsidRPr="00C82978" w:rsidR="00C57665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обязательных работ</w:t>
      </w:r>
      <w:r w:rsidRPr="00C82978" w:rsidR="0045517B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.</w:t>
      </w:r>
    </w:p>
    <w:p w:rsidR="002044A7" w:rsidRPr="00C82978" w:rsidP="00C82978">
      <w:pPr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C82978">
        <w:rPr>
          <w:rFonts w:ascii="Times New Roman" w:hAnsi="Times New Roman"/>
          <w:sz w:val="18"/>
          <w:szCs w:val="18"/>
          <w:lang w:eastAsia="ru-RU"/>
        </w:rPr>
        <w:t>По мнению суда, такая мера будет соответствовать как социальной справедливости, так и исправлению подсудимого и предупреждению совершения новых преступлений.</w:t>
      </w:r>
    </w:p>
    <w:p w:rsidR="004649AB" w:rsidRPr="00C82978" w:rsidP="00C8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</w:pPr>
      <w:r w:rsidRPr="00C82978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Г</w:t>
      </w:r>
      <w:r w:rsidRPr="00C82978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ражданский иск</w:t>
      </w:r>
      <w:r w:rsidRPr="00C82978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 xml:space="preserve"> по делу не заявлен</w:t>
      </w:r>
      <w:r w:rsidRPr="00C82978" w:rsidR="009A67F7">
        <w:rPr>
          <w:rFonts w:ascii="Times New Roman" w:hAnsi="Times New Roman"/>
          <w:sz w:val="18"/>
          <w:szCs w:val="18"/>
          <w:shd w:val="clear" w:color="auto" w:fill="FFFFFF"/>
          <w:lang w:eastAsia="ru-RU" w:bidi="ru-RU"/>
        </w:rPr>
        <w:t>.</w:t>
      </w:r>
    </w:p>
    <w:p w:rsidR="00635F01" w:rsidRPr="00C82978" w:rsidP="00C82978">
      <w:pPr>
        <w:tabs>
          <w:tab w:val="left" w:pos="0"/>
        </w:tabs>
        <w:spacing w:after="0" w:line="240" w:lineRule="auto"/>
        <w:ind w:right="-2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C82978">
        <w:rPr>
          <w:rFonts w:ascii="Times New Roman" w:hAnsi="Times New Roman"/>
          <w:sz w:val="18"/>
          <w:szCs w:val="18"/>
          <w:lang w:eastAsia="ru-RU"/>
        </w:rPr>
        <w:t xml:space="preserve">На основании изложенного, руководствуясь </w:t>
      </w:r>
      <w:r w:rsidRPr="00C82978" w:rsidR="007B34AF">
        <w:rPr>
          <w:rFonts w:ascii="Times New Roman" w:hAnsi="Times New Roman"/>
          <w:sz w:val="18"/>
          <w:szCs w:val="18"/>
          <w:lang w:eastAsia="ru-RU"/>
        </w:rPr>
        <w:t xml:space="preserve">статьями </w:t>
      </w:r>
      <w:r w:rsidRPr="00C82978">
        <w:rPr>
          <w:rFonts w:ascii="Times New Roman" w:hAnsi="Times New Roman"/>
          <w:sz w:val="18"/>
          <w:szCs w:val="18"/>
          <w:lang w:eastAsia="ru-RU"/>
        </w:rPr>
        <w:t xml:space="preserve">303-304, 307- 310, 314-316 </w:t>
      </w:r>
      <w:r w:rsidRPr="00C82978" w:rsidR="007B34AF">
        <w:rPr>
          <w:rFonts w:ascii="Times New Roman" w:hAnsi="Times New Roman"/>
          <w:sz w:val="18"/>
          <w:szCs w:val="18"/>
          <w:lang w:eastAsia="ru-RU"/>
        </w:rPr>
        <w:t>Уголовно-процессуального кодекса Российской Федерации</w:t>
      </w:r>
      <w:r w:rsidRPr="00C82978">
        <w:rPr>
          <w:rFonts w:ascii="Times New Roman" w:hAnsi="Times New Roman"/>
          <w:sz w:val="18"/>
          <w:szCs w:val="18"/>
          <w:lang w:eastAsia="ru-RU"/>
        </w:rPr>
        <w:t>, суд</w:t>
      </w:r>
    </w:p>
    <w:p w:rsidR="00C23DAE" w:rsidRPr="00C82978" w:rsidP="00C82978">
      <w:pPr>
        <w:spacing w:after="0" w:line="240" w:lineRule="auto"/>
        <w:ind w:right="-2" w:firstLine="851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C82978">
        <w:rPr>
          <w:rFonts w:ascii="Times New Roman" w:hAnsi="Times New Roman"/>
          <w:sz w:val="18"/>
          <w:szCs w:val="18"/>
          <w:lang w:eastAsia="ru-RU"/>
        </w:rPr>
        <w:t>ПРИГОВОРИ</w:t>
      </w:r>
      <w:r w:rsidRPr="00C82978" w:rsidR="00635F01">
        <w:rPr>
          <w:rFonts w:ascii="Times New Roman" w:hAnsi="Times New Roman"/>
          <w:sz w:val="18"/>
          <w:szCs w:val="18"/>
          <w:lang w:eastAsia="ru-RU"/>
        </w:rPr>
        <w:t>Л:</w:t>
      </w:r>
    </w:p>
    <w:p w:rsidR="00C57665" w:rsidRPr="00C82978" w:rsidP="00C82978">
      <w:pPr>
        <w:pStyle w:val="BodyText3"/>
        <w:ind w:right="-2" w:firstLine="851"/>
        <w:rPr>
          <w:color w:val="000000" w:themeColor="text1"/>
          <w:sz w:val="18"/>
          <w:szCs w:val="18"/>
        </w:rPr>
      </w:pPr>
      <w:r w:rsidRPr="00C82978">
        <w:rPr>
          <w:color w:val="000000" w:themeColor="text1"/>
          <w:sz w:val="18"/>
          <w:szCs w:val="18"/>
        </w:rPr>
        <w:t>Томкевича</w:t>
      </w:r>
      <w:r w:rsidRPr="00C82978">
        <w:rPr>
          <w:color w:val="000000" w:themeColor="text1"/>
          <w:sz w:val="18"/>
          <w:szCs w:val="18"/>
        </w:rPr>
        <w:t xml:space="preserve"> Александра Романовича</w:t>
      </w:r>
      <w:r w:rsidRPr="00C82978">
        <w:rPr>
          <w:color w:val="000000" w:themeColor="text1"/>
          <w:sz w:val="18"/>
          <w:szCs w:val="18"/>
        </w:rPr>
        <w:t xml:space="preserve"> </w:t>
      </w:r>
      <w:r w:rsidRPr="00C82978" w:rsidR="00526C7D">
        <w:rPr>
          <w:color w:val="000000" w:themeColor="text1"/>
          <w:sz w:val="18"/>
          <w:szCs w:val="18"/>
        </w:rPr>
        <w:t>признать виновн</w:t>
      </w:r>
      <w:r w:rsidRPr="00C82978">
        <w:rPr>
          <w:color w:val="000000" w:themeColor="text1"/>
          <w:sz w:val="18"/>
          <w:szCs w:val="18"/>
        </w:rPr>
        <w:t>ым</w:t>
      </w:r>
      <w:r w:rsidRPr="00C82978" w:rsidR="00526C7D">
        <w:rPr>
          <w:color w:val="000000" w:themeColor="text1"/>
          <w:sz w:val="18"/>
          <w:szCs w:val="18"/>
        </w:rPr>
        <w:t xml:space="preserve"> в совершении преступления, предусмотренного </w:t>
      </w:r>
      <w:r w:rsidRPr="00C82978">
        <w:rPr>
          <w:color w:val="000000" w:themeColor="text1"/>
          <w:sz w:val="18"/>
          <w:szCs w:val="18"/>
        </w:rPr>
        <w:t>частью 1 стать</w:t>
      </w:r>
      <w:r w:rsidRPr="00C82978" w:rsidR="0095643C">
        <w:rPr>
          <w:color w:val="000000" w:themeColor="text1"/>
          <w:sz w:val="18"/>
          <w:szCs w:val="18"/>
        </w:rPr>
        <w:t>и</w:t>
      </w:r>
      <w:r w:rsidRPr="00C82978">
        <w:rPr>
          <w:color w:val="000000" w:themeColor="text1"/>
          <w:sz w:val="18"/>
          <w:szCs w:val="18"/>
        </w:rPr>
        <w:t xml:space="preserve"> </w:t>
      </w:r>
      <w:r w:rsidRPr="00C82978">
        <w:rPr>
          <w:color w:val="000000" w:themeColor="text1"/>
          <w:sz w:val="18"/>
          <w:szCs w:val="18"/>
        </w:rPr>
        <w:t>160</w:t>
      </w:r>
      <w:r w:rsidRPr="00C82978" w:rsidR="00526C7D">
        <w:rPr>
          <w:color w:val="000000" w:themeColor="text1"/>
          <w:sz w:val="18"/>
          <w:szCs w:val="18"/>
        </w:rPr>
        <w:t xml:space="preserve"> Уголовного кодекса Российской Федерации, и назначить </w:t>
      </w:r>
      <w:r w:rsidRPr="00C82978" w:rsidR="00E607AA">
        <w:rPr>
          <w:color w:val="000000" w:themeColor="text1"/>
          <w:sz w:val="18"/>
          <w:szCs w:val="18"/>
        </w:rPr>
        <w:t>е</w:t>
      </w:r>
      <w:r w:rsidRPr="00C82978">
        <w:rPr>
          <w:color w:val="000000" w:themeColor="text1"/>
          <w:sz w:val="18"/>
          <w:szCs w:val="18"/>
        </w:rPr>
        <w:t>му</w:t>
      </w:r>
      <w:r w:rsidRPr="00C82978" w:rsidR="00E607AA">
        <w:rPr>
          <w:color w:val="000000" w:themeColor="text1"/>
          <w:sz w:val="18"/>
          <w:szCs w:val="18"/>
        </w:rPr>
        <w:t xml:space="preserve"> </w:t>
      </w:r>
      <w:r w:rsidRPr="00C82978" w:rsidR="004649AB">
        <w:rPr>
          <w:color w:val="000000" w:themeColor="text1"/>
          <w:sz w:val="18"/>
          <w:szCs w:val="18"/>
        </w:rPr>
        <w:t xml:space="preserve"> </w:t>
      </w:r>
      <w:r w:rsidRPr="00C82978" w:rsidR="00526C7D">
        <w:rPr>
          <w:color w:val="000000" w:themeColor="text1"/>
          <w:sz w:val="18"/>
          <w:szCs w:val="18"/>
        </w:rPr>
        <w:t xml:space="preserve">наказание </w:t>
      </w:r>
      <w:r w:rsidRPr="00C82978">
        <w:rPr>
          <w:color w:val="000000" w:themeColor="text1"/>
          <w:sz w:val="18"/>
          <w:szCs w:val="18"/>
        </w:rPr>
        <w:t>в виде 1</w:t>
      </w:r>
      <w:r w:rsidRPr="00C82978">
        <w:rPr>
          <w:color w:val="000000" w:themeColor="text1"/>
          <w:sz w:val="18"/>
          <w:szCs w:val="18"/>
        </w:rPr>
        <w:t>00 (ста</w:t>
      </w:r>
      <w:r w:rsidRPr="00C82978">
        <w:rPr>
          <w:color w:val="000000" w:themeColor="text1"/>
          <w:sz w:val="18"/>
          <w:szCs w:val="18"/>
        </w:rPr>
        <w:t>) часов обязательных работ с отбыванием наказания  в местах, определяемых органом местного самоуправления по согласованию с уголовно-исполнительной инспекцией.</w:t>
      </w:r>
    </w:p>
    <w:p w:rsidR="00C57665" w:rsidRPr="00C82978" w:rsidP="00C82978">
      <w:pPr>
        <w:pStyle w:val="BodyText3"/>
        <w:ind w:right="-2" w:firstLine="851"/>
        <w:rPr>
          <w:color w:val="000000" w:themeColor="text1"/>
          <w:sz w:val="18"/>
          <w:szCs w:val="18"/>
        </w:rPr>
      </w:pPr>
      <w:r w:rsidRPr="00C82978">
        <w:rPr>
          <w:color w:val="000000" w:themeColor="text1"/>
          <w:sz w:val="18"/>
          <w:szCs w:val="18"/>
        </w:rPr>
        <w:t>Контроль за</w:t>
      </w:r>
      <w:r w:rsidRPr="00C82978">
        <w:rPr>
          <w:color w:val="000000" w:themeColor="text1"/>
          <w:sz w:val="18"/>
          <w:szCs w:val="18"/>
        </w:rPr>
        <w:t xml:space="preserve"> исполнением приговора в части обязательных работ возложить на уголовно-исполнительную инспекцию по месту жительства </w:t>
      </w:r>
      <w:r w:rsidRPr="00C82978" w:rsidR="00BE0C43">
        <w:rPr>
          <w:color w:val="000000" w:themeColor="text1"/>
          <w:sz w:val="18"/>
          <w:szCs w:val="18"/>
        </w:rPr>
        <w:t>Томкевича</w:t>
      </w:r>
      <w:r w:rsidRPr="00C82978" w:rsidR="00BE0C43">
        <w:rPr>
          <w:color w:val="000000" w:themeColor="text1"/>
          <w:sz w:val="18"/>
          <w:szCs w:val="18"/>
        </w:rPr>
        <w:t xml:space="preserve"> Александра Романовича</w:t>
      </w:r>
      <w:r w:rsidRPr="00C82978">
        <w:rPr>
          <w:color w:val="000000" w:themeColor="text1"/>
          <w:sz w:val="18"/>
          <w:szCs w:val="18"/>
        </w:rPr>
        <w:t>.</w:t>
      </w:r>
    </w:p>
    <w:p w:rsidR="00EA734A" w:rsidRPr="00C82978" w:rsidP="00C82978">
      <w:pPr>
        <w:pStyle w:val="31"/>
        <w:ind w:right="-2" w:firstLine="851"/>
        <w:rPr>
          <w:sz w:val="18"/>
          <w:szCs w:val="18"/>
          <w:lang w:eastAsia="ru-RU"/>
        </w:rPr>
      </w:pPr>
      <w:r w:rsidRPr="00C82978">
        <w:rPr>
          <w:sz w:val="18"/>
          <w:szCs w:val="18"/>
          <w:lang w:eastAsia="ru-RU"/>
        </w:rPr>
        <w:t>Процессуальные издержки, предусмотренные ст. 131 УПК РФ, в соответствии с ч.10 ст. 316 УПК РФ, взысканию с осужденного не подлежат.</w:t>
      </w:r>
    </w:p>
    <w:p w:rsidR="00EA734A" w:rsidRPr="00C82978" w:rsidP="00C82978">
      <w:pPr>
        <w:pStyle w:val="31"/>
        <w:ind w:right="-2" w:firstLine="851"/>
        <w:rPr>
          <w:sz w:val="18"/>
          <w:szCs w:val="18"/>
          <w:lang w:eastAsia="ru-RU"/>
        </w:rPr>
      </w:pPr>
      <w:r w:rsidRPr="00C82978">
        <w:rPr>
          <w:sz w:val="18"/>
          <w:szCs w:val="18"/>
          <w:lang w:eastAsia="ru-RU"/>
        </w:rPr>
        <w:t xml:space="preserve">Приговор может быть обжалован в течение десяти суток в Евпаторийский городской суд Республики Крым  с подачей жалобы через мирового судью судебного участка № 42 Евпаторийского судебного района (городской округ Евпатория) Республики Крым. </w:t>
      </w:r>
    </w:p>
    <w:p w:rsidR="00483BDA" w:rsidRPr="00C82978" w:rsidP="00C82978">
      <w:pPr>
        <w:pStyle w:val="31"/>
        <w:ind w:right="-2" w:firstLine="851"/>
        <w:rPr>
          <w:sz w:val="18"/>
          <w:szCs w:val="18"/>
          <w:lang w:eastAsia="ru-RU"/>
        </w:rPr>
      </w:pPr>
      <w:r w:rsidRPr="00C82978">
        <w:rPr>
          <w:sz w:val="18"/>
          <w:szCs w:val="18"/>
          <w:lang w:eastAsia="ru-RU"/>
        </w:rPr>
        <w:t xml:space="preserve">Осужденный, в случае обжалования приговора, вправе ходатайствовать об участии в суде апелляционной инстанции.  </w:t>
      </w:r>
    </w:p>
    <w:p w:rsidR="00E57544" w:rsidRPr="00C82978" w:rsidP="00C82978">
      <w:pPr>
        <w:pStyle w:val="31"/>
        <w:ind w:right="-2" w:firstLine="851"/>
        <w:rPr>
          <w:sz w:val="18"/>
          <w:szCs w:val="18"/>
          <w:lang w:eastAsia="ru-RU"/>
        </w:rPr>
      </w:pPr>
    </w:p>
    <w:p w:rsidR="00AE01F7" w:rsidRPr="00C82978" w:rsidP="00C82978">
      <w:pPr>
        <w:pStyle w:val="31"/>
        <w:ind w:right="-2" w:firstLine="851"/>
        <w:rPr>
          <w:sz w:val="18"/>
          <w:szCs w:val="18"/>
        </w:rPr>
      </w:pPr>
      <w:r w:rsidRPr="00C82978">
        <w:rPr>
          <w:sz w:val="18"/>
          <w:szCs w:val="18"/>
        </w:rPr>
        <w:t xml:space="preserve">Мировой судья </w:t>
      </w:r>
      <w:r w:rsidRPr="00C82978" w:rsidR="00590933">
        <w:rPr>
          <w:sz w:val="18"/>
          <w:szCs w:val="18"/>
        </w:rPr>
        <w:tab/>
      </w:r>
      <w:r w:rsidRPr="00C82978" w:rsidR="00590933">
        <w:rPr>
          <w:sz w:val="18"/>
          <w:szCs w:val="18"/>
        </w:rPr>
        <w:tab/>
      </w:r>
      <w:r w:rsidRPr="00C82978" w:rsidR="00590933">
        <w:rPr>
          <w:sz w:val="18"/>
          <w:szCs w:val="18"/>
        </w:rPr>
        <w:tab/>
      </w:r>
      <w:r w:rsidRPr="00C82978">
        <w:rPr>
          <w:sz w:val="18"/>
          <w:szCs w:val="18"/>
        </w:rPr>
        <w:t xml:space="preserve">/подпись/ </w:t>
      </w:r>
      <w:r w:rsidRPr="00C82978" w:rsidR="00590933">
        <w:rPr>
          <w:sz w:val="18"/>
          <w:szCs w:val="18"/>
        </w:rPr>
        <w:tab/>
      </w:r>
      <w:r w:rsidRPr="00C82978" w:rsidR="00E57544">
        <w:rPr>
          <w:sz w:val="18"/>
          <w:szCs w:val="18"/>
        </w:rPr>
        <w:tab/>
      </w:r>
      <w:r w:rsidRPr="00C82978" w:rsidR="00E57544">
        <w:rPr>
          <w:sz w:val="18"/>
          <w:szCs w:val="18"/>
        </w:rPr>
        <w:tab/>
      </w:r>
      <w:r w:rsidRPr="00C82978" w:rsidR="00590933">
        <w:rPr>
          <w:sz w:val="18"/>
          <w:szCs w:val="18"/>
        </w:rPr>
        <w:tab/>
      </w:r>
      <w:r w:rsidRPr="00C82978">
        <w:rPr>
          <w:sz w:val="18"/>
          <w:szCs w:val="18"/>
        </w:rPr>
        <w:t>И.О. Семенец</w:t>
      </w:r>
    </w:p>
    <w:p w:rsidR="00AE01F7" w:rsidRPr="00C82978" w:rsidP="00C82978">
      <w:pPr>
        <w:pStyle w:val="31"/>
        <w:ind w:right="-2" w:firstLine="851"/>
        <w:rPr>
          <w:sz w:val="18"/>
          <w:szCs w:val="18"/>
        </w:rPr>
      </w:pPr>
      <w:r w:rsidRPr="00C82978">
        <w:rPr>
          <w:sz w:val="18"/>
          <w:szCs w:val="18"/>
        </w:rPr>
        <w:t>СОГЛАСОВАНО</w:t>
      </w:r>
      <w:r w:rsidRPr="00C82978">
        <w:rPr>
          <w:sz w:val="18"/>
          <w:szCs w:val="18"/>
        </w:rPr>
        <w:t xml:space="preserve">: </w:t>
      </w:r>
    </w:p>
    <w:p w:rsidR="00AE01F7" w:rsidRPr="00C82978" w:rsidP="00C82978">
      <w:pPr>
        <w:pStyle w:val="31"/>
        <w:ind w:right="-2" w:firstLine="851"/>
        <w:rPr>
          <w:sz w:val="18"/>
          <w:szCs w:val="18"/>
        </w:rPr>
      </w:pPr>
      <w:r w:rsidRPr="00C82978">
        <w:rPr>
          <w:sz w:val="18"/>
          <w:szCs w:val="18"/>
        </w:rPr>
        <w:t xml:space="preserve">Мировой судья </w:t>
      </w:r>
      <w:r w:rsidRPr="00C82978" w:rsidR="00590933">
        <w:rPr>
          <w:sz w:val="18"/>
          <w:szCs w:val="18"/>
        </w:rPr>
        <w:tab/>
      </w:r>
      <w:r w:rsidRPr="00C82978" w:rsidR="00590933">
        <w:rPr>
          <w:sz w:val="18"/>
          <w:szCs w:val="18"/>
        </w:rPr>
        <w:tab/>
      </w:r>
      <w:r w:rsidRPr="00C82978" w:rsidR="00590933">
        <w:rPr>
          <w:sz w:val="18"/>
          <w:szCs w:val="18"/>
        </w:rPr>
        <w:tab/>
      </w:r>
      <w:r w:rsidRPr="00C82978" w:rsidR="00590933">
        <w:rPr>
          <w:sz w:val="18"/>
          <w:szCs w:val="18"/>
        </w:rPr>
        <w:tab/>
      </w:r>
      <w:r w:rsidRPr="00C82978" w:rsidR="00590933">
        <w:rPr>
          <w:sz w:val="18"/>
          <w:szCs w:val="18"/>
        </w:rPr>
        <w:tab/>
      </w:r>
      <w:r w:rsidRPr="00C82978" w:rsidR="00E57544">
        <w:rPr>
          <w:sz w:val="18"/>
          <w:szCs w:val="18"/>
        </w:rPr>
        <w:tab/>
      </w:r>
      <w:r w:rsidRPr="00C82978" w:rsidR="00E57544">
        <w:rPr>
          <w:sz w:val="18"/>
          <w:szCs w:val="18"/>
        </w:rPr>
        <w:tab/>
      </w:r>
      <w:r w:rsidRPr="00C82978" w:rsidR="00590933">
        <w:rPr>
          <w:sz w:val="18"/>
          <w:szCs w:val="18"/>
        </w:rPr>
        <w:tab/>
      </w:r>
      <w:r w:rsidRPr="00C82978">
        <w:rPr>
          <w:sz w:val="18"/>
          <w:szCs w:val="18"/>
        </w:rPr>
        <w:t>И.О. Семенец</w:t>
      </w:r>
    </w:p>
    <w:sectPr w:rsidSect="005243BD">
      <w:headerReference w:type="default" r:id="rId7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77561"/>
      <w:docPartObj>
        <w:docPartGallery w:val="Page Numbers (Top of Page)"/>
        <w:docPartUnique/>
      </w:docPartObj>
    </w:sdtPr>
    <w:sdtContent>
      <w:p w:rsidR="004640C3">
        <w:pPr>
          <w:pStyle w:val="Header"/>
          <w:jc w:val="center"/>
        </w:pPr>
        <w:r w:rsidRPr="00BF7E0D">
          <w:rPr>
            <w:rFonts w:ascii="Times New Roman" w:hAnsi="Times New Roman"/>
            <w:sz w:val="20"/>
            <w:szCs w:val="20"/>
          </w:rPr>
          <w:fldChar w:fldCharType="begin"/>
        </w:r>
        <w:r w:rsidRPr="00BF7E0D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BF7E0D">
          <w:rPr>
            <w:rFonts w:ascii="Times New Roman" w:hAnsi="Times New Roman"/>
            <w:sz w:val="20"/>
            <w:szCs w:val="20"/>
          </w:rPr>
          <w:fldChar w:fldCharType="separate"/>
        </w:r>
        <w:r w:rsidR="00C82978">
          <w:rPr>
            <w:rFonts w:ascii="Times New Roman" w:hAnsi="Times New Roman"/>
            <w:noProof/>
            <w:sz w:val="20"/>
            <w:szCs w:val="20"/>
          </w:rPr>
          <w:t>2</w:t>
        </w:r>
        <w:r w:rsidRPr="00BF7E0D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72DB1"/>
    <w:multiLevelType w:val="multilevel"/>
    <w:tmpl w:val="7F3A713C"/>
    <w:lvl w:ilvl="0">
      <w:start w:val="2017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2EB49CD"/>
    <w:multiLevelType w:val="multilevel"/>
    <w:tmpl w:val="28E2C8CA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D153318"/>
    <w:multiLevelType w:val="multilevel"/>
    <w:tmpl w:val="C20491D0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5">
    <w:nsid w:val="3D67590E"/>
    <w:multiLevelType w:val="multilevel"/>
    <w:tmpl w:val="830030D6"/>
    <w:lvl w:ilvl="0">
      <w:start w:val="2017"/>
      <w:numFmt w:val="decimal"/>
      <w:lvlText w:val="2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E0008E5"/>
    <w:multiLevelType w:val="multilevel"/>
    <w:tmpl w:val="EF26280E"/>
    <w:lvl w:ilvl="0">
      <w:start w:val="2018"/>
      <w:numFmt w:val="decimal"/>
      <w:lvlText w:val="02.02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5D607E0"/>
    <w:multiLevelType w:val="multilevel"/>
    <w:tmpl w:val="7D78CB84"/>
    <w:lvl w:ilvl="0">
      <w:start w:val="2"/>
      <w:numFmt w:val="decimalZero"/>
      <w:lvlText w:val="%1"/>
      <w:lvlJc w:val="left"/>
      <w:pPr>
        <w:ind w:left="1170" w:hanging="1170"/>
      </w:pPr>
      <w:rPr>
        <w:rFonts w:hint="default"/>
        <w:color w:val="000000"/>
      </w:rPr>
    </w:lvl>
    <w:lvl w:ilvl="1">
      <w:start w:val="2"/>
      <w:numFmt w:val="decimalZero"/>
      <w:lvlText w:val="%1.%2"/>
      <w:lvlJc w:val="left"/>
      <w:pPr>
        <w:ind w:left="1170" w:hanging="1170"/>
      </w:pPr>
      <w:rPr>
        <w:rFonts w:hint="default"/>
        <w:color w:val="000000"/>
      </w:rPr>
    </w:lvl>
    <w:lvl w:ilvl="2">
      <w:start w:val="2018"/>
      <w:numFmt w:val="decimal"/>
      <w:lvlText w:val="%1.%2.%3"/>
      <w:lvlJc w:val="left"/>
      <w:pPr>
        <w:ind w:left="1170" w:hanging="117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70" w:hanging="117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70" w:hanging="117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70" w:hanging="117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59102CF"/>
    <w:multiLevelType w:val="multilevel"/>
    <w:tmpl w:val="E3887404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30EB0"/>
    <w:rsid w:val="00040CB3"/>
    <w:rsid w:val="00044CD4"/>
    <w:rsid w:val="000546A7"/>
    <w:rsid w:val="000574ED"/>
    <w:rsid w:val="00061554"/>
    <w:rsid w:val="00066B6C"/>
    <w:rsid w:val="00073E20"/>
    <w:rsid w:val="0007523E"/>
    <w:rsid w:val="0007556E"/>
    <w:rsid w:val="00082E9C"/>
    <w:rsid w:val="00084975"/>
    <w:rsid w:val="00084A32"/>
    <w:rsid w:val="000B4D2F"/>
    <w:rsid w:val="000B5FED"/>
    <w:rsid w:val="000C4857"/>
    <w:rsid w:val="000C4AE0"/>
    <w:rsid w:val="000F0692"/>
    <w:rsid w:val="000F4D0D"/>
    <w:rsid w:val="001167C2"/>
    <w:rsid w:val="00122FA8"/>
    <w:rsid w:val="0012330A"/>
    <w:rsid w:val="0013306B"/>
    <w:rsid w:val="00160BDB"/>
    <w:rsid w:val="00162870"/>
    <w:rsid w:val="0016418E"/>
    <w:rsid w:val="0017008B"/>
    <w:rsid w:val="0017517D"/>
    <w:rsid w:val="001818E1"/>
    <w:rsid w:val="0018321B"/>
    <w:rsid w:val="00183811"/>
    <w:rsid w:val="00190D28"/>
    <w:rsid w:val="001944DD"/>
    <w:rsid w:val="001A02A9"/>
    <w:rsid w:val="001A3681"/>
    <w:rsid w:val="001A66D5"/>
    <w:rsid w:val="001A7047"/>
    <w:rsid w:val="001B388A"/>
    <w:rsid w:val="001B3EF7"/>
    <w:rsid w:val="001B6044"/>
    <w:rsid w:val="001B61E3"/>
    <w:rsid w:val="001B7522"/>
    <w:rsid w:val="001D1B98"/>
    <w:rsid w:val="001D2E38"/>
    <w:rsid w:val="001E16D1"/>
    <w:rsid w:val="001E4E3B"/>
    <w:rsid w:val="001E7833"/>
    <w:rsid w:val="002044A7"/>
    <w:rsid w:val="002054D9"/>
    <w:rsid w:val="002061CD"/>
    <w:rsid w:val="00207785"/>
    <w:rsid w:val="00207B38"/>
    <w:rsid w:val="002255B6"/>
    <w:rsid w:val="0024277C"/>
    <w:rsid w:val="00242C34"/>
    <w:rsid w:val="0024472C"/>
    <w:rsid w:val="00246B22"/>
    <w:rsid w:val="00250BAD"/>
    <w:rsid w:val="00271D0F"/>
    <w:rsid w:val="00287D14"/>
    <w:rsid w:val="002930ED"/>
    <w:rsid w:val="002B148F"/>
    <w:rsid w:val="002C434C"/>
    <w:rsid w:val="002E5F49"/>
    <w:rsid w:val="002F015E"/>
    <w:rsid w:val="002F02EB"/>
    <w:rsid w:val="002F1F9E"/>
    <w:rsid w:val="00300E88"/>
    <w:rsid w:val="003132BE"/>
    <w:rsid w:val="00315F58"/>
    <w:rsid w:val="00323C31"/>
    <w:rsid w:val="00325097"/>
    <w:rsid w:val="003306C6"/>
    <w:rsid w:val="00341745"/>
    <w:rsid w:val="00341895"/>
    <w:rsid w:val="00350427"/>
    <w:rsid w:val="0035179F"/>
    <w:rsid w:val="00352320"/>
    <w:rsid w:val="003639DE"/>
    <w:rsid w:val="00376070"/>
    <w:rsid w:val="00381928"/>
    <w:rsid w:val="003913E0"/>
    <w:rsid w:val="003A2662"/>
    <w:rsid w:val="003A26D1"/>
    <w:rsid w:val="003A4C9E"/>
    <w:rsid w:val="003B43AA"/>
    <w:rsid w:val="003C4506"/>
    <w:rsid w:val="003C7DE3"/>
    <w:rsid w:val="003D74F8"/>
    <w:rsid w:val="003E5801"/>
    <w:rsid w:val="003F093F"/>
    <w:rsid w:val="003F675E"/>
    <w:rsid w:val="004012A4"/>
    <w:rsid w:val="00401AFA"/>
    <w:rsid w:val="004022BB"/>
    <w:rsid w:val="00402CB5"/>
    <w:rsid w:val="004207D9"/>
    <w:rsid w:val="00440CFE"/>
    <w:rsid w:val="00444EFA"/>
    <w:rsid w:val="004513C3"/>
    <w:rsid w:val="0045517B"/>
    <w:rsid w:val="00460480"/>
    <w:rsid w:val="00461540"/>
    <w:rsid w:val="004640C3"/>
    <w:rsid w:val="004649AB"/>
    <w:rsid w:val="00466A91"/>
    <w:rsid w:val="00466C92"/>
    <w:rsid w:val="00470E0A"/>
    <w:rsid w:val="00471BC0"/>
    <w:rsid w:val="00474293"/>
    <w:rsid w:val="00477362"/>
    <w:rsid w:val="00483554"/>
    <w:rsid w:val="00483BDA"/>
    <w:rsid w:val="00495488"/>
    <w:rsid w:val="004A77EE"/>
    <w:rsid w:val="004B0113"/>
    <w:rsid w:val="004B1BB8"/>
    <w:rsid w:val="004B51A8"/>
    <w:rsid w:val="004C08EC"/>
    <w:rsid w:val="004C53FD"/>
    <w:rsid w:val="004C6B68"/>
    <w:rsid w:val="004C6FC9"/>
    <w:rsid w:val="004C7325"/>
    <w:rsid w:val="004D0053"/>
    <w:rsid w:val="004E329B"/>
    <w:rsid w:val="005039A7"/>
    <w:rsid w:val="00503BE7"/>
    <w:rsid w:val="00504981"/>
    <w:rsid w:val="005120A6"/>
    <w:rsid w:val="00512638"/>
    <w:rsid w:val="005243BD"/>
    <w:rsid w:val="00524FD2"/>
    <w:rsid w:val="00526C7D"/>
    <w:rsid w:val="00531655"/>
    <w:rsid w:val="00531954"/>
    <w:rsid w:val="005371D1"/>
    <w:rsid w:val="00546B69"/>
    <w:rsid w:val="005503A5"/>
    <w:rsid w:val="00552402"/>
    <w:rsid w:val="00562A84"/>
    <w:rsid w:val="00582CFD"/>
    <w:rsid w:val="00590933"/>
    <w:rsid w:val="00597141"/>
    <w:rsid w:val="00597290"/>
    <w:rsid w:val="00597FA1"/>
    <w:rsid w:val="005A2A45"/>
    <w:rsid w:val="005A5990"/>
    <w:rsid w:val="005B2324"/>
    <w:rsid w:val="005B694E"/>
    <w:rsid w:val="005B714D"/>
    <w:rsid w:val="005B74AF"/>
    <w:rsid w:val="005C3EC2"/>
    <w:rsid w:val="005C6C26"/>
    <w:rsid w:val="005D02AD"/>
    <w:rsid w:val="005D505E"/>
    <w:rsid w:val="005E33C8"/>
    <w:rsid w:val="005F2A99"/>
    <w:rsid w:val="005F49F5"/>
    <w:rsid w:val="005F7B9E"/>
    <w:rsid w:val="006059B6"/>
    <w:rsid w:val="0061114C"/>
    <w:rsid w:val="00614750"/>
    <w:rsid w:val="006215D9"/>
    <w:rsid w:val="006226AB"/>
    <w:rsid w:val="00624439"/>
    <w:rsid w:val="00633387"/>
    <w:rsid w:val="00635F01"/>
    <w:rsid w:val="00637C9B"/>
    <w:rsid w:val="00640044"/>
    <w:rsid w:val="0065684D"/>
    <w:rsid w:val="00657E01"/>
    <w:rsid w:val="00672305"/>
    <w:rsid w:val="0067357C"/>
    <w:rsid w:val="00675D5A"/>
    <w:rsid w:val="0068141A"/>
    <w:rsid w:val="006820D4"/>
    <w:rsid w:val="006A2782"/>
    <w:rsid w:val="006A4B3C"/>
    <w:rsid w:val="006A75DF"/>
    <w:rsid w:val="006A7691"/>
    <w:rsid w:val="006B0349"/>
    <w:rsid w:val="006B2381"/>
    <w:rsid w:val="006C1E5E"/>
    <w:rsid w:val="006D07A4"/>
    <w:rsid w:val="006D08BB"/>
    <w:rsid w:val="006E6637"/>
    <w:rsid w:val="006F259A"/>
    <w:rsid w:val="006F758C"/>
    <w:rsid w:val="007044AF"/>
    <w:rsid w:val="00721B44"/>
    <w:rsid w:val="00745A39"/>
    <w:rsid w:val="0074641F"/>
    <w:rsid w:val="00750A08"/>
    <w:rsid w:val="0075405B"/>
    <w:rsid w:val="0075426D"/>
    <w:rsid w:val="007643E4"/>
    <w:rsid w:val="00766922"/>
    <w:rsid w:val="00773375"/>
    <w:rsid w:val="00780CDC"/>
    <w:rsid w:val="00781D8F"/>
    <w:rsid w:val="007B34AF"/>
    <w:rsid w:val="007B57FC"/>
    <w:rsid w:val="007B6575"/>
    <w:rsid w:val="007C5DE9"/>
    <w:rsid w:val="007D0CDC"/>
    <w:rsid w:val="007D3FF5"/>
    <w:rsid w:val="007D52E1"/>
    <w:rsid w:val="007E4DBF"/>
    <w:rsid w:val="007F095D"/>
    <w:rsid w:val="007F6775"/>
    <w:rsid w:val="007F7EBE"/>
    <w:rsid w:val="00802F2A"/>
    <w:rsid w:val="0080754E"/>
    <w:rsid w:val="00812032"/>
    <w:rsid w:val="00820CD5"/>
    <w:rsid w:val="00820D9F"/>
    <w:rsid w:val="00821A7A"/>
    <w:rsid w:val="00823C43"/>
    <w:rsid w:val="008256E3"/>
    <w:rsid w:val="0082660C"/>
    <w:rsid w:val="008302D3"/>
    <w:rsid w:val="008317C8"/>
    <w:rsid w:val="00831995"/>
    <w:rsid w:val="008411D9"/>
    <w:rsid w:val="0084633C"/>
    <w:rsid w:val="00850115"/>
    <w:rsid w:val="00856BFC"/>
    <w:rsid w:val="008639C8"/>
    <w:rsid w:val="00863A07"/>
    <w:rsid w:val="00873191"/>
    <w:rsid w:val="0087517F"/>
    <w:rsid w:val="00876612"/>
    <w:rsid w:val="00886048"/>
    <w:rsid w:val="00892674"/>
    <w:rsid w:val="008A2ADE"/>
    <w:rsid w:val="008A6128"/>
    <w:rsid w:val="008C0522"/>
    <w:rsid w:val="008C12B8"/>
    <w:rsid w:val="008C7F7D"/>
    <w:rsid w:val="008D46C3"/>
    <w:rsid w:val="008D6BCF"/>
    <w:rsid w:val="008F3207"/>
    <w:rsid w:val="009022D9"/>
    <w:rsid w:val="00904092"/>
    <w:rsid w:val="00910259"/>
    <w:rsid w:val="0091738A"/>
    <w:rsid w:val="00921ED5"/>
    <w:rsid w:val="00933860"/>
    <w:rsid w:val="009504DA"/>
    <w:rsid w:val="0095168B"/>
    <w:rsid w:val="0095643C"/>
    <w:rsid w:val="00966B36"/>
    <w:rsid w:val="0097198B"/>
    <w:rsid w:val="00971FCE"/>
    <w:rsid w:val="0097631A"/>
    <w:rsid w:val="00980048"/>
    <w:rsid w:val="009800A7"/>
    <w:rsid w:val="00984213"/>
    <w:rsid w:val="00991367"/>
    <w:rsid w:val="0099209E"/>
    <w:rsid w:val="009A67F7"/>
    <w:rsid w:val="009C7F92"/>
    <w:rsid w:val="009D4664"/>
    <w:rsid w:val="009E003D"/>
    <w:rsid w:val="009E0081"/>
    <w:rsid w:val="009E09DD"/>
    <w:rsid w:val="009E3471"/>
    <w:rsid w:val="009F0DD5"/>
    <w:rsid w:val="009F3489"/>
    <w:rsid w:val="00A00608"/>
    <w:rsid w:val="00A06E7E"/>
    <w:rsid w:val="00A074CD"/>
    <w:rsid w:val="00A103EF"/>
    <w:rsid w:val="00A16A02"/>
    <w:rsid w:val="00A219CA"/>
    <w:rsid w:val="00A23402"/>
    <w:rsid w:val="00A32AD9"/>
    <w:rsid w:val="00A415C0"/>
    <w:rsid w:val="00A43960"/>
    <w:rsid w:val="00A53E37"/>
    <w:rsid w:val="00A57D57"/>
    <w:rsid w:val="00A603AD"/>
    <w:rsid w:val="00A6318F"/>
    <w:rsid w:val="00A6394F"/>
    <w:rsid w:val="00A63FDD"/>
    <w:rsid w:val="00A652C4"/>
    <w:rsid w:val="00A701E6"/>
    <w:rsid w:val="00A72067"/>
    <w:rsid w:val="00A838DB"/>
    <w:rsid w:val="00A85474"/>
    <w:rsid w:val="00A85DDC"/>
    <w:rsid w:val="00A95840"/>
    <w:rsid w:val="00A969F1"/>
    <w:rsid w:val="00A96A5F"/>
    <w:rsid w:val="00AA0D1D"/>
    <w:rsid w:val="00AA111E"/>
    <w:rsid w:val="00AA2C7E"/>
    <w:rsid w:val="00AB5FBB"/>
    <w:rsid w:val="00AB6A4B"/>
    <w:rsid w:val="00AC1C5F"/>
    <w:rsid w:val="00AC5164"/>
    <w:rsid w:val="00AC65D5"/>
    <w:rsid w:val="00AC75BF"/>
    <w:rsid w:val="00AC7851"/>
    <w:rsid w:val="00AD040F"/>
    <w:rsid w:val="00AD3F38"/>
    <w:rsid w:val="00AD6802"/>
    <w:rsid w:val="00AE01F7"/>
    <w:rsid w:val="00AE28A7"/>
    <w:rsid w:val="00AE3D63"/>
    <w:rsid w:val="00AE5DB0"/>
    <w:rsid w:val="00B06A40"/>
    <w:rsid w:val="00B1063D"/>
    <w:rsid w:val="00B36DC7"/>
    <w:rsid w:val="00B410F2"/>
    <w:rsid w:val="00B41983"/>
    <w:rsid w:val="00B4380A"/>
    <w:rsid w:val="00B47D1F"/>
    <w:rsid w:val="00B50C25"/>
    <w:rsid w:val="00B55488"/>
    <w:rsid w:val="00B608DF"/>
    <w:rsid w:val="00B71709"/>
    <w:rsid w:val="00B718E8"/>
    <w:rsid w:val="00B71BDB"/>
    <w:rsid w:val="00B72837"/>
    <w:rsid w:val="00B77C71"/>
    <w:rsid w:val="00B908D8"/>
    <w:rsid w:val="00B93F3B"/>
    <w:rsid w:val="00BA1241"/>
    <w:rsid w:val="00BA19C3"/>
    <w:rsid w:val="00BA40FE"/>
    <w:rsid w:val="00BB06B5"/>
    <w:rsid w:val="00BB2AA0"/>
    <w:rsid w:val="00BB4908"/>
    <w:rsid w:val="00BC0612"/>
    <w:rsid w:val="00BD4F6A"/>
    <w:rsid w:val="00BD536B"/>
    <w:rsid w:val="00BD57D3"/>
    <w:rsid w:val="00BE0318"/>
    <w:rsid w:val="00BE0C43"/>
    <w:rsid w:val="00BE4B08"/>
    <w:rsid w:val="00BE537F"/>
    <w:rsid w:val="00BF6E3B"/>
    <w:rsid w:val="00BF7E0D"/>
    <w:rsid w:val="00C03732"/>
    <w:rsid w:val="00C04255"/>
    <w:rsid w:val="00C07CAE"/>
    <w:rsid w:val="00C10D4D"/>
    <w:rsid w:val="00C200CB"/>
    <w:rsid w:val="00C21933"/>
    <w:rsid w:val="00C22870"/>
    <w:rsid w:val="00C22A5F"/>
    <w:rsid w:val="00C23DAE"/>
    <w:rsid w:val="00C31132"/>
    <w:rsid w:val="00C53231"/>
    <w:rsid w:val="00C56BA8"/>
    <w:rsid w:val="00C572E6"/>
    <w:rsid w:val="00C57665"/>
    <w:rsid w:val="00C57965"/>
    <w:rsid w:val="00C63430"/>
    <w:rsid w:val="00C63567"/>
    <w:rsid w:val="00C65D73"/>
    <w:rsid w:val="00C6727E"/>
    <w:rsid w:val="00C734E9"/>
    <w:rsid w:val="00C812AF"/>
    <w:rsid w:val="00C82978"/>
    <w:rsid w:val="00C85299"/>
    <w:rsid w:val="00C94881"/>
    <w:rsid w:val="00C94F81"/>
    <w:rsid w:val="00C94FFE"/>
    <w:rsid w:val="00CD37C7"/>
    <w:rsid w:val="00CD6EC1"/>
    <w:rsid w:val="00CD758F"/>
    <w:rsid w:val="00CE0703"/>
    <w:rsid w:val="00CE07EB"/>
    <w:rsid w:val="00CE3548"/>
    <w:rsid w:val="00CE4075"/>
    <w:rsid w:val="00CE5141"/>
    <w:rsid w:val="00CF00CF"/>
    <w:rsid w:val="00D00F74"/>
    <w:rsid w:val="00D02A13"/>
    <w:rsid w:val="00D10159"/>
    <w:rsid w:val="00D167F3"/>
    <w:rsid w:val="00D26956"/>
    <w:rsid w:val="00D273D8"/>
    <w:rsid w:val="00D32BED"/>
    <w:rsid w:val="00D35556"/>
    <w:rsid w:val="00D46B64"/>
    <w:rsid w:val="00D664FE"/>
    <w:rsid w:val="00D67990"/>
    <w:rsid w:val="00D73FBE"/>
    <w:rsid w:val="00D84324"/>
    <w:rsid w:val="00D97FC8"/>
    <w:rsid w:val="00DA3E46"/>
    <w:rsid w:val="00DC1E87"/>
    <w:rsid w:val="00DC2606"/>
    <w:rsid w:val="00DD5B17"/>
    <w:rsid w:val="00DD5E71"/>
    <w:rsid w:val="00DD6B47"/>
    <w:rsid w:val="00DE0B02"/>
    <w:rsid w:val="00DE5839"/>
    <w:rsid w:val="00DE7A18"/>
    <w:rsid w:val="00DF0314"/>
    <w:rsid w:val="00DF4159"/>
    <w:rsid w:val="00DF50A8"/>
    <w:rsid w:val="00E13032"/>
    <w:rsid w:val="00E27D2B"/>
    <w:rsid w:val="00E3250A"/>
    <w:rsid w:val="00E363A2"/>
    <w:rsid w:val="00E36C65"/>
    <w:rsid w:val="00E50CA1"/>
    <w:rsid w:val="00E56F77"/>
    <w:rsid w:val="00E57544"/>
    <w:rsid w:val="00E607AA"/>
    <w:rsid w:val="00E669E3"/>
    <w:rsid w:val="00E67831"/>
    <w:rsid w:val="00E706A5"/>
    <w:rsid w:val="00E70EF9"/>
    <w:rsid w:val="00E75010"/>
    <w:rsid w:val="00E76F97"/>
    <w:rsid w:val="00E84195"/>
    <w:rsid w:val="00E842B3"/>
    <w:rsid w:val="00E90095"/>
    <w:rsid w:val="00E90792"/>
    <w:rsid w:val="00EA0E8C"/>
    <w:rsid w:val="00EA734A"/>
    <w:rsid w:val="00EB08DF"/>
    <w:rsid w:val="00EB1E7B"/>
    <w:rsid w:val="00EB6DB7"/>
    <w:rsid w:val="00EC1108"/>
    <w:rsid w:val="00EC6739"/>
    <w:rsid w:val="00ED1CF0"/>
    <w:rsid w:val="00EE15DB"/>
    <w:rsid w:val="00EE2442"/>
    <w:rsid w:val="00EE5DE9"/>
    <w:rsid w:val="00EE68BA"/>
    <w:rsid w:val="00EE7408"/>
    <w:rsid w:val="00EE740D"/>
    <w:rsid w:val="00EF2799"/>
    <w:rsid w:val="00EF6793"/>
    <w:rsid w:val="00EF754B"/>
    <w:rsid w:val="00F004D2"/>
    <w:rsid w:val="00F03277"/>
    <w:rsid w:val="00F07222"/>
    <w:rsid w:val="00F11D23"/>
    <w:rsid w:val="00F27466"/>
    <w:rsid w:val="00F32351"/>
    <w:rsid w:val="00F34DEA"/>
    <w:rsid w:val="00F4000A"/>
    <w:rsid w:val="00F46B83"/>
    <w:rsid w:val="00F47596"/>
    <w:rsid w:val="00F47D15"/>
    <w:rsid w:val="00F56A7D"/>
    <w:rsid w:val="00F6075D"/>
    <w:rsid w:val="00F64D7B"/>
    <w:rsid w:val="00F73168"/>
    <w:rsid w:val="00F74930"/>
    <w:rsid w:val="00F85D52"/>
    <w:rsid w:val="00FA19CF"/>
    <w:rsid w:val="00FB1E91"/>
    <w:rsid w:val="00FE0AA5"/>
    <w:rsid w:val="00FE298C"/>
    <w:rsid w:val="00FF284F"/>
    <w:rsid w:val="00FF5D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DE583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E583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Header">
    <w:name w:val="header"/>
    <w:basedOn w:val="Normal"/>
    <w:link w:val="a2"/>
    <w:uiPriority w:val="99"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F4159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F4159"/>
    <w:rPr>
      <w:sz w:val="22"/>
      <w:szCs w:val="22"/>
      <w:lang w:eastAsia="en-US"/>
    </w:rPr>
  </w:style>
  <w:style w:type="character" w:customStyle="1" w:styleId="a4">
    <w:name w:val="Колонтитул_"/>
    <w:basedOn w:val="DefaultParagraphFont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4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5pt">
    <w:name w:val="Основной текст + 7;5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0pt">
    <w:name w:val="Основной текст + Полужирный;Интервал 0 pt"/>
    <w:basedOn w:val="a1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Georgia115pt">
    <w:name w:val="Основной текст + Georgia;11;5 pt"/>
    <w:basedOn w:val="a1"/>
    <w:rsid w:val="00F0327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a6">
    <w:name w:val="Основной текст + Курсив"/>
    <w:basedOn w:val="a1"/>
    <w:rsid w:val="00F0327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31pt">
    <w:name w:val="Колонтитул + 31 pt;Курсив"/>
    <w:basedOn w:val="a4"/>
    <w:rsid w:val="000546A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</w:rPr>
  </w:style>
  <w:style w:type="paragraph" w:styleId="BodyText2">
    <w:name w:val="Body Text 2"/>
    <w:basedOn w:val="Normal"/>
    <w:link w:val="21"/>
    <w:uiPriority w:val="99"/>
    <w:semiHidden/>
    <w:unhideWhenUsed/>
    <w:rsid w:val="00B50C25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B50C25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50C25"/>
    <w:rPr>
      <w:color w:val="0000FF"/>
      <w:u w:val="single"/>
    </w:rPr>
  </w:style>
  <w:style w:type="character" w:customStyle="1" w:styleId="snippetequal">
    <w:name w:val="snippet_equal"/>
    <w:rsid w:val="00B50C25"/>
  </w:style>
  <w:style w:type="character" w:customStyle="1" w:styleId="hps">
    <w:name w:val="hps"/>
    <w:rsid w:val="00B50C25"/>
  </w:style>
  <w:style w:type="character" w:customStyle="1" w:styleId="apple-converted-space">
    <w:name w:val="apple-converted-space"/>
    <w:basedOn w:val="DefaultParagraphFont"/>
    <w:rsid w:val="00B50C25"/>
  </w:style>
  <w:style w:type="paragraph" w:styleId="Subtitle">
    <w:name w:val="Subtitle"/>
    <w:basedOn w:val="Normal"/>
    <w:link w:val="a7"/>
    <w:qFormat/>
    <w:locked/>
    <w:rsid w:val="00B50C25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7">
    <w:name w:val="Подзаголовок Знак"/>
    <w:basedOn w:val="DefaultParagraphFont"/>
    <w:link w:val="Subtitle"/>
    <w:rsid w:val="00B50C25"/>
    <w:rPr>
      <w:rFonts w:ascii="Arial" w:eastAsia="Times New Roman" w:hAnsi="Arial"/>
      <w:sz w:val="24"/>
      <w:szCs w:val="24"/>
    </w:rPr>
  </w:style>
  <w:style w:type="paragraph" w:styleId="BodyTextIndent2">
    <w:name w:val="Body Text Indent 2"/>
    <w:basedOn w:val="Normal"/>
    <w:link w:val="22"/>
    <w:uiPriority w:val="99"/>
    <w:unhideWhenUsed/>
    <w:rsid w:val="002930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DefaultParagraphFont"/>
    <w:link w:val="BodyTextIndent2"/>
    <w:uiPriority w:val="99"/>
    <w:rsid w:val="002930ED"/>
    <w:rPr>
      <w:sz w:val="22"/>
      <w:szCs w:val="22"/>
      <w:lang w:eastAsia="en-US"/>
    </w:rPr>
  </w:style>
  <w:style w:type="paragraph" w:customStyle="1" w:styleId="ConsNonformat">
    <w:name w:val="ConsNonformat"/>
    <w:link w:val="ConsNonformat0"/>
    <w:rsid w:val="002930ED"/>
    <w:pPr>
      <w:widowControl w:val="0"/>
    </w:pPr>
    <w:rPr>
      <w:rFonts w:ascii="Courier New" w:eastAsia="Times New Roman" w:hAnsi="Courier New"/>
    </w:rPr>
  </w:style>
  <w:style w:type="character" w:customStyle="1" w:styleId="ConsNonformat0">
    <w:name w:val="ConsNonformat Знак"/>
    <w:basedOn w:val="DefaultParagraphFont"/>
    <w:link w:val="ConsNonformat"/>
    <w:locked/>
    <w:rsid w:val="002930ED"/>
    <w:rPr>
      <w:rFonts w:ascii="Courier New" w:eastAsia="Times New Roman" w:hAnsi="Courier New"/>
    </w:rPr>
  </w:style>
  <w:style w:type="character" w:customStyle="1" w:styleId="-1pt0">
    <w:name w:val="Основной текст + Полужирный;Интервал -1 pt"/>
    <w:basedOn w:val="a1"/>
    <w:rsid w:val="00A43960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9pt2pt">
    <w:name w:val="Основной текст + 9 pt;Полужирный;Курсив;Интервал 2 pt"/>
    <w:basedOn w:val="a1"/>
    <w:rsid w:val="00A43960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0pt0">
    <w:name w:val="Основной текст + Интервал 0 pt"/>
    <w:basedOn w:val="a1"/>
    <w:rsid w:val="00A96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NoSpacing">
    <w:name w:val="No Spacing"/>
    <w:uiPriority w:val="1"/>
    <w:qFormat/>
    <w:rsid w:val="002255B6"/>
    <w:rPr>
      <w:rFonts w:ascii="Times New Roman" w:eastAsia="Times New Roman" w:hAnsi="Times New Roman"/>
      <w:sz w:val="26"/>
      <w:szCs w:val="24"/>
    </w:rPr>
  </w:style>
  <w:style w:type="character" w:customStyle="1" w:styleId="23">
    <w:name w:val="Основной текст (2) + Не полужирный"/>
    <w:basedOn w:val="2"/>
    <w:rsid w:val="00250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yperlink" Target="http://sudact.ru/law/ugolovnyi-kodeks-rossiiskoi-federatsii-ot-13061996-n/obshchaia-chast/razdel-iii/glava-10/statia-60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915E6-8CE0-4F5A-B18E-EB23B3D19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