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4C3" w:rsidRPr="00DD465C" w:rsidP="003D6F40">
      <w:pPr>
        <w:spacing w:after="0" w:line="360" w:lineRule="auto"/>
        <w:ind w:firstLine="851"/>
        <w:jc w:val="right"/>
        <w:rPr>
          <w:rFonts w:ascii="Times New Roman" w:hAnsi="Times New Roman"/>
          <w:sz w:val="15"/>
          <w:szCs w:val="15"/>
          <w:lang w:eastAsia="ru-RU"/>
        </w:rPr>
      </w:pPr>
      <w:r w:rsidRPr="00DD465C">
        <w:rPr>
          <w:rFonts w:ascii="Times New Roman" w:hAnsi="Times New Roman"/>
          <w:sz w:val="15"/>
          <w:szCs w:val="15"/>
          <w:lang w:eastAsia="ru-RU"/>
        </w:rPr>
        <w:t>Дело № 1-4</w:t>
      </w:r>
      <w:r w:rsidRPr="00DD465C" w:rsidR="00222DE9">
        <w:rPr>
          <w:rFonts w:ascii="Times New Roman" w:hAnsi="Times New Roman"/>
          <w:sz w:val="15"/>
          <w:szCs w:val="15"/>
          <w:lang w:eastAsia="ru-RU"/>
        </w:rPr>
        <w:t>2</w:t>
      </w:r>
      <w:r w:rsidRPr="00DD465C">
        <w:rPr>
          <w:rFonts w:ascii="Times New Roman" w:hAnsi="Times New Roman"/>
          <w:sz w:val="15"/>
          <w:szCs w:val="15"/>
          <w:lang w:eastAsia="ru-RU"/>
        </w:rPr>
        <w:t>-</w:t>
      </w:r>
      <w:r w:rsidRPr="00DD465C" w:rsidR="00C445A9">
        <w:rPr>
          <w:rFonts w:ascii="Times New Roman" w:hAnsi="Times New Roman"/>
          <w:sz w:val="15"/>
          <w:szCs w:val="15"/>
          <w:lang w:eastAsia="ru-RU"/>
        </w:rPr>
        <w:t>36</w:t>
      </w:r>
      <w:r w:rsidRPr="00DD465C" w:rsidR="004D322B">
        <w:rPr>
          <w:rFonts w:ascii="Times New Roman" w:hAnsi="Times New Roman"/>
          <w:sz w:val="15"/>
          <w:szCs w:val="15"/>
          <w:lang w:eastAsia="ru-RU"/>
        </w:rPr>
        <w:t>/20</w:t>
      </w:r>
      <w:r w:rsidRPr="00DD465C" w:rsidR="00923D53">
        <w:rPr>
          <w:rFonts w:ascii="Times New Roman" w:hAnsi="Times New Roman"/>
          <w:sz w:val="15"/>
          <w:szCs w:val="15"/>
          <w:lang w:eastAsia="ru-RU"/>
        </w:rPr>
        <w:t>22</w:t>
      </w:r>
    </w:p>
    <w:p w:rsidR="00947A13" w:rsidRPr="00DD465C" w:rsidP="003D6F40">
      <w:pPr>
        <w:spacing w:after="0" w:line="360" w:lineRule="auto"/>
        <w:ind w:firstLine="851"/>
        <w:jc w:val="right"/>
        <w:rPr>
          <w:rFonts w:ascii="Times New Roman" w:hAnsi="Times New Roman"/>
          <w:sz w:val="15"/>
          <w:szCs w:val="15"/>
          <w:lang w:eastAsia="ru-RU"/>
        </w:rPr>
      </w:pPr>
      <w:r w:rsidRPr="00DD465C">
        <w:rPr>
          <w:rFonts w:ascii="Times New Roman" w:hAnsi="Times New Roman"/>
          <w:sz w:val="15"/>
          <w:szCs w:val="15"/>
          <w:lang w:eastAsia="ru-RU"/>
        </w:rPr>
        <w:t>УИД</w:t>
      </w:r>
      <w:r w:rsidRPr="00DD465C" w:rsidR="00A2210C">
        <w:rPr>
          <w:rFonts w:ascii="Times New Roman" w:hAnsi="Times New Roman"/>
          <w:sz w:val="15"/>
          <w:szCs w:val="15"/>
          <w:lang w:eastAsia="ru-RU"/>
        </w:rPr>
        <w:t xml:space="preserve"> </w:t>
      </w:r>
      <w:r w:rsidRPr="00DD465C" w:rsidR="00DD465C">
        <w:rPr>
          <w:rFonts w:ascii="Times New Roman" w:hAnsi="Times New Roman"/>
          <w:sz w:val="15"/>
          <w:szCs w:val="15"/>
          <w:lang w:eastAsia="ru-RU"/>
        </w:rPr>
        <w:t>***</w:t>
      </w:r>
    </w:p>
    <w:p w:rsidR="00C924C3" w:rsidRPr="00DD465C" w:rsidP="003D6F40">
      <w:pPr>
        <w:spacing w:after="0" w:line="360" w:lineRule="auto"/>
        <w:ind w:firstLine="851"/>
        <w:jc w:val="center"/>
        <w:rPr>
          <w:rFonts w:ascii="Times New Roman" w:hAnsi="Times New Roman"/>
          <w:sz w:val="15"/>
          <w:szCs w:val="15"/>
          <w:lang w:eastAsia="ru-RU"/>
        </w:rPr>
      </w:pPr>
      <w:r w:rsidRPr="00DD465C">
        <w:rPr>
          <w:rFonts w:ascii="Times New Roman" w:hAnsi="Times New Roman"/>
          <w:sz w:val="15"/>
          <w:szCs w:val="15"/>
          <w:lang w:eastAsia="ru-RU"/>
        </w:rPr>
        <w:t>.</w:t>
      </w:r>
      <w:r w:rsidRPr="00DD465C">
        <w:rPr>
          <w:rFonts w:ascii="Times New Roman" w:hAnsi="Times New Roman"/>
          <w:sz w:val="15"/>
          <w:szCs w:val="15"/>
          <w:lang w:eastAsia="ru-RU"/>
        </w:rPr>
        <w:t>ПОСТАНОВЛЕНИЕ</w:t>
      </w:r>
    </w:p>
    <w:p w:rsidR="00C924C3" w:rsidRPr="00DD465C" w:rsidP="003D6F40">
      <w:pPr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  <w:lang w:eastAsia="ru-RU"/>
        </w:rPr>
      </w:pPr>
      <w:r w:rsidRPr="00DD465C">
        <w:rPr>
          <w:rFonts w:ascii="Times New Roman" w:hAnsi="Times New Roman"/>
          <w:sz w:val="15"/>
          <w:szCs w:val="15"/>
          <w:lang w:eastAsia="ru-RU"/>
        </w:rPr>
        <w:t>09.06</w:t>
      </w:r>
      <w:r w:rsidRPr="00DD465C" w:rsidR="00923D53">
        <w:rPr>
          <w:rFonts w:ascii="Times New Roman" w:hAnsi="Times New Roman"/>
          <w:sz w:val="15"/>
          <w:szCs w:val="15"/>
          <w:lang w:eastAsia="ru-RU"/>
        </w:rPr>
        <w:t xml:space="preserve"> 2022</w:t>
      </w:r>
      <w:r w:rsidRPr="00DD465C">
        <w:rPr>
          <w:rFonts w:ascii="Times New Roman" w:hAnsi="Times New Roman"/>
          <w:sz w:val="15"/>
          <w:szCs w:val="15"/>
          <w:lang w:eastAsia="ru-RU"/>
        </w:rPr>
        <w:tab/>
        <w:t xml:space="preserve">         </w:t>
      </w:r>
      <w:r w:rsidRPr="00DD465C" w:rsidR="00167DB9">
        <w:rPr>
          <w:rFonts w:ascii="Times New Roman" w:hAnsi="Times New Roman"/>
          <w:sz w:val="15"/>
          <w:szCs w:val="15"/>
          <w:lang w:eastAsia="ru-RU"/>
        </w:rPr>
        <w:tab/>
      </w:r>
      <w:r w:rsidRPr="00DD465C" w:rsidR="00167DB9">
        <w:rPr>
          <w:rFonts w:ascii="Times New Roman" w:hAnsi="Times New Roman"/>
          <w:sz w:val="15"/>
          <w:szCs w:val="15"/>
          <w:lang w:eastAsia="ru-RU"/>
        </w:rPr>
        <w:tab/>
      </w:r>
      <w:r w:rsidRPr="00DD465C" w:rsidR="00167DB9">
        <w:rPr>
          <w:rFonts w:ascii="Times New Roman" w:hAnsi="Times New Roman"/>
          <w:sz w:val="15"/>
          <w:szCs w:val="15"/>
          <w:lang w:eastAsia="ru-RU"/>
        </w:rPr>
        <w:tab/>
      </w:r>
      <w:r w:rsidRPr="00DD465C" w:rsidR="005508C2">
        <w:rPr>
          <w:rFonts w:ascii="Times New Roman" w:hAnsi="Times New Roman"/>
          <w:sz w:val="15"/>
          <w:szCs w:val="15"/>
          <w:lang w:eastAsia="ru-RU"/>
        </w:rPr>
        <w:t xml:space="preserve">                        </w:t>
      </w:r>
      <w:r w:rsidRPr="00DD465C" w:rsidR="003D6F40">
        <w:rPr>
          <w:rFonts w:ascii="Times New Roman" w:hAnsi="Times New Roman"/>
          <w:sz w:val="15"/>
          <w:szCs w:val="15"/>
          <w:lang w:eastAsia="ru-RU"/>
        </w:rPr>
        <w:t xml:space="preserve">                                  </w:t>
      </w:r>
      <w:r w:rsidRPr="00DD465C" w:rsidR="005508C2">
        <w:rPr>
          <w:rFonts w:ascii="Times New Roman" w:hAnsi="Times New Roman"/>
          <w:sz w:val="15"/>
          <w:szCs w:val="15"/>
          <w:lang w:eastAsia="ru-RU"/>
        </w:rPr>
        <w:t xml:space="preserve">   </w:t>
      </w:r>
      <w:r w:rsidRPr="00DD465C">
        <w:rPr>
          <w:rFonts w:ascii="Times New Roman" w:hAnsi="Times New Roman"/>
          <w:sz w:val="15"/>
          <w:szCs w:val="15"/>
          <w:lang w:eastAsia="ru-RU"/>
        </w:rPr>
        <w:t>г. Евпатория</w:t>
      </w:r>
    </w:p>
    <w:p w:rsidR="00C924C3" w:rsidRPr="00DD465C" w:rsidP="003D6F40">
      <w:pPr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DD465C">
        <w:rPr>
          <w:rStyle w:val="FontStyle11"/>
          <w:sz w:val="15"/>
          <w:szCs w:val="15"/>
        </w:rPr>
        <w:t>Суд в составе м</w:t>
      </w:r>
      <w:r w:rsidRPr="00DD465C">
        <w:rPr>
          <w:rStyle w:val="FontStyle11"/>
          <w:sz w:val="15"/>
          <w:szCs w:val="15"/>
        </w:rPr>
        <w:t>ирово</w:t>
      </w:r>
      <w:r w:rsidRPr="00DD465C">
        <w:rPr>
          <w:rStyle w:val="FontStyle11"/>
          <w:sz w:val="15"/>
          <w:szCs w:val="15"/>
        </w:rPr>
        <w:t>го</w:t>
      </w:r>
      <w:r w:rsidRPr="00DD465C" w:rsidR="00971BED">
        <w:rPr>
          <w:rStyle w:val="FontStyle11"/>
          <w:sz w:val="15"/>
          <w:szCs w:val="15"/>
        </w:rPr>
        <w:t xml:space="preserve"> </w:t>
      </w:r>
      <w:r w:rsidRPr="00DD465C">
        <w:rPr>
          <w:rStyle w:val="FontStyle11"/>
          <w:sz w:val="15"/>
          <w:szCs w:val="15"/>
        </w:rPr>
        <w:t>суд</w:t>
      </w:r>
      <w:r w:rsidRPr="00DD465C" w:rsidR="00167DB9">
        <w:rPr>
          <w:rStyle w:val="FontStyle11"/>
          <w:sz w:val="15"/>
          <w:szCs w:val="15"/>
        </w:rPr>
        <w:t>ь</w:t>
      </w:r>
      <w:r w:rsidRPr="00DD465C">
        <w:rPr>
          <w:rStyle w:val="FontStyle11"/>
          <w:sz w:val="15"/>
          <w:szCs w:val="15"/>
        </w:rPr>
        <w:t xml:space="preserve">и </w:t>
      </w:r>
      <w:r w:rsidRPr="00DD465C">
        <w:rPr>
          <w:rStyle w:val="FontStyle11"/>
          <w:sz w:val="15"/>
          <w:szCs w:val="15"/>
        </w:rPr>
        <w:t>судебного участка №</w:t>
      </w:r>
      <w:r w:rsidRPr="00DD465C" w:rsidR="00167DB9">
        <w:rPr>
          <w:rStyle w:val="FontStyle11"/>
          <w:sz w:val="15"/>
          <w:szCs w:val="15"/>
        </w:rPr>
        <w:t xml:space="preserve"> </w:t>
      </w:r>
      <w:r w:rsidRPr="00DD465C">
        <w:rPr>
          <w:rStyle w:val="FontStyle11"/>
          <w:sz w:val="15"/>
          <w:szCs w:val="15"/>
        </w:rPr>
        <w:t>4</w:t>
      </w:r>
      <w:r w:rsidRPr="00DD465C" w:rsidR="00222DE9">
        <w:rPr>
          <w:rStyle w:val="FontStyle11"/>
          <w:sz w:val="15"/>
          <w:szCs w:val="15"/>
        </w:rPr>
        <w:t>2</w:t>
      </w:r>
      <w:r w:rsidRPr="00DD465C">
        <w:rPr>
          <w:rStyle w:val="FontStyle11"/>
          <w:sz w:val="15"/>
          <w:szCs w:val="15"/>
        </w:rPr>
        <w:t xml:space="preserve"> Евпаторийского судебного района (городской округ Евпатория)</w:t>
      </w:r>
      <w:r w:rsidRPr="00DD465C">
        <w:rPr>
          <w:rStyle w:val="FontStyle11"/>
          <w:sz w:val="15"/>
          <w:szCs w:val="15"/>
        </w:rPr>
        <w:t xml:space="preserve"> Республики Крым </w:t>
      </w:r>
      <w:r w:rsidRPr="00DD465C">
        <w:rPr>
          <w:rStyle w:val="FontStyle11"/>
          <w:sz w:val="15"/>
          <w:szCs w:val="15"/>
        </w:rPr>
        <w:t xml:space="preserve"> </w:t>
      </w:r>
      <w:r w:rsidRPr="00DD465C" w:rsidR="00971BED">
        <w:rPr>
          <w:rStyle w:val="FontStyle11"/>
          <w:sz w:val="15"/>
          <w:szCs w:val="15"/>
        </w:rPr>
        <w:t>Инн</w:t>
      </w:r>
      <w:r w:rsidRPr="00DD465C">
        <w:rPr>
          <w:rStyle w:val="FontStyle11"/>
          <w:sz w:val="15"/>
          <w:szCs w:val="15"/>
        </w:rPr>
        <w:t>ы</w:t>
      </w:r>
      <w:r w:rsidRPr="00DD465C" w:rsidR="00971BED">
        <w:rPr>
          <w:rStyle w:val="FontStyle11"/>
          <w:sz w:val="15"/>
          <w:szCs w:val="15"/>
        </w:rPr>
        <w:t xml:space="preserve"> Олеговн</w:t>
      </w:r>
      <w:r w:rsidRPr="00DD465C">
        <w:rPr>
          <w:rStyle w:val="FontStyle11"/>
          <w:sz w:val="15"/>
          <w:szCs w:val="15"/>
        </w:rPr>
        <w:t>ы</w:t>
      </w:r>
      <w:r w:rsidRPr="00DD465C" w:rsidR="00971BED">
        <w:rPr>
          <w:rStyle w:val="FontStyle11"/>
          <w:sz w:val="15"/>
          <w:szCs w:val="15"/>
        </w:rPr>
        <w:t xml:space="preserve"> Семенец</w:t>
      </w:r>
      <w:r w:rsidRPr="00DD465C" w:rsidR="00222DE9">
        <w:rPr>
          <w:rStyle w:val="FontStyle11"/>
          <w:sz w:val="15"/>
          <w:szCs w:val="15"/>
        </w:rPr>
        <w:t>,</w:t>
      </w:r>
      <w:r w:rsidRPr="00DD465C" w:rsidR="00DE57E5">
        <w:rPr>
          <w:rFonts w:ascii="Times New Roman" w:hAnsi="Times New Roman"/>
          <w:sz w:val="15"/>
          <w:szCs w:val="15"/>
        </w:rPr>
        <w:t xml:space="preserve"> </w:t>
      </w:r>
      <w:r w:rsidRPr="00DD465C">
        <w:rPr>
          <w:rFonts w:ascii="Times New Roman" w:hAnsi="Times New Roman"/>
          <w:sz w:val="15"/>
          <w:szCs w:val="15"/>
        </w:rPr>
        <w:t xml:space="preserve">при </w:t>
      </w:r>
      <w:r w:rsidRPr="00DD465C" w:rsidR="00923D53">
        <w:rPr>
          <w:rFonts w:ascii="Times New Roman" w:hAnsi="Times New Roman"/>
          <w:sz w:val="15"/>
          <w:szCs w:val="15"/>
        </w:rPr>
        <w:t xml:space="preserve">ведении протокола судебного заседания </w:t>
      </w:r>
      <w:r w:rsidRPr="00DD465C" w:rsidR="00C445A9">
        <w:rPr>
          <w:rFonts w:ascii="Times New Roman" w:hAnsi="Times New Roman"/>
          <w:sz w:val="15"/>
          <w:szCs w:val="15"/>
        </w:rPr>
        <w:t xml:space="preserve">секретарем судебного заседания Э.И. </w:t>
      </w:r>
      <w:r w:rsidRPr="00DD465C" w:rsidR="00C445A9">
        <w:rPr>
          <w:rFonts w:ascii="Times New Roman" w:hAnsi="Times New Roman"/>
          <w:sz w:val="15"/>
          <w:szCs w:val="15"/>
        </w:rPr>
        <w:t>Ждан</w:t>
      </w:r>
      <w:r w:rsidRPr="00DD465C" w:rsidR="00923D53">
        <w:rPr>
          <w:rFonts w:ascii="Times New Roman" w:hAnsi="Times New Roman"/>
          <w:sz w:val="15"/>
          <w:szCs w:val="15"/>
        </w:rPr>
        <w:t xml:space="preserve">, </w:t>
      </w:r>
      <w:r w:rsidRPr="00DD465C">
        <w:rPr>
          <w:rFonts w:ascii="Times New Roman" w:hAnsi="Times New Roman"/>
          <w:sz w:val="15"/>
          <w:szCs w:val="15"/>
        </w:rPr>
        <w:t>с участием государственного обвинителя</w:t>
      </w:r>
      <w:r w:rsidRPr="00DD465C" w:rsidR="00222DE9">
        <w:rPr>
          <w:rFonts w:ascii="Times New Roman" w:hAnsi="Times New Roman"/>
          <w:sz w:val="15"/>
          <w:szCs w:val="15"/>
        </w:rPr>
        <w:t xml:space="preserve"> помощника прокурора г. Евпатории</w:t>
      </w:r>
      <w:r w:rsidRPr="00DD465C" w:rsidR="00923D53">
        <w:rPr>
          <w:rFonts w:ascii="Times New Roman" w:hAnsi="Times New Roman"/>
          <w:sz w:val="15"/>
          <w:szCs w:val="15"/>
        </w:rPr>
        <w:t xml:space="preserve"> </w:t>
      </w:r>
      <w:r w:rsidRPr="00DD465C" w:rsidR="00611F13">
        <w:rPr>
          <w:rFonts w:ascii="Times New Roman" w:hAnsi="Times New Roman"/>
          <w:sz w:val="15"/>
          <w:szCs w:val="15"/>
        </w:rPr>
        <w:t>Бушуева А.А.</w:t>
      </w:r>
      <w:r w:rsidRPr="00DD465C">
        <w:rPr>
          <w:rFonts w:ascii="Times New Roman" w:hAnsi="Times New Roman"/>
          <w:sz w:val="15"/>
          <w:szCs w:val="15"/>
        </w:rPr>
        <w:t>,</w:t>
      </w:r>
      <w:r w:rsidRPr="00DD465C" w:rsidR="00923D53">
        <w:rPr>
          <w:rFonts w:ascii="Times New Roman" w:hAnsi="Times New Roman"/>
          <w:sz w:val="15"/>
          <w:szCs w:val="15"/>
        </w:rPr>
        <w:t xml:space="preserve"> </w:t>
      </w:r>
      <w:r w:rsidRPr="00DD465C" w:rsidR="00222DE9">
        <w:rPr>
          <w:rFonts w:ascii="Times New Roman" w:hAnsi="Times New Roman"/>
          <w:sz w:val="15"/>
          <w:szCs w:val="15"/>
        </w:rPr>
        <w:t xml:space="preserve">защитника – адвоката </w:t>
      </w:r>
      <w:r w:rsidRPr="00DD465C" w:rsidR="00947A13">
        <w:rPr>
          <w:rFonts w:ascii="Times New Roman" w:hAnsi="Times New Roman"/>
          <w:sz w:val="15"/>
          <w:szCs w:val="15"/>
        </w:rPr>
        <w:t>Великой Л.А.</w:t>
      </w:r>
      <w:r w:rsidRPr="00DD465C" w:rsidR="00DA43C4">
        <w:rPr>
          <w:rFonts w:ascii="Times New Roman" w:hAnsi="Times New Roman"/>
          <w:sz w:val="15"/>
          <w:szCs w:val="15"/>
        </w:rPr>
        <w:t>,</w:t>
      </w:r>
      <w:r w:rsidRPr="00DD465C" w:rsidR="00923D53">
        <w:rPr>
          <w:rFonts w:ascii="Times New Roman" w:hAnsi="Times New Roman"/>
          <w:sz w:val="15"/>
          <w:szCs w:val="15"/>
        </w:rPr>
        <w:t xml:space="preserve"> </w:t>
      </w:r>
      <w:r w:rsidRPr="00DD465C">
        <w:rPr>
          <w:rFonts w:ascii="Times New Roman" w:hAnsi="Times New Roman"/>
          <w:sz w:val="15"/>
          <w:szCs w:val="15"/>
        </w:rPr>
        <w:t>подсудим</w:t>
      </w:r>
      <w:r w:rsidRPr="00DD465C" w:rsidR="00C445A9">
        <w:rPr>
          <w:rFonts w:ascii="Times New Roman" w:hAnsi="Times New Roman"/>
          <w:sz w:val="15"/>
          <w:szCs w:val="15"/>
        </w:rPr>
        <w:t>ой</w:t>
      </w:r>
      <w:r w:rsidRPr="00DD465C" w:rsidR="00600A52">
        <w:rPr>
          <w:rFonts w:ascii="Times New Roman" w:hAnsi="Times New Roman"/>
          <w:sz w:val="15"/>
          <w:szCs w:val="15"/>
        </w:rPr>
        <w:t xml:space="preserve"> </w:t>
      </w:r>
      <w:r w:rsidRPr="00DD465C" w:rsidR="00611F13">
        <w:rPr>
          <w:rFonts w:ascii="Times New Roman" w:hAnsi="Times New Roman"/>
          <w:sz w:val="15"/>
          <w:szCs w:val="15"/>
        </w:rPr>
        <w:t xml:space="preserve"> - </w:t>
      </w:r>
      <w:r w:rsidRPr="00DD465C" w:rsidR="00C445A9">
        <w:rPr>
          <w:rFonts w:ascii="Times New Roman" w:hAnsi="Times New Roman"/>
          <w:sz w:val="15"/>
          <w:szCs w:val="15"/>
        </w:rPr>
        <w:t>Нероды</w:t>
      </w:r>
      <w:r w:rsidRPr="00DD465C" w:rsidR="00C445A9">
        <w:rPr>
          <w:rFonts w:ascii="Times New Roman" w:hAnsi="Times New Roman"/>
          <w:sz w:val="15"/>
          <w:szCs w:val="15"/>
        </w:rPr>
        <w:t xml:space="preserve"> Людмилы Степановны</w:t>
      </w:r>
    </w:p>
    <w:p w:rsidR="00C924C3" w:rsidRPr="00DD465C" w:rsidP="003D6F40">
      <w:pPr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  <w:lang w:eastAsia="ru-RU"/>
        </w:rPr>
      </w:pPr>
      <w:r w:rsidRPr="00DD465C">
        <w:rPr>
          <w:rFonts w:ascii="Times New Roman" w:hAnsi="Times New Roman"/>
          <w:sz w:val="15"/>
          <w:szCs w:val="15"/>
          <w:lang w:eastAsia="ru-RU"/>
        </w:rPr>
        <w:t>рассмотрев в открытом судебном заседании уголовное дело по обвинению</w:t>
      </w:r>
    </w:p>
    <w:p w:rsidR="00C924C3" w:rsidRPr="00DD465C" w:rsidP="003D6F40">
      <w:pPr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  <w:lang w:eastAsia="ru-RU"/>
        </w:rPr>
      </w:pPr>
      <w:r w:rsidRPr="00DD465C">
        <w:rPr>
          <w:rFonts w:ascii="Times New Roman" w:hAnsi="Times New Roman"/>
          <w:bCs/>
          <w:sz w:val="15"/>
          <w:szCs w:val="15"/>
          <w:lang w:eastAsia="ru-RU"/>
        </w:rPr>
        <w:t>Нероды</w:t>
      </w:r>
      <w:r w:rsidRPr="00DD465C">
        <w:rPr>
          <w:rFonts w:ascii="Times New Roman" w:hAnsi="Times New Roman"/>
          <w:bCs/>
          <w:sz w:val="15"/>
          <w:szCs w:val="15"/>
          <w:lang w:eastAsia="ru-RU"/>
        </w:rPr>
        <w:t xml:space="preserve"> Людмилы Степановны </w:t>
      </w:r>
      <w:r w:rsidRPr="00DD465C" w:rsidR="00DD465C">
        <w:rPr>
          <w:rFonts w:ascii="Times New Roman" w:hAnsi="Times New Roman"/>
          <w:bCs/>
          <w:sz w:val="15"/>
          <w:szCs w:val="15"/>
          <w:lang w:eastAsia="ru-RU"/>
        </w:rPr>
        <w:t>***</w:t>
      </w:r>
      <w:r w:rsidRPr="00DD465C" w:rsidR="00820E3C">
        <w:rPr>
          <w:rFonts w:ascii="Times New Roman" w:hAnsi="Times New Roman"/>
          <w:sz w:val="15"/>
          <w:szCs w:val="15"/>
          <w:lang w:eastAsia="ru-RU"/>
        </w:rPr>
        <w:t xml:space="preserve">, </w:t>
      </w:r>
      <w:r w:rsidRPr="00DD465C">
        <w:rPr>
          <w:rFonts w:ascii="Times New Roman" w:hAnsi="Times New Roman"/>
          <w:sz w:val="15"/>
          <w:szCs w:val="15"/>
          <w:lang w:eastAsia="ru-RU"/>
        </w:rPr>
        <w:t xml:space="preserve">в совершении преступления, предусмотренного </w:t>
      </w:r>
      <w:r w:rsidRPr="00DD465C" w:rsidR="00167DB9">
        <w:rPr>
          <w:rFonts w:ascii="Times New Roman" w:hAnsi="Times New Roman"/>
          <w:sz w:val="15"/>
          <w:szCs w:val="15"/>
          <w:lang w:eastAsia="ru-RU"/>
        </w:rPr>
        <w:t>статьей</w:t>
      </w:r>
      <w:r w:rsidRPr="00DD465C">
        <w:rPr>
          <w:rFonts w:ascii="Times New Roman" w:hAnsi="Times New Roman"/>
          <w:sz w:val="15"/>
          <w:szCs w:val="15"/>
          <w:lang w:eastAsia="ru-RU"/>
        </w:rPr>
        <w:t xml:space="preserve"> 322-</w:t>
      </w:r>
      <w:r w:rsidRPr="00DD465C" w:rsidR="00D53AC2">
        <w:rPr>
          <w:rFonts w:ascii="Times New Roman" w:hAnsi="Times New Roman"/>
          <w:sz w:val="15"/>
          <w:szCs w:val="15"/>
          <w:lang w:eastAsia="ru-RU"/>
        </w:rPr>
        <w:t>2</w:t>
      </w:r>
      <w:r w:rsidRPr="00DD465C">
        <w:rPr>
          <w:rFonts w:ascii="Times New Roman" w:hAnsi="Times New Roman"/>
          <w:sz w:val="15"/>
          <w:szCs w:val="15"/>
          <w:lang w:eastAsia="ru-RU"/>
        </w:rPr>
        <w:t xml:space="preserve"> У</w:t>
      </w:r>
      <w:r w:rsidRPr="00DD465C" w:rsidR="00222DE9">
        <w:rPr>
          <w:rFonts w:ascii="Times New Roman" w:hAnsi="Times New Roman"/>
          <w:sz w:val="15"/>
          <w:szCs w:val="15"/>
          <w:lang w:eastAsia="ru-RU"/>
        </w:rPr>
        <w:t>головн</w:t>
      </w:r>
      <w:r w:rsidRPr="00DD465C" w:rsidR="004A2165">
        <w:rPr>
          <w:rFonts w:ascii="Times New Roman" w:hAnsi="Times New Roman"/>
          <w:sz w:val="15"/>
          <w:szCs w:val="15"/>
          <w:lang w:eastAsia="ru-RU"/>
        </w:rPr>
        <w:t>ого</w:t>
      </w:r>
      <w:r w:rsidRPr="00DD465C" w:rsidR="00222DE9">
        <w:rPr>
          <w:rFonts w:ascii="Times New Roman" w:hAnsi="Times New Roman"/>
          <w:sz w:val="15"/>
          <w:szCs w:val="15"/>
          <w:lang w:eastAsia="ru-RU"/>
        </w:rPr>
        <w:t xml:space="preserve"> кодекс</w:t>
      </w:r>
      <w:r w:rsidRPr="00DD465C" w:rsidR="004A2165">
        <w:rPr>
          <w:rFonts w:ascii="Times New Roman" w:hAnsi="Times New Roman"/>
          <w:sz w:val="15"/>
          <w:szCs w:val="15"/>
          <w:lang w:eastAsia="ru-RU"/>
        </w:rPr>
        <w:t>а</w:t>
      </w:r>
      <w:r w:rsidRPr="00DD465C" w:rsidR="00167DB9">
        <w:rPr>
          <w:rFonts w:ascii="Times New Roman" w:hAnsi="Times New Roman"/>
          <w:sz w:val="15"/>
          <w:szCs w:val="15"/>
          <w:lang w:eastAsia="ru-RU"/>
        </w:rPr>
        <w:t xml:space="preserve"> </w:t>
      </w:r>
      <w:r w:rsidRPr="00DD465C">
        <w:rPr>
          <w:rFonts w:ascii="Times New Roman" w:hAnsi="Times New Roman"/>
          <w:sz w:val="15"/>
          <w:szCs w:val="15"/>
          <w:lang w:eastAsia="ru-RU"/>
        </w:rPr>
        <w:t xml:space="preserve">Российской Федерации, </w:t>
      </w:r>
    </w:p>
    <w:p w:rsidR="005C7E4F" w:rsidRPr="00DD465C" w:rsidP="003D6F40">
      <w:pPr>
        <w:spacing w:after="0" w:line="360" w:lineRule="auto"/>
        <w:ind w:firstLine="851"/>
        <w:jc w:val="center"/>
        <w:rPr>
          <w:rFonts w:ascii="Times New Roman" w:hAnsi="Times New Roman"/>
          <w:sz w:val="15"/>
          <w:szCs w:val="15"/>
          <w:lang w:eastAsia="ru-RU"/>
        </w:rPr>
      </w:pPr>
      <w:r w:rsidRPr="00DD465C">
        <w:rPr>
          <w:rFonts w:ascii="Times New Roman" w:hAnsi="Times New Roman"/>
          <w:sz w:val="15"/>
          <w:szCs w:val="15"/>
          <w:lang w:eastAsia="ru-RU"/>
        </w:rPr>
        <w:t>УСТАНОВИЛ:</w:t>
      </w:r>
    </w:p>
    <w:p w:rsidR="00947A13" w:rsidRPr="00DD465C" w:rsidP="003D6F40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auto"/>
          <w:sz w:val="15"/>
          <w:szCs w:val="15"/>
        </w:rPr>
      </w:pPr>
      <w:r w:rsidRPr="00DD465C">
        <w:rPr>
          <w:rFonts w:eastAsia="Calibri"/>
          <w:bCs/>
          <w:color w:val="auto"/>
          <w:sz w:val="15"/>
          <w:szCs w:val="15"/>
        </w:rPr>
        <w:t>Нерод</w:t>
      </w:r>
      <w:r w:rsidRPr="00DD465C" w:rsidR="00A6641E">
        <w:rPr>
          <w:rFonts w:eastAsia="Calibri"/>
          <w:bCs/>
          <w:color w:val="auto"/>
          <w:sz w:val="15"/>
          <w:szCs w:val="15"/>
        </w:rPr>
        <w:t>а</w:t>
      </w:r>
      <w:r w:rsidRPr="00DD465C">
        <w:rPr>
          <w:rFonts w:eastAsia="Calibri"/>
          <w:bCs/>
          <w:color w:val="auto"/>
          <w:sz w:val="15"/>
          <w:szCs w:val="15"/>
        </w:rPr>
        <w:t xml:space="preserve"> Людмил</w:t>
      </w:r>
      <w:r w:rsidRPr="00DD465C" w:rsidR="00A6641E">
        <w:rPr>
          <w:rFonts w:eastAsia="Calibri"/>
          <w:bCs/>
          <w:color w:val="auto"/>
          <w:sz w:val="15"/>
          <w:szCs w:val="15"/>
        </w:rPr>
        <w:t>а</w:t>
      </w:r>
      <w:r w:rsidRPr="00DD465C">
        <w:rPr>
          <w:rFonts w:eastAsia="Calibri"/>
          <w:bCs/>
          <w:color w:val="auto"/>
          <w:sz w:val="15"/>
          <w:szCs w:val="15"/>
        </w:rPr>
        <w:t xml:space="preserve"> Степановн</w:t>
      </w:r>
      <w:r w:rsidRPr="00DD465C" w:rsidR="00A6641E">
        <w:rPr>
          <w:rFonts w:eastAsia="Calibri"/>
          <w:bCs/>
          <w:color w:val="auto"/>
          <w:sz w:val="15"/>
          <w:szCs w:val="15"/>
        </w:rPr>
        <w:t>а</w:t>
      </w:r>
      <w:r w:rsidRPr="00DD465C" w:rsidR="0085002B">
        <w:rPr>
          <w:rFonts w:eastAsia="Calibri"/>
          <w:bCs/>
          <w:color w:val="auto"/>
          <w:sz w:val="15"/>
          <w:szCs w:val="15"/>
        </w:rPr>
        <w:t xml:space="preserve"> </w:t>
      </w:r>
      <w:r w:rsidRPr="00DD465C" w:rsidR="00A6641E">
        <w:rPr>
          <w:rFonts w:eastAsia="Calibri"/>
          <w:bCs/>
          <w:color w:val="auto"/>
          <w:sz w:val="15"/>
          <w:szCs w:val="15"/>
        </w:rPr>
        <w:t>обвиняется в совершении преступления</w:t>
      </w:r>
      <w:r w:rsidRPr="00DD465C" w:rsidR="005F621A">
        <w:rPr>
          <w:rFonts w:eastAsia="Calibri"/>
          <w:bCs/>
          <w:color w:val="auto"/>
          <w:sz w:val="15"/>
          <w:szCs w:val="15"/>
        </w:rPr>
        <w:t>,</w:t>
      </w:r>
      <w:r w:rsidRPr="00DD465C">
        <w:rPr>
          <w:rFonts w:eastAsia="Calibri"/>
          <w:bCs/>
          <w:color w:val="auto"/>
          <w:sz w:val="15"/>
          <w:szCs w:val="15"/>
        </w:rPr>
        <w:t xml:space="preserve"> предусмотренно</w:t>
      </w:r>
      <w:r w:rsidRPr="00DD465C" w:rsidR="0085002B">
        <w:rPr>
          <w:rFonts w:eastAsia="Calibri"/>
          <w:bCs/>
          <w:color w:val="auto"/>
          <w:sz w:val="15"/>
          <w:szCs w:val="15"/>
        </w:rPr>
        <w:t>го</w:t>
      </w:r>
      <w:r w:rsidRPr="00DD465C">
        <w:rPr>
          <w:rFonts w:eastAsia="Calibri"/>
          <w:bCs/>
          <w:color w:val="auto"/>
          <w:sz w:val="15"/>
          <w:szCs w:val="15"/>
        </w:rPr>
        <w:t xml:space="preserve"> ст.322.2 УК РФ, при следующих обстоятельствах:</w:t>
      </w:r>
    </w:p>
    <w:p w:rsidR="00C445A9" w:rsidRPr="00DD465C" w:rsidP="003D6F40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auto"/>
          <w:sz w:val="15"/>
          <w:szCs w:val="15"/>
        </w:rPr>
      </w:pPr>
      <w:r w:rsidRPr="00DD465C">
        <w:rPr>
          <w:rFonts w:eastAsia="Calibri"/>
          <w:bCs/>
          <w:color w:val="auto"/>
          <w:sz w:val="15"/>
          <w:szCs w:val="15"/>
        </w:rPr>
        <w:t xml:space="preserve">В </w:t>
      </w:r>
      <w:r w:rsidRPr="00DD465C" w:rsidR="00DD465C">
        <w:rPr>
          <w:rFonts w:eastAsia="Calibri"/>
          <w:bCs/>
          <w:color w:val="auto"/>
          <w:sz w:val="15"/>
          <w:szCs w:val="15"/>
        </w:rPr>
        <w:t>***</w:t>
      </w:r>
      <w:r w:rsidRPr="00DD465C">
        <w:rPr>
          <w:rFonts w:eastAsia="Calibri"/>
          <w:bCs/>
          <w:color w:val="auto"/>
          <w:sz w:val="15"/>
          <w:szCs w:val="15"/>
        </w:rPr>
        <w:t xml:space="preserve"> 2020 года, точная дата и время дознанием не установлены, но не позднее </w:t>
      </w:r>
      <w:r w:rsidRPr="00DD465C" w:rsidR="00DD465C">
        <w:rPr>
          <w:rFonts w:eastAsia="Calibri"/>
          <w:bCs/>
          <w:color w:val="auto"/>
          <w:sz w:val="15"/>
          <w:szCs w:val="15"/>
        </w:rPr>
        <w:t>**</w:t>
      </w:r>
      <w:r w:rsidRPr="00DD465C">
        <w:rPr>
          <w:rFonts w:eastAsia="Calibri"/>
          <w:bCs/>
          <w:color w:val="auto"/>
          <w:sz w:val="15"/>
          <w:szCs w:val="15"/>
        </w:rPr>
        <w:t xml:space="preserve"> у </w:t>
      </w:r>
      <w:r w:rsidRPr="00DD465C">
        <w:rPr>
          <w:rFonts w:eastAsia="Calibri"/>
          <w:bCs/>
          <w:color w:val="auto"/>
          <w:sz w:val="15"/>
          <w:szCs w:val="15"/>
        </w:rPr>
        <w:t>Нероды</w:t>
      </w:r>
      <w:r w:rsidRPr="00DD465C">
        <w:rPr>
          <w:rFonts w:eastAsia="Calibri"/>
          <w:bCs/>
          <w:color w:val="auto"/>
          <w:sz w:val="15"/>
          <w:szCs w:val="15"/>
        </w:rPr>
        <w:t xml:space="preserve"> Людмилы Степановны, </w:t>
      </w:r>
      <w:r w:rsidRPr="00DD465C" w:rsidR="00DD465C">
        <w:rPr>
          <w:rFonts w:eastAsia="Calibri"/>
          <w:bCs/>
          <w:color w:val="auto"/>
          <w:sz w:val="15"/>
          <w:szCs w:val="15"/>
        </w:rPr>
        <w:t>***</w:t>
      </w:r>
      <w:r w:rsidRPr="00DD465C">
        <w:rPr>
          <w:rFonts w:eastAsia="Calibri"/>
          <w:bCs/>
          <w:color w:val="auto"/>
          <w:sz w:val="15"/>
          <w:szCs w:val="15"/>
        </w:rPr>
        <w:t xml:space="preserve"> года рождения, являющейся гражданкой Российской Федерации, зарегистрированной и проживающей по адресу: Республика Крым, г. Евпатория, ул. </w:t>
      </w:r>
      <w:r w:rsidRPr="00DD465C" w:rsidR="00DD465C">
        <w:rPr>
          <w:rFonts w:eastAsia="Calibri"/>
          <w:bCs/>
          <w:color w:val="auto"/>
          <w:sz w:val="15"/>
          <w:szCs w:val="15"/>
        </w:rPr>
        <w:t>***</w:t>
      </w:r>
      <w:r w:rsidRPr="00DD465C">
        <w:rPr>
          <w:rFonts w:eastAsia="Calibri"/>
          <w:bCs/>
          <w:color w:val="auto"/>
          <w:sz w:val="15"/>
          <w:szCs w:val="15"/>
        </w:rPr>
        <w:t>, д.</w:t>
      </w:r>
      <w:r w:rsidRPr="00DD465C" w:rsidR="00DD465C">
        <w:rPr>
          <w:rFonts w:eastAsia="Calibri"/>
          <w:bCs/>
          <w:color w:val="auto"/>
          <w:sz w:val="15"/>
          <w:szCs w:val="15"/>
        </w:rPr>
        <w:t>***</w:t>
      </w:r>
      <w:r w:rsidRPr="00DD465C">
        <w:rPr>
          <w:rFonts w:eastAsia="Calibri"/>
          <w:bCs/>
          <w:color w:val="auto"/>
          <w:sz w:val="15"/>
          <w:szCs w:val="15"/>
        </w:rPr>
        <w:t xml:space="preserve"> кв.</w:t>
      </w:r>
      <w:r w:rsidRPr="00DD465C" w:rsidR="00DD465C">
        <w:rPr>
          <w:rFonts w:eastAsia="Calibri"/>
          <w:bCs/>
          <w:color w:val="auto"/>
          <w:sz w:val="15"/>
          <w:szCs w:val="15"/>
        </w:rPr>
        <w:t>***</w:t>
      </w:r>
      <w:r w:rsidRPr="00DD465C">
        <w:rPr>
          <w:rFonts w:eastAsia="Calibri"/>
          <w:bCs/>
          <w:color w:val="auto"/>
          <w:sz w:val="15"/>
          <w:szCs w:val="15"/>
        </w:rPr>
        <w:t xml:space="preserve">, возник преступный умысел на совершение фиктивной регистрации иностранного гражданина по месту жительства в жилом помещении в Российской Федерации: </w:t>
      </w:r>
      <w:r w:rsidRPr="00DD465C" w:rsidR="00DD465C">
        <w:rPr>
          <w:rFonts w:eastAsia="Calibri"/>
          <w:bCs/>
          <w:color w:val="auto"/>
          <w:sz w:val="15"/>
          <w:szCs w:val="15"/>
        </w:rPr>
        <w:t>ФИО</w:t>
      </w:r>
      <w:r w:rsidRPr="00DD465C" w:rsidR="00DD465C">
        <w:rPr>
          <w:rFonts w:eastAsia="Calibri"/>
          <w:bCs/>
          <w:color w:val="auto"/>
          <w:sz w:val="15"/>
          <w:szCs w:val="15"/>
        </w:rPr>
        <w:t>1</w:t>
      </w:r>
      <w:r w:rsidRPr="00DD465C">
        <w:rPr>
          <w:rFonts w:eastAsia="Calibri"/>
          <w:bCs/>
          <w:color w:val="auto"/>
          <w:sz w:val="15"/>
          <w:szCs w:val="15"/>
        </w:rPr>
        <w:t xml:space="preserve">, </w:t>
      </w:r>
      <w:r w:rsidRPr="00DD465C" w:rsidR="00DD465C">
        <w:rPr>
          <w:rFonts w:eastAsia="Calibri"/>
          <w:bCs/>
          <w:color w:val="auto"/>
          <w:sz w:val="15"/>
          <w:szCs w:val="15"/>
        </w:rPr>
        <w:t>***</w:t>
      </w:r>
      <w:r w:rsidRPr="00DD465C">
        <w:rPr>
          <w:rFonts w:eastAsia="Calibri"/>
          <w:bCs/>
          <w:color w:val="auto"/>
          <w:sz w:val="15"/>
          <w:szCs w:val="15"/>
        </w:rPr>
        <w:t xml:space="preserve"> года рождения, являющегося гражданином Украины, по месту жительства в Российской Федерации. При этом между </w:t>
      </w:r>
      <w:r w:rsidRPr="00DD465C">
        <w:rPr>
          <w:rFonts w:eastAsia="Calibri"/>
          <w:bCs/>
          <w:color w:val="auto"/>
          <w:sz w:val="15"/>
          <w:szCs w:val="15"/>
        </w:rPr>
        <w:t>Неродой</w:t>
      </w:r>
      <w:r w:rsidRPr="00DD465C">
        <w:rPr>
          <w:rFonts w:eastAsia="Calibri"/>
          <w:bCs/>
          <w:color w:val="auto"/>
          <w:sz w:val="15"/>
          <w:szCs w:val="15"/>
        </w:rPr>
        <w:t xml:space="preserve"> Л.С. и </w:t>
      </w:r>
      <w:r w:rsidRPr="00DD465C" w:rsidR="00DD465C">
        <w:rPr>
          <w:rFonts w:eastAsia="Calibri"/>
          <w:bCs/>
          <w:color w:val="auto"/>
          <w:sz w:val="15"/>
          <w:szCs w:val="15"/>
        </w:rPr>
        <w:t>ФИО</w:t>
      </w:r>
      <w:r w:rsidRPr="00DD465C" w:rsidR="00DD465C">
        <w:rPr>
          <w:rFonts w:eastAsia="Calibri"/>
          <w:bCs/>
          <w:color w:val="auto"/>
          <w:sz w:val="15"/>
          <w:szCs w:val="15"/>
        </w:rPr>
        <w:t>1</w:t>
      </w:r>
      <w:r w:rsidRPr="00DD465C">
        <w:rPr>
          <w:rFonts w:eastAsia="Calibri"/>
          <w:bCs/>
          <w:color w:val="auto"/>
          <w:sz w:val="15"/>
          <w:szCs w:val="15"/>
        </w:rPr>
        <w:t xml:space="preserve"> была достигнута устная договоренность о том, что обязательным условием регистрации </w:t>
      </w:r>
      <w:r w:rsidRPr="00DD465C" w:rsidR="00DD465C">
        <w:rPr>
          <w:rFonts w:eastAsia="Calibri"/>
          <w:bCs/>
          <w:color w:val="auto"/>
          <w:sz w:val="15"/>
          <w:szCs w:val="15"/>
        </w:rPr>
        <w:t>ФИО1</w:t>
      </w:r>
      <w:r w:rsidRPr="00DD465C">
        <w:rPr>
          <w:rFonts w:eastAsia="Calibri"/>
          <w:bCs/>
          <w:color w:val="auto"/>
          <w:sz w:val="15"/>
          <w:szCs w:val="15"/>
        </w:rPr>
        <w:t xml:space="preserve">, </w:t>
      </w:r>
      <w:r w:rsidRPr="00DD465C" w:rsidR="00DD465C">
        <w:rPr>
          <w:rFonts w:eastAsia="Calibri"/>
          <w:bCs/>
          <w:color w:val="auto"/>
          <w:sz w:val="15"/>
          <w:szCs w:val="15"/>
        </w:rPr>
        <w:t>***</w:t>
      </w:r>
      <w:r w:rsidRPr="00DD465C">
        <w:rPr>
          <w:rFonts w:eastAsia="Calibri"/>
          <w:bCs/>
          <w:color w:val="auto"/>
          <w:sz w:val="15"/>
          <w:szCs w:val="15"/>
        </w:rPr>
        <w:t xml:space="preserve"> года рождения, является то обстоятельство, что </w:t>
      </w:r>
      <w:r w:rsidRPr="00DD465C">
        <w:rPr>
          <w:rFonts w:eastAsia="Calibri"/>
          <w:bCs/>
          <w:color w:val="auto"/>
          <w:sz w:val="15"/>
          <w:szCs w:val="15"/>
        </w:rPr>
        <w:t>Нерода</w:t>
      </w:r>
      <w:r w:rsidRPr="00DD465C">
        <w:rPr>
          <w:rFonts w:eastAsia="Calibri"/>
          <w:bCs/>
          <w:color w:val="auto"/>
          <w:sz w:val="15"/>
          <w:szCs w:val="15"/>
        </w:rPr>
        <w:t xml:space="preserve"> Л.С. не будет предоставлять указанному иностранному гражданину для фактического проживания жилое помещение, в котором он будет зарегистрирован.</w:t>
      </w:r>
    </w:p>
    <w:p w:rsidR="00C445A9" w:rsidRPr="00DD465C" w:rsidP="003D6F40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auto"/>
          <w:sz w:val="15"/>
          <w:szCs w:val="15"/>
        </w:rPr>
      </w:pPr>
      <w:r w:rsidRPr="00DD465C">
        <w:rPr>
          <w:rFonts w:eastAsia="Calibri"/>
          <w:bCs/>
          <w:color w:val="auto"/>
          <w:sz w:val="15"/>
          <w:szCs w:val="15"/>
        </w:rPr>
        <w:t>***</w:t>
      </w:r>
      <w:r w:rsidRPr="00DD465C">
        <w:rPr>
          <w:rFonts w:eastAsia="Calibri"/>
          <w:bCs/>
          <w:color w:val="auto"/>
          <w:sz w:val="15"/>
          <w:szCs w:val="15"/>
        </w:rPr>
        <w:t xml:space="preserve"> примерно в </w:t>
      </w:r>
      <w:r w:rsidRPr="00DD465C">
        <w:rPr>
          <w:rFonts w:eastAsia="Calibri"/>
          <w:bCs/>
          <w:color w:val="auto"/>
          <w:sz w:val="15"/>
          <w:szCs w:val="15"/>
        </w:rPr>
        <w:t>***</w:t>
      </w:r>
      <w:r w:rsidRPr="00DD465C">
        <w:rPr>
          <w:rFonts w:eastAsia="Calibri"/>
          <w:bCs/>
          <w:color w:val="auto"/>
          <w:sz w:val="15"/>
          <w:szCs w:val="15"/>
        </w:rPr>
        <w:t xml:space="preserve"> часов </w:t>
      </w:r>
      <w:r w:rsidRPr="00DD465C">
        <w:rPr>
          <w:rFonts w:eastAsia="Calibri"/>
          <w:bCs/>
          <w:color w:val="auto"/>
          <w:sz w:val="15"/>
          <w:szCs w:val="15"/>
        </w:rPr>
        <w:t>***</w:t>
      </w:r>
      <w:r w:rsidRPr="00DD465C">
        <w:rPr>
          <w:rFonts w:eastAsia="Calibri"/>
          <w:bCs/>
          <w:color w:val="auto"/>
          <w:sz w:val="15"/>
          <w:szCs w:val="15"/>
        </w:rPr>
        <w:t xml:space="preserve"> минут, находясь в помещении ОВМ ОМВД России по г. Евпатории, расположенного по адресу: ул. </w:t>
      </w:r>
      <w:r w:rsidRPr="00DD465C">
        <w:rPr>
          <w:rFonts w:eastAsia="Calibri"/>
          <w:bCs/>
          <w:color w:val="auto"/>
          <w:sz w:val="15"/>
          <w:szCs w:val="15"/>
        </w:rPr>
        <w:t>***</w:t>
      </w:r>
      <w:r w:rsidRPr="00DD465C">
        <w:rPr>
          <w:rFonts w:eastAsia="Calibri"/>
          <w:bCs/>
          <w:color w:val="auto"/>
          <w:sz w:val="15"/>
          <w:szCs w:val="15"/>
        </w:rPr>
        <w:t xml:space="preserve"> д.</w:t>
      </w:r>
      <w:r w:rsidRPr="00DD465C">
        <w:rPr>
          <w:rFonts w:eastAsia="Calibri"/>
          <w:bCs/>
          <w:color w:val="auto"/>
          <w:sz w:val="15"/>
          <w:szCs w:val="15"/>
        </w:rPr>
        <w:t>***</w:t>
      </w:r>
      <w:r w:rsidRPr="00DD465C">
        <w:rPr>
          <w:rFonts w:eastAsia="Calibri"/>
          <w:bCs/>
          <w:color w:val="auto"/>
          <w:sz w:val="15"/>
          <w:szCs w:val="15"/>
        </w:rPr>
        <w:t xml:space="preserve">, </w:t>
      </w:r>
      <w:r w:rsidRPr="00DD465C">
        <w:rPr>
          <w:rFonts w:eastAsia="Calibri"/>
          <w:bCs/>
          <w:color w:val="auto"/>
          <w:sz w:val="15"/>
          <w:szCs w:val="15"/>
        </w:rPr>
        <w:t>г</w:t>
      </w:r>
      <w:r w:rsidRPr="00DD465C">
        <w:rPr>
          <w:rFonts w:eastAsia="Calibri"/>
          <w:bCs/>
          <w:color w:val="auto"/>
          <w:sz w:val="15"/>
          <w:szCs w:val="15"/>
        </w:rPr>
        <w:t>.Е</w:t>
      </w:r>
      <w:r w:rsidRPr="00DD465C">
        <w:rPr>
          <w:rFonts w:eastAsia="Calibri"/>
          <w:bCs/>
          <w:color w:val="auto"/>
          <w:sz w:val="15"/>
          <w:szCs w:val="15"/>
        </w:rPr>
        <w:t>впатория</w:t>
      </w:r>
      <w:r w:rsidRPr="00DD465C">
        <w:rPr>
          <w:rFonts w:eastAsia="Calibri"/>
          <w:bCs/>
          <w:color w:val="auto"/>
          <w:sz w:val="15"/>
          <w:szCs w:val="15"/>
        </w:rPr>
        <w:t xml:space="preserve">, Республики Крым, реализуя преступный умысел, направленный на совершение фиктивной постановки на учет иностранного гражданина имеющего вид на жительства в Российской Федерации, по адресу: </w:t>
      </w:r>
      <w:r w:rsidRPr="00DD465C">
        <w:rPr>
          <w:rFonts w:eastAsia="Calibri"/>
          <w:bCs/>
          <w:color w:val="auto"/>
          <w:sz w:val="15"/>
          <w:szCs w:val="15"/>
        </w:rPr>
        <w:t xml:space="preserve">Республика Крым г. Евпатория ул. </w:t>
      </w:r>
      <w:r w:rsidRPr="00DD465C">
        <w:rPr>
          <w:rFonts w:eastAsia="Calibri"/>
          <w:bCs/>
          <w:color w:val="auto"/>
          <w:sz w:val="15"/>
          <w:szCs w:val="15"/>
        </w:rPr>
        <w:t>***</w:t>
      </w:r>
      <w:r w:rsidRPr="00DD465C">
        <w:rPr>
          <w:rFonts w:eastAsia="Calibri"/>
          <w:bCs/>
          <w:color w:val="auto"/>
          <w:sz w:val="15"/>
          <w:szCs w:val="15"/>
        </w:rPr>
        <w:t xml:space="preserve"> д.</w:t>
      </w:r>
      <w:r w:rsidRPr="00DD465C">
        <w:rPr>
          <w:rFonts w:eastAsia="Calibri"/>
          <w:bCs/>
          <w:color w:val="auto"/>
          <w:sz w:val="15"/>
          <w:szCs w:val="15"/>
        </w:rPr>
        <w:t>***</w:t>
      </w:r>
      <w:r w:rsidRPr="00DD465C">
        <w:rPr>
          <w:rFonts w:eastAsia="Calibri"/>
          <w:bCs/>
          <w:color w:val="auto"/>
          <w:sz w:val="15"/>
          <w:szCs w:val="15"/>
        </w:rPr>
        <w:t xml:space="preserve"> кв.</w:t>
      </w:r>
      <w:r w:rsidRPr="00DD465C">
        <w:rPr>
          <w:rFonts w:eastAsia="Calibri"/>
          <w:bCs/>
          <w:color w:val="auto"/>
          <w:sz w:val="15"/>
          <w:szCs w:val="15"/>
        </w:rPr>
        <w:t>***</w:t>
      </w:r>
      <w:r w:rsidRPr="00DD465C">
        <w:rPr>
          <w:rFonts w:eastAsia="Calibri"/>
          <w:bCs/>
          <w:color w:val="auto"/>
          <w:sz w:val="15"/>
          <w:szCs w:val="15"/>
        </w:rPr>
        <w:t>, без намерений предоставить данное жилое помещение для пребывания и проживания в Российской Федерации, являясь гражданкой Российской Федерации, будучи достоверно осведомленной о необходимости, с целью установленного порядка регистрации, передвижения и выбора места жительства граждан иностранного государства, уведомлять органы миграционного контроля о месте их пребывания и понимая, что без данных уведомлений их пребывание на территории</w:t>
      </w:r>
      <w:r w:rsidRPr="00DD465C">
        <w:rPr>
          <w:rFonts w:eastAsia="Calibri"/>
          <w:bCs/>
          <w:color w:val="auto"/>
          <w:sz w:val="15"/>
          <w:szCs w:val="15"/>
        </w:rPr>
        <w:t xml:space="preserve"> </w:t>
      </w:r>
      <w:r w:rsidRPr="00DD465C">
        <w:rPr>
          <w:rFonts w:eastAsia="Calibri"/>
          <w:bCs/>
          <w:color w:val="auto"/>
          <w:sz w:val="15"/>
          <w:szCs w:val="15"/>
        </w:rPr>
        <w:t>РФ незаконно, в нарушении п.7 ч.1 ст.2 Федерального закона №109-ФЗ «О миграционном учете иностранных граждан и лиц без гражданства в РФ» от 18 июля 2006 года, фактически не являясь принимающей стороной, то есть согласно п.7 ч.1 ст.2 вышеуказанного закона гражданином РФ, у которого граждане иностранного государства фактически проживают, либо у которого граждане иностранного государства</w:t>
      </w:r>
      <w:r w:rsidRPr="00DD465C">
        <w:rPr>
          <w:rFonts w:eastAsia="Calibri"/>
          <w:bCs/>
          <w:color w:val="auto"/>
          <w:sz w:val="15"/>
          <w:szCs w:val="15"/>
        </w:rPr>
        <w:t xml:space="preserve"> работают, и не имея намерения предоставить места проживания гражданам иностранного государства, действуя умышленно, передала ведущему специалисту ОВМ ОМВД России по г. Евпатории </w:t>
      </w:r>
      <w:r w:rsidRPr="00DD465C">
        <w:rPr>
          <w:rFonts w:eastAsia="Calibri"/>
          <w:bCs/>
          <w:color w:val="auto"/>
          <w:sz w:val="15"/>
          <w:szCs w:val="15"/>
        </w:rPr>
        <w:t>–</w:t>
      </w:r>
      <w:r w:rsidRPr="00DD465C">
        <w:rPr>
          <w:rFonts w:eastAsia="Calibri"/>
          <w:bCs/>
          <w:color w:val="auto"/>
          <w:sz w:val="15"/>
          <w:szCs w:val="15"/>
        </w:rPr>
        <w:t xml:space="preserve"> </w:t>
      </w:r>
      <w:r w:rsidRPr="00DD465C">
        <w:rPr>
          <w:rFonts w:eastAsia="Calibri"/>
          <w:bCs/>
          <w:color w:val="auto"/>
          <w:sz w:val="15"/>
          <w:szCs w:val="15"/>
        </w:rPr>
        <w:t>ФИО</w:t>
      </w:r>
      <w:r w:rsidRPr="00DD465C">
        <w:rPr>
          <w:rFonts w:eastAsia="Calibri"/>
          <w:bCs/>
          <w:color w:val="auto"/>
          <w:sz w:val="15"/>
          <w:szCs w:val="15"/>
        </w:rPr>
        <w:t>2</w:t>
      </w:r>
      <w:r w:rsidRPr="00DD465C">
        <w:rPr>
          <w:rFonts w:eastAsia="Calibri"/>
          <w:bCs/>
          <w:color w:val="auto"/>
          <w:sz w:val="15"/>
          <w:szCs w:val="15"/>
        </w:rPr>
        <w:t xml:space="preserve"> заполненное заявление иностранного гражданина о регистрации по месту жительства имеющего вид на жительство в Российской Федерации — гражданина Украины </w:t>
      </w:r>
      <w:r w:rsidRPr="00DD465C">
        <w:rPr>
          <w:rFonts w:eastAsia="Calibri"/>
          <w:bCs/>
          <w:color w:val="auto"/>
          <w:sz w:val="15"/>
          <w:szCs w:val="15"/>
        </w:rPr>
        <w:t>ФИО1</w:t>
      </w:r>
      <w:r w:rsidRPr="00DD465C">
        <w:rPr>
          <w:rFonts w:eastAsia="Calibri"/>
          <w:bCs/>
          <w:color w:val="auto"/>
          <w:sz w:val="15"/>
          <w:szCs w:val="15"/>
        </w:rPr>
        <w:t xml:space="preserve">, </w:t>
      </w:r>
      <w:r w:rsidRPr="00DD465C">
        <w:rPr>
          <w:rFonts w:eastAsia="Calibri"/>
          <w:bCs/>
          <w:color w:val="auto"/>
          <w:sz w:val="15"/>
          <w:szCs w:val="15"/>
        </w:rPr>
        <w:t>***</w:t>
      </w:r>
      <w:r w:rsidRPr="00DD465C">
        <w:rPr>
          <w:rFonts w:eastAsia="Calibri"/>
          <w:bCs/>
          <w:color w:val="auto"/>
          <w:sz w:val="15"/>
          <w:szCs w:val="15"/>
        </w:rPr>
        <w:t xml:space="preserve"> года рождения с указанием его места жительства в квартире, по адресу: Республика Крым г. Евпатория ул. </w:t>
      </w:r>
      <w:r w:rsidRPr="00DD465C">
        <w:rPr>
          <w:rFonts w:eastAsia="Calibri"/>
          <w:bCs/>
          <w:color w:val="auto"/>
          <w:sz w:val="15"/>
          <w:szCs w:val="15"/>
        </w:rPr>
        <w:t>***</w:t>
      </w:r>
      <w:r w:rsidRPr="00DD465C">
        <w:rPr>
          <w:rFonts w:eastAsia="Calibri"/>
          <w:bCs/>
          <w:color w:val="auto"/>
          <w:sz w:val="15"/>
          <w:szCs w:val="15"/>
        </w:rPr>
        <w:t xml:space="preserve"> д.</w:t>
      </w:r>
      <w:r w:rsidRPr="00DD465C">
        <w:rPr>
          <w:rFonts w:eastAsia="Calibri"/>
          <w:bCs/>
          <w:color w:val="auto"/>
          <w:sz w:val="15"/>
          <w:szCs w:val="15"/>
        </w:rPr>
        <w:t>***</w:t>
      </w:r>
      <w:r w:rsidRPr="00DD465C">
        <w:rPr>
          <w:rFonts w:eastAsia="Calibri"/>
          <w:bCs/>
          <w:color w:val="auto"/>
          <w:sz w:val="15"/>
          <w:szCs w:val="15"/>
        </w:rPr>
        <w:t xml:space="preserve"> кв.</w:t>
      </w:r>
      <w:r w:rsidRPr="00DD465C">
        <w:rPr>
          <w:rFonts w:eastAsia="Calibri"/>
          <w:bCs/>
          <w:color w:val="auto"/>
          <w:sz w:val="15"/>
          <w:szCs w:val="15"/>
        </w:rPr>
        <w:t>***</w:t>
      </w:r>
      <w:r w:rsidRPr="00DD465C">
        <w:rPr>
          <w:rFonts w:eastAsia="Calibri"/>
          <w:bCs/>
          <w:color w:val="auto"/>
          <w:sz w:val="15"/>
          <w:szCs w:val="15"/>
        </w:rPr>
        <w:t>, в котором, в графе «место регистрации» внесены фиктивные данные о месте регистрации, удостоверив его путем собственноручной подписи от своего имени; согласие</w:t>
      </w:r>
      <w:r w:rsidRPr="00DD465C" w:rsidR="00A510D7">
        <w:rPr>
          <w:rFonts w:eastAsia="Calibri"/>
          <w:bCs/>
          <w:color w:val="auto"/>
          <w:sz w:val="15"/>
          <w:szCs w:val="15"/>
        </w:rPr>
        <w:t>,</w:t>
      </w:r>
      <w:r w:rsidRPr="00DD465C">
        <w:rPr>
          <w:rFonts w:eastAsia="Calibri"/>
          <w:bCs/>
          <w:color w:val="auto"/>
          <w:sz w:val="15"/>
          <w:szCs w:val="15"/>
        </w:rPr>
        <w:t xml:space="preserve"> заполненное от своего имени, согласно которого </w:t>
      </w:r>
      <w:r w:rsidRPr="00DD465C">
        <w:rPr>
          <w:rFonts w:eastAsia="Calibri"/>
          <w:bCs/>
          <w:color w:val="auto"/>
          <w:sz w:val="15"/>
          <w:szCs w:val="15"/>
        </w:rPr>
        <w:t>Нерода</w:t>
      </w:r>
      <w:r w:rsidRPr="00DD465C">
        <w:rPr>
          <w:rFonts w:eastAsia="Calibri"/>
          <w:bCs/>
          <w:color w:val="auto"/>
          <w:sz w:val="15"/>
          <w:szCs w:val="15"/>
        </w:rPr>
        <w:t xml:space="preserve"> Л.С. просит зарегистрировать </w:t>
      </w:r>
      <w:r w:rsidRPr="00DD465C">
        <w:rPr>
          <w:rFonts w:eastAsia="Calibri"/>
          <w:bCs/>
          <w:color w:val="auto"/>
          <w:sz w:val="15"/>
          <w:szCs w:val="15"/>
        </w:rPr>
        <w:t>ФИО</w:t>
      </w:r>
      <w:r w:rsidRPr="00DD465C">
        <w:rPr>
          <w:rFonts w:eastAsia="Calibri"/>
          <w:bCs/>
          <w:color w:val="auto"/>
          <w:sz w:val="15"/>
          <w:szCs w:val="15"/>
        </w:rPr>
        <w:t>1</w:t>
      </w:r>
      <w:r w:rsidRPr="00DD465C">
        <w:rPr>
          <w:rFonts w:eastAsia="Calibri"/>
          <w:bCs/>
          <w:color w:val="auto"/>
          <w:sz w:val="15"/>
          <w:szCs w:val="15"/>
        </w:rPr>
        <w:t xml:space="preserve"> по адресу принадлежащей ей на праве собственности жилой квартиры</w:t>
      </w:r>
      <w:r w:rsidRPr="00DD465C" w:rsidR="00A510D7">
        <w:rPr>
          <w:rFonts w:eastAsia="Calibri"/>
          <w:bCs/>
          <w:color w:val="auto"/>
          <w:sz w:val="15"/>
          <w:szCs w:val="15"/>
        </w:rPr>
        <w:t>,</w:t>
      </w:r>
      <w:r w:rsidRPr="00DD465C">
        <w:rPr>
          <w:rFonts w:eastAsia="Calibri"/>
          <w:bCs/>
          <w:color w:val="auto"/>
          <w:sz w:val="15"/>
          <w:szCs w:val="15"/>
        </w:rPr>
        <w:t xml:space="preserve"> находящейся по адресу: </w:t>
      </w:r>
      <w:r w:rsidRPr="00DD465C">
        <w:rPr>
          <w:rFonts w:eastAsia="Calibri"/>
          <w:bCs/>
          <w:color w:val="auto"/>
          <w:sz w:val="15"/>
          <w:szCs w:val="15"/>
        </w:rPr>
        <w:t xml:space="preserve">Республика Крым, г. Евпатория, ул. </w:t>
      </w:r>
      <w:r w:rsidRPr="00DD465C">
        <w:rPr>
          <w:rFonts w:eastAsia="Calibri"/>
          <w:bCs/>
          <w:color w:val="auto"/>
          <w:sz w:val="15"/>
          <w:szCs w:val="15"/>
        </w:rPr>
        <w:t>***</w:t>
      </w:r>
      <w:r w:rsidRPr="00DD465C">
        <w:rPr>
          <w:rFonts w:eastAsia="Calibri"/>
          <w:bCs/>
          <w:color w:val="auto"/>
          <w:sz w:val="15"/>
          <w:szCs w:val="15"/>
        </w:rPr>
        <w:t>, д</w:t>
      </w:r>
      <w:r w:rsidRPr="00DD465C" w:rsidR="00A510D7">
        <w:rPr>
          <w:rFonts w:eastAsia="Calibri"/>
          <w:bCs/>
          <w:color w:val="auto"/>
          <w:sz w:val="15"/>
          <w:szCs w:val="15"/>
        </w:rPr>
        <w:t>.</w:t>
      </w:r>
      <w:r w:rsidRPr="00DD465C">
        <w:rPr>
          <w:rFonts w:eastAsia="Calibri"/>
          <w:bCs/>
          <w:color w:val="auto"/>
          <w:sz w:val="15"/>
          <w:szCs w:val="15"/>
        </w:rPr>
        <w:t>***</w:t>
      </w:r>
      <w:r w:rsidRPr="00DD465C" w:rsidR="00A510D7">
        <w:rPr>
          <w:rFonts w:eastAsia="Calibri"/>
          <w:bCs/>
          <w:color w:val="auto"/>
          <w:sz w:val="15"/>
          <w:szCs w:val="15"/>
        </w:rPr>
        <w:t>, кв.</w:t>
      </w:r>
      <w:r w:rsidRPr="00DD465C">
        <w:rPr>
          <w:rFonts w:eastAsia="Calibri"/>
          <w:bCs/>
          <w:color w:val="auto"/>
          <w:sz w:val="15"/>
          <w:szCs w:val="15"/>
        </w:rPr>
        <w:t>***</w:t>
      </w:r>
      <w:r w:rsidRPr="00DD465C" w:rsidR="00A510D7">
        <w:rPr>
          <w:rFonts w:eastAsia="Calibri"/>
          <w:bCs/>
          <w:color w:val="auto"/>
          <w:sz w:val="15"/>
          <w:szCs w:val="15"/>
        </w:rPr>
        <w:t xml:space="preserve">, сроком до </w:t>
      </w:r>
      <w:r w:rsidRPr="00DD465C">
        <w:rPr>
          <w:rFonts w:eastAsia="Calibri"/>
          <w:bCs/>
          <w:color w:val="auto"/>
          <w:sz w:val="15"/>
          <w:szCs w:val="15"/>
        </w:rPr>
        <w:t>***</w:t>
      </w:r>
      <w:r w:rsidRPr="00DD465C" w:rsidR="00A510D7">
        <w:rPr>
          <w:rFonts w:eastAsia="Calibri"/>
          <w:bCs/>
          <w:color w:val="auto"/>
          <w:sz w:val="15"/>
          <w:szCs w:val="15"/>
        </w:rPr>
        <w:t>,</w:t>
      </w:r>
      <w:r w:rsidRPr="00DD465C">
        <w:rPr>
          <w:rFonts w:eastAsia="Calibri"/>
          <w:bCs/>
          <w:color w:val="auto"/>
          <w:sz w:val="15"/>
          <w:szCs w:val="15"/>
        </w:rPr>
        <w:t>удостоверив его путем собственноручной подписи.</w:t>
      </w:r>
      <w:r w:rsidRPr="00DD465C">
        <w:rPr>
          <w:rFonts w:eastAsia="Calibri"/>
          <w:bCs/>
          <w:color w:val="auto"/>
          <w:sz w:val="15"/>
          <w:szCs w:val="15"/>
        </w:rPr>
        <w:t xml:space="preserve"> При этом </w:t>
      </w:r>
      <w:r w:rsidRPr="00DD465C">
        <w:rPr>
          <w:rFonts w:eastAsia="Calibri"/>
          <w:bCs/>
          <w:color w:val="auto"/>
          <w:sz w:val="15"/>
          <w:szCs w:val="15"/>
        </w:rPr>
        <w:t>Нерода</w:t>
      </w:r>
      <w:r w:rsidRPr="00DD465C">
        <w:rPr>
          <w:rFonts w:eastAsia="Calibri"/>
          <w:bCs/>
          <w:color w:val="auto"/>
          <w:sz w:val="15"/>
          <w:szCs w:val="15"/>
        </w:rPr>
        <w:t xml:space="preserve"> Л.С. достоверно знала, что вышеуказанный гражданин иностранного государства по указанному адресу проживать не будет, поскольку фактически, это жилое помещение ему не предоставлялось.</w:t>
      </w:r>
    </w:p>
    <w:p w:rsidR="00C445A9" w:rsidRPr="00DD465C" w:rsidP="003D6F40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auto"/>
          <w:sz w:val="15"/>
          <w:szCs w:val="15"/>
        </w:rPr>
      </w:pPr>
      <w:r w:rsidRPr="00DD465C">
        <w:rPr>
          <w:rFonts w:eastAsia="Calibri"/>
          <w:bCs/>
          <w:color w:val="auto"/>
          <w:sz w:val="15"/>
          <w:szCs w:val="15"/>
        </w:rPr>
        <w:t>На основании вышеуказанного заявления о регистрации по месту пребывания гражданина Украины, имеющего вид на жительство в Российской Федерации</w:t>
      </w:r>
      <w:r w:rsidRPr="00DD465C" w:rsidR="00A510D7">
        <w:rPr>
          <w:rFonts w:eastAsia="Calibri"/>
          <w:bCs/>
          <w:color w:val="auto"/>
          <w:sz w:val="15"/>
          <w:szCs w:val="15"/>
        </w:rPr>
        <w:t>,</w:t>
      </w:r>
      <w:r w:rsidRPr="00DD465C">
        <w:rPr>
          <w:rFonts w:eastAsia="Calibri"/>
          <w:bCs/>
          <w:color w:val="auto"/>
          <w:sz w:val="15"/>
          <w:szCs w:val="15"/>
        </w:rPr>
        <w:t xml:space="preserve"> специалистом ОВМ ОМВД России по г. Евпатории </w:t>
      </w:r>
      <w:r w:rsidRPr="00DD465C" w:rsidR="00DD465C">
        <w:rPr>
          <w:rFonts w:eastAsia="Calibri"/>
          <w:bCs/>
          <w:color w:val="auto"/>
          <w:sz w:val="15"/>
          <w:szCs w:val="15"/>
        </w:rPr>
        <w:t>–</w:t>
      </w:r>
      <w:r w:rsidRPr="00DD465C">
        <w:rPr>
          <w:rFonts w:eastAsia="Calibri"/>
          <w:bCs/>
          <w:color w:val="auto"/>
          <w:sz w:val="15"/>
          <w:szCs w:val="15"/>
        </w:rPr>
        <w:t xml:space="preserve"> </w:t>
      </w:r>
      <w:r w:rsidRPr="00DD465C" w:rsidR="00DD465C">
        <w:rPr>
          <w:rFonts w:eastAsia="Calibri"/>
          <w:bCs/>
          <w:color w:val="auto"/>
          <w:sz w:val="15"/>
          <w:szCs w:val="15"/>
        </w:rPr>
        <w:t>ФИО</w:t>
      </w:r>
      <w:r w:rsidRPr="00DD465C" w:rsidR="00DD465C">
        <w:rPr>
          <w:rFonts w:eastAsia="Calibri"/>
          <w:bCs/>
          <w:color w:val="auto"/>
          <w:sz w:val="15"/>
          <w:szCs w:val="15"/>
        </w:rPr>
        <w:t>2</w:t>
      </w:r>
      <w:r w:rsidRPr="00DD465C">
        <w:rPr>
          <w:rFonts w:eastAsia="Calibri"/>
          <w:bCs/>
          <w:color w:val="auto"/>
          <w:sz w:val="15"/>
          <w:szCs w:val="15"/>
        </w:rPr>
        <w:t xml:space="preserve"> </w:t>
      </w:r>
      <w:r w:rsidRPr="00DD465C" w:rsidR="00DD465C">
        <w:rPr>
          <w:rFonts w:eastAsia="Calibri"/>
          <w:bCs/>
          <w:color w:val="auto"/>
          <w:sz w:val="15"/>
          <w:szCs w:val="15"/>
        </w:rPr>
        <w:t>***</w:t>
      </w:r>
      <w:r w:rsidRPr="00DD465C">
        <w:rPr>
          <w:rFonts w:eastAsia="Calibri"/>
          <w:bCs/>
          <w:color w:val="auto"/>
          <w:sz w:val="15"/>
          <w:szCs w:val="15"/>
        </w:rPr>
        <w:t xml:space="preserve"> была осуществлена процедура постановки иностранного гражданина на регистрационный учет - гражданина Украины - </w:t>
      </w:r>
      <w:r w:rsidRPr="00DD465C" w:rsidR="00DD465C">
        <w:rPr>
          <w:rFonts w:eastAsia="Calibri"/>
          <w:bCs/>
          <w:color w:val="auto"/>
          <w:sz w:val="15"/>
          <w:szCs w:val="15"/>
        </w:rPr>
        <w:t>ФИО1</w:t>
      </w:r>
      <w:r w:rsidRPr="00DD465C">
        <w:rPr>
          <w:rFonts w:eastAsia="Calibri"/>
          <w:bCs/>
          <w:color w:val="auto"/>
          <w:sz w:val="15"/>
          <w:szCs w:val="15"/>
        </w:rPr>
        <w:t xml:space="preserve">, </w:t>
      </w:r>
      <w:r w:rsidRPr="00DD465C" w:rsidR="00DD465C">
        <w:rPr>
          <w:rFonts w:eastAsia="Calibri"/>
          <w:bCs/>
          <w:color w:val="auto"/>
          <w:sz w:val="15"/>
          <w:szCs w:val="15"/>
        </w:rPr>
        <w:t>***</w:t>
      </w:r>
      <w:r w:rsidRPr="00DD465C">
        <w:rPr>
          <w:rFonts w:eastAsia="Calibri"/>
          <w:bCs/>
          <w:color w:val="auto"/>
          <w:sz w:val="15"/>
          <w:szCs w:val="15"/>
        </w:rPr>
        <w:t xml:space="preserve"> года рождения, по адресу: Республика Крым г. Евпатория ул.</w:t>
      </w:r>
      <w:r w:rsidRPr="00DD465C" w:rsidR="00DD465C">
        <w:rPr>
          <w:rFonts w:eastAsia="Calibri"/>
          <w:bCs/>
          <w:color w:val="auto"/>
          <w:sz w:val="15"/>
          <w:szCs w:val="15"/>
        </w:rPr>
        <w:t>***</w:t>
      </w:r>
      <w:r w:rsidRPr="00DD465C">
        <w:rPr>
          <w:rFonts w:eastAsia="Calibri"/>
          <w:bCs/>
          <w:color w:val="auto"/>
          <w:sz w:val="15"/>
          <w:szCs w:val="15"/>
        </w:rPr>
        <w:t xml:space="preserve"> </w:t>
      </w:r>
      <w:r w:rsidRPr="00DD465C" w:rsidR="00A510D7">
        <w:rPr>
          <w:rFonts w:eastAsia="Calibri"/>
          <w:bCs/>
          <w:color w:val="auto"/>
          <w:sz w:val="15"/>
          <w:szCs w:val="15"/>
        </w:rPr>
        <w:t>д.</w:t>
      </w:r>
      <w:r w:rsidRPr="00DD465C" w:rsidR="00DD465C">
        <w:rPr>
          <w:rFonts w:eastAsia="Calibri"/>
          <w:bCs/>
          <w:color w:val="auto"/>
          <w:sz w:val="15"/>
          <w:szCs w:val="15"/>
        </w:rPr>
        <w:t>***</w:t>
      </w:r>
      <w:r w:rsidRPr="00DD465C" w:rsidR="00A510D7">
        <w:rPr>
          <w:rFonts w:eastAsia="Calibri"/>
          <w:bCs/>
          <w:color w:val="auto"/>
          <w:sz w:val="15"/>
          <w:szCs w:val="15"/>
        </w:rPr>
        <w:t xml:space="preserve"> кв.</w:t>
      </w:r>
      <w:r w:rsidRPr="00DD465C" w:rsidR="00DD465C">
        <w:rPr>
          <w:rFonts w:eastAsia="Calibri"/>
          <w:bCs/>
          <w:color w:val="auto"/>
          <w:sz w:val="15"/>
          <w:szCs w:val="15"/>
        </w:rPr>
        <w:t>***</w:t>
      </w:r>
      <w:r w:rsidRPr="00DD465C" w:rsidR="00A510D7">
        <w:rPr>
          <w:rFonts w:eastAsia="Calibri"/>
          <w:bCs/>
          <w:color w:val="auto"/>
          <w:sz w:val="15"/>
          <w:szCs w:val="15"/>
        </w:rPr>
        <w:t xml:space="preserve"> сроком до </w:t>
      </w:r>
      <w:r w:rsidRPr="00DD465C" w:rsidR="00DD465C">
        <w:rPr>
          <w:rFonts w:eastAsia="Calibri"/>
          <w:bCs/>
          <w:color w:val="auto"/>
          <w:sz w:val="15"/>
          <w:szCs w:val="15"/>
        </w:rPr>
        <w:t>***</w:t>
      </w:r>
      <w:r w:rsidRPr="00DD465C" w:rsidR="00A510D7">
        <w:rPr>
          <w:rFonts w:eastAsia="Calibri"/>
          <w:bCs/>
          <w:color w:val="auto"/>
          <w:sz w:val="15"/>
          <w:szCs w:val="15"/>
        </w:rPr>
        <w:t xml:space="preserve"> </w:t>
      </w:r>
      <w:r w:rsidRPr="00DD465C">
        <w:rPr>
          <w:rFonts w:eastAsia="Calibri"/>
          <w:bCs/>
          <w:color w:val="auto"/>
          <w:sz w:val="15"/>
          <w:szCs w:val="15"/>
        </w:rPr>
        <w:t>.</w:t>
      </w:r>
    </w:p>
    <w:p w:rsidR="00C445A9" w:rsidRPr="00DD465C" w:rsidP="003D6F40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auto"/>
          <w:sz w:val="15"/>
          <w:szCs w:val="15"/>
        </w:rPr>
      </w:pPr>
      <w:r w:rsidRPr="00DD465C">
        <w:rPr>
          <w:rFonts w:eastAsia="Calibri"/>
          <w:bCs/>
          <w:color w:val="auto"/>
          <w:sz w:val="15"/>
          <w:szCs w:val="15"/>
        </w:rPr>
        <w:t xml:space="preserve">Своими умышленными действиями, непосредственно направленными на создание условий для незаконного пребывания иностранных граждан на территории РФ </w:t>
      </w:r>
      <w:r w:rsidRPr="00DD465C">
        <w:rPr>
          <w:rFonts w:eastAsia="Calibri"/>
          <w:bCs/>
          <w:color w:val="auto"/>
          <w:sz w:val="15"/>
          <w:szCs w:val="15"/>
        </w:rPr>
        <w:t>Нерода</w:t>
      </w:r>
      <w:r w:rsidRPr="00DD465C">
        <w:rPr>
          <w:rFonts w:eastAsia="Calibri"/>
          <w:bCs/>
          <w:color w:val="auto"/>
          <w:sz w:val="15"/>
          <w:szCs w:val="15"/>
        </w:rPr>
        <w:t xml:space="preserve"> Л.С. нарушила требования ч.</w:t>
      </w:r>
      <w:r w:rsidRPr="00DD465C" w:rsidR="00A510D7">
        <w:rPr>
          <w:rFonts w:eastAsia="Calibri"/>
          <w:bCs/>
          <w:color w:val="auto"/>
          <w:sz w:val="15"/>
          <w:szCs w:val="15"/>
        </w:rPr>
        <w:t xml:space="preserve">3 </w:t>
      </w:r>
      <w:r w:rsidRPr="00DD465C">
        <w:rPr>
          <w:rFonts w:eastAsia="Calibri"/>
          <w:bCs/>
          <w:color w:val="auto"/>
          <w:sz w:val="15"/>
          <w:szCs w:val="15"/>
        </w:rPr>
        <w:t>ст.7 Федерального закона №109 «О миграционном учете иностранных граждан и лиц без гражданства в РФ» от 18.07.2006 , в соответствии с которым временно пребывающих в Российскую Федерацию иностранные граждане подлежат учету по месту пребывания</w:t>
      </w:r>
      <w:r w:rsidRPr="00DD465C" w:rsidR="00A510D7">
        <w:rPr>
          <w:rFonts w:eastAsia="Calibri"/>
          <w:bCs/>
          <w:color w:val="auto"/>
          <w:sz w:val="15"/>
          <w:szCs w:val="15"/>
        </w:rPr>
        <w:t>,</w:t>
      </w:r>
      <w:r w:rsidRPr="00DD465C">
        <w:rPr>
          <w:rFonts w:eastAsia="Calibri"/>
          <w:bCs/>
          <w:color w:val="auto"/>
          <w:sz w:val="15"/>
          <w:szCs w:val="15"/>
        </w:rPr>
        <w:t xml:space="preserve"> и лишила возможности</w:t>
      </w:r>
      <w:r w:rsidRPr="00DD465C">
        <w:rPr>
          <w:rFonts w:eastAsia="Calibri"/>
          <w:bCs/>
          <w:color w:val="auto"/>
          <w:sz w:val="15"/>
          <w:szCs w:val="15"/>
        </w:rPr>
        <w:t xml:space="preserve"> сотрудников ОВМ Отдела МВД России по г. Евпатории, расположенного по адресу г. Евпатория, ул. </w:t>
      </w:r>
      <w:r w:rsidRPr="00DD465C" w:rsidR="00DD465C">
        <w:rPr>
          <w:rFonts w:eastAsia="Calibri"/>
          <w:bCs/>
          <w:color w:val="auto"/>
          <w:sz w:val="15"/>
          <w:szCs w:val="15"/>
        </w:rPr>
        <w:t>****</w:t>
      </w:r>
      <w:r w:rsidRPr="00DD465C">
        <w:rPr>
          <w:rFonts w:eastAsia="Calibri"/>
          <w:bCs/>
          <w:color w:val="auto"/>
          <w:sz w:val="15"/>
          <w:szCs w:val="15"/>
        </w:rPr>
        <w:t xml:space="preserve">, а также органы, отслеживающие исполнение законодательных актов в Российской Федерации, осуществлять </w:t>
      </w:r>
      <w:r w:rsidRPr="00DD465C">
        <w:rPr>
          <w:rFonts w:eastAsia="Calibri"/>
          <w:bCs/>
          <w:color w:val="auto"/>
          <w:sz w:val="15"/>
          <w:szCs w:val="15"/>
        </w:rPr>
        <w:t>контроль за</w:t>
      </w:r>
      <w:r w:rsidRPr="00DD465C">
        <w:rPr>
          <w:rFonts w:eastAsia="Calibri"/>
          <w:bCs/>
          <w:color w:val="auto"/>
          <w:sz w:val="15"/>
          <w:szCs w:val="15"/>
        </w:rPr>
        <w:t xml:space="preserve"> соблюдением иностранными гражданами правил миграционного учета и их передвижением на территории Российской Федерации.</w:t>
      </w:r>
    </w:p>
    <w:p w:rsidR="00600A52" w:rsidRPr="00DD465C" w:rsidP="003D6F40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auto"/>
          <w:sz w:val="15"/>
          <w:szCs w:val="15"/>
        </w:rPr>
      </w:pPr>
      <w:r w:rsidRPr="00DD465C">
        <w:rPr>
          <w:rFonts w:eastAsia="Calibri"/>
          <w:bCs/>
          <w:color w:val="auto"/>
          <w:sz w:val="15"/>
          <w:szCs w:val="15"/>
        </w:rPr>
        <w:t xml:space="preserve">Действия </w:t>
      </w:r>
      <w:r w:rsidRPr="00DD465C" w:rsidR="00C445A9">
        <w:rPr>
          <w:rFonts w:eastAsia="Calibri"/>
          <w:bCs/>
          <w:color w:val="auto"/>
          <w:sz w:val="15"/>
          <w:szCs w:val="15"/>
        </w:rPr>
        <w:t>Нерод</w:t>
      </w:r>
      <w:r w:rsidRPr="00DD465C">
        <w:rPr>
          <w:rFonts w:eastAsia="Calibri"/>
          <w:bCs/>
          <w:color w:val="auto"/>
          <w:sz w:val="15"/>
          <w:szCs w:val="15"/>
        </w:rPr>
        <w:t>ы</w:t>
      </w:r>
      <w:r w:rsidRPr="00DD465C" w:rsidR="00C445A9">
        <w:rPr>
          <w:rFonts w:eastAsia="Calibri"/>
          <w:bCs/>
          <w:color w:val="auto"/>
          <w:sz w:val="15"/>
          <w:szCs w:val="15"/>
        </w:rPr>
        <w:t xml:space="preserve"> Людмил</w:t>
      </w:r>
      <w:r w:rsidRPr="00DD465C">
        <w:rPr>
          <w:rFonts w:eastAsia="Calibri"/>
          <w:bCs/>
          <w:color w:val="auto"/>
          <w:sz w:val="15"/>
          <w:szCs w:val="15"/>
        </w:rPr>
        <w:t>ы</w:t>
      </w:r>
      <w:r w:rsidRPr="00DD465C" w:rsidR="00C445A9">
        <w:rPr>
          <w:rFonts w:eastAsia="Calibri"/>
          <w:bCs/>
          <w:color w:val="auto"/>
          <w:sz w:val="15"/>
          <w:szCs w:val="15"/>
        </w:rPr>
        <w:t xml:space="preserve"> Степановн</w:t>
      </w:r>
      <w:r w:rsidRPr="00DD465C">
        <w:rPr>
          <w:rFonts w:eastAsia="Calibri"/>
          <w:bCs/>
          <w:color w:val="auto"/>
          <w:sz w:val="15"/>
          <w:szCs w:val="15"/>
        </w:rPr>
        <w:t>ы</w:t>
      </w:r>
      <w:r w:rsidRPr="00DD465C" w:rsidR="00947A13">
        <w:rPr>
          <w:rFonts w:eastAsia="Calibri"/>
          <w:bCs/>
          <w:color w:val="auto"/>
          <w:sz w:val="15"/>
          <w:szCs w:val="15"/>
        </w:rPr>
        <w:t xml:space="preserve"> </w:t>
      </w:r>
      <w:r w:rsidRPr="00DD465C">
        <w:rPr>
          <w:rFonts w:eastAsia="Calibri"/>
          <w:bCs/>
          <w:color w:val="auto"/>
          <w:sz w:val="15"/>
          <w:szCs w:val="15"/>
        </w:rPr>
        <w:t>квалифицированы по</w:t>
      </w:r>
      <w:r w:rsidRPr="00DD465C">
        <w:rPr>
          <w:rFonts w:eastAsia="Calibri"/>
          <w:bCs/>
          <w:color w:val="auto"/>
          <w:sz w:val="15"/>
          <w:szCs w:val="15"/>
        </w:rPr>
        <w:t xml:space="preserve"> ст. 322.2 УК РФ - т.е. фиктивн</w:t>
      </w:r>
      <w:r w:rsidRPr="00DD465C">
        <w:rPr>
          <w:rFonts w:eastAsia="Calibri"/>
          <w:bCs/>
          <w:color w:val="auto"/>
          <w:sz w:val="15"/>
          <w:szCs w:val="15"/>
        </w:rPr>
        <w:t>ая</w:t>
      </w:r>
      <w:r w:rsidRPr="00DD465C">
        <w:rPr>
          <w:rFonts w:eastAsia="Calibri"/>
          <w:bCs/>
          <w:color w:val="auto"/>
          <w:sz w:val="15"/>
          <w:szCs w:val="15"/>
        </w:rPr>
        <w:t xml:space="preserve"> регистраци</w:t>
      </w:r>
      <w:r w:rsidRPr="00DD465C">
        <w:rPr>
          <w:rFonts w:eastAsia="Calibri"/>
          <w:bCs/>
          <w:color w:val="auto"/>
          <w:sz w:val="15"/>
          <w:szCs w:val="15"/>
        </w:rPr>
        <w:t>я</w:t>
      </w:r>
      <w:r w:rsidRPr="00DD465C">
        <w:rPr>
          <w:rFonts w:eastAsia="Calibri"/>
          <w:bCs/>
          <w:color w:val="auto"/>
          <w:sz w:val="15"/>
          <w:szCs w:val="15"/>
        </w:rPr>
        <w:t xml:space="preserve"> иностранного гражданина по месту жительства в жилом помещении в Российской Федерации.</w:t>
      </w:r>
    </w:p>
    <w:p w:rsidR="00C924C3" w:rsidRPr="00DD465C" w:rsidP="003D6F40">
      <w:pPr>
        <w:pStyle w:val="20"/>
        <w:shd w:val="clear" w:color="auto" w:fill="auto"/>
        <w:spacing w:line="360" w:lineRule="auto"/>
        <w:ind w:left="20" w:right="-2" w:firstLine="851"/>
        <w:jc w:val="both"/>
        <w:rPr>
          <w:color w:val="auto"/>
          <w:sz w:val="15"/>
          <w:szCs w:val="15"/>
        </w:rPr>
      </w:pPr>
      <w:r w:rsidRPr="00DD465C">
        <w:rPr>
          <w:snapToGrid w:val="0"/>
          <w:color w:val="auto"/>
          <w:sz w:val="15"/>
          <w:szCs w:val="15"/>
        </w:rPr>
        <w:t xml:space="preserve">В судебном заседании по данному уголовному делу от </w:t>
      </w:r>
      <w:r w:rsidRPr="00DD465C" w:rsidR="005D4F85">
        <w:rPr>
          <w:snapToGrid w:val="0"/>
          <w:color w:val="auto"/>
          <w:sz w:val="15"/>
          <w:szCs w:val="15"/>
        </w:rPr>
        <w:t>защитника</w:t>
      </w:r>
      <w:r w:rsidRPr="00DD465C">
        <w:rPr>
          <w:snapToGrid w:val="0"/>
          <w:color w:val="auto"/>
          <w:sz w:val="15"/>
          <w:szCs w:val="15"/>
        </w:rPr>
        <w:t xml:space="preserve"> поступило ходатайство о прекращении </w:t>
      </w:r>
      <w:r w:rsidRPr="00DD465C" w:rsidR="006D525E">
        <w:rPr>
          <w:snapToGrid w:val="0"/>
          <w:color w:val="auto"/>
          <w:sz w:val="15"/>
          <w:szCs w:val="15"/>
        </w:rPr>
        <w:t xml:space="preserve">уголовного дела по </w:t>
      </w:r>
      <w:r w:rsidRPr="00DD465C">
        <w:rPr>
          <w:snapToGrid w:val="0"/>
          <w:color w:val="auto"/>
          <w:sz w:val="15"/>
          <w:szCs w:val="15"/>
        </w:rPr>
        <w:t>примечанию к ст. 322</w:t>
      </w:r>
      <w:r w:rsidRPr="00DD465C" w:rsidR="0099798C">
        <w:rPr>
          <w:snapToGrid w:val="0"/>
          <w:color w:val="auto"/>
          <w:sz w:val="15"/>
          <w:szCs w:val="15"/>
        </w:rPr>
        <w:t>-</w:t>
      </w:r>
      <w:r w:rsidRPr="00DD465C" w:rsidR="006D525E">
        <w:rPr>
          <w:snapToGrid w:val="0"/>
          <w:color w:val="auto"/>
          <w:sz w:val="15"/>
          <w:szCs w:val="15"/>
        </w:rPr>
        <w:t>2 УК РФ</w:t>
      </w:r>
      <w:r w:rsidRPr="00DD465C">
        <w:rPr>
          <w:snapToGrid w:val="0"/>
          <w:color w:val="auto"/>
          <w:sz w:val="15"/>
          <w:szCs w:val="15"/>
        </w:rPr>
        <w:t>. Ходатайство мотивировано тем, что подсудим</w:t>
      </w:r>
      <w:r w:rsidRPr="00DD465C" w:rsidR="00947A13">
        <w:rPr>
          <w:snapToGrid w:val="0"/>
          <w:color w:val="auto"/>
          <w:sz w:val="15"/>
          <w:szCs w:val="15"/>
        </w:rPr>
        <w:t>ая</w:t>
      </w:r>
      <w:r w:rsidRPr="00DD465C">
        <w:rPr>
          <w:snapToGrid w:val="0"/>
          <w:color w:val="auto"/>
          <w:sz w:val="15"/>
          <w:szCs w:val="15"/>
        </w:rPr>
        <w:t xml:space="preserve"> </w:t>
      </w:r>
      <w:r w:rsidRPr="00DD465C">
        <w:rPr>
          <w:color w:val="auto"/>
          <w:sz w:val="15"/>
          <w:szCs w:val="15"/>
        </w:rPr>
        <w:t>способствовал</w:t>
      </w:r>
      <w:r w:rsidRPr="00DD465C" w:rsidR="00947A13">
        <w:rPr>
          <w:color w:val="auto"/>
          <w:sz w:val="15"/>
          <w:szCs w:val="15"/>
        </w:rPr>
        <w:t>а</w:t>
      </w:r>
      <w:r w:rsidRPr="00DD465C">
        <w:rPr>
          <w:color w:val="auto"/>
          <w:sz w:val="15"/>
          <w:szCs w:val="15"/>
        </w:rPr>
        <w:t xml:space="preserve"> раскрытию совершенного преступления, </w:t>
      </w:r>
      <w:r w:rsidRPr="00DD465C" w:rsidR="00947A13">
        <w:rPr>
          <w:color w:val="auto"/>
          <w:sz w:val="15"/>
          <w:szCs w:val="15"/>
        </w:rPr>
        <w:t>ею</w:t>
      </w:r>
      <w:r w:rsidRPr="00DD465C">
        <w:rPr>
          <w:color w:val="auto"/>
          <w:sz w:val="15"/>
          <w:szCs w:val="15"/>
        </w:rPr>
        <w:t xml:space="preserve"> была </w:t>
      </w:r>
      <w:r w:rsidRPr="00DD465C" w:rsidR="00820E3C">
        <w:rPr>
          <w:color w:val="auto"/>
          <w:sz w:val="15"/>
          <w:szCs w:val="15"/>
        </w:rPr>
        <w:t>дана</w:t>
      </w:r>
      <w:r w:rsidRPr="00DD465C">
        <w:rPr>
          <w:color w:val="auto"/>
          <w:sz w:val="15"/>
          <w:szCs w:val="15"/>
        </w:rPr>
        <w:t xml:space="preserve"> явка с повинной, давал</w:t>
      </w:r>
      <w:r w:rsidRPr="00DD465C" w:rsidR="00947A13">
        <w:rPr>
          <w:color w:val="auto"/>
          <w:sz w:val="15"/>
          <w:szCs w:val="15"/>
        </w:rPr>
        <w:t>а</w:t>
      </w:r>
      <w:r w:rsidRPr="00DD465C">
        <w:rPr>
          <w:color w:val="auto"/>
          <w:sz w:val="15"/>
          <w:szCs w:val="15"/>
        </w:rPr>
        <w:t xml:space="preserve"> правдивые показания с момента первого допроса обо всех обстоятельствах совершенного, в том числе, с момента дачи объяснений до возбуждения уголовного дела. </w:t>
      </w:r>
      <w:r w:rsidRPr="00DD465C" w:rsidR="00CD431F">
        <w:rPr>
          <w:color w:val="auto"/>
          <w:sz w:val="15"/>
          <w:szCs w:val="15"/>
        </w:rPr>
        <w:t>В</w:t>
      </w:r>
      <w:r w:rsidRPr="00DD465C">
        <w:rPr>
          <w:color w:val="auto"/>
          <w:sz w:val="15"/>
          <w:szCs w:val="15"/>
        </w:rPr>
        <w:t xml:space="preserve"> связи с чем, усматриваются основания для прекращения уголовного дела в </w:t>
      </w:r>
      <w:r w:rsidRPr="00DD465C">
        <w:rPr>
          <w:color w:val="auto"/>
          <w:sz w:val="15"/>
          <w:szCs w:val="15"/>
        </w:rPr>
        <w:t xml:space="preserve">отношении </w:t>
      </w:r>
      <w:r w:rsidRPr="00DD465C" w:rsidR="00167DB9">
        <w:rPr>
          <w:color w:val="auto"/>
          <w:sz w:val="15"/>
          <w:szCs w:val="15"/>
        </w:rPr>
        <w:t>не</w:t>
      </w:r>
      <w:r w:rsidRPr="00DD465C" w:rsidR="00947A13">
        <w:rPr>
          <w:color w:val="auto"/>
          <w:sz w:val="15"/>
          <w:szCs w:val="15"/>
        </w:rPr>
        <w:t>е</w:t>
      </w:r>
      <w:r w:rsidRPr="00DD465C">
        <w:rPr>
          <w:color w:val="auto"/>
          <w:sz w:val="15"/>
          <w:szCs w:val="15"/>
        </w:rPr>
        <w:t xml:space="preserve">. При этом последствия прекращения уголовного дела по заявленному основанию </w:t>
      </w:r>
      <w:r w:rsidRPr="00DD465C" w:rsidR="008A63B8">
        <w:rPr>
          <w:color w:val="auto"/>
          <w:sz w:val="15"/>
          <w:szCs w:val="15"/>
        </w:rPr>
        <w:t>понятны</w:t>
      </w:r>
      <w:r w:rsidRPr="00DD465C">
        <w:rPr>
          <w:color w:val="auto"/>
          <w:sz w:val="15"/>
          <w:szCs w:val="15"/>
        </w:rPr>
        <w:t xml:space="preserve"> и позиция в этом вопросе добровольная и осознанная. Считает дальнейшее производство по уголовному делу недопустимым.</w:t>
      </w:r>
      <w:r w:rsidRPr="00DD465C" w:rsidR="008A63B8">
        <w:rPr>
          <w:color w:val="auto"/>
          <w:sz w:val="15"/>
          <w:szCs w:val="15"/>
        </w:rPr>
        <w:t xml:space="preserve"> </w:t>
      </w:r>
      <w:r w:rsidRPr="00DD465C" w:rsidR="00820E3C">
        <w:rPr>
          <w:color w:val="auto"/>
          <w:sz w:val="15"/>
          <w:szCs w:val="15"/>
        </w:rPr>
        <w:t>Подсудим</w:t>
      </w:r>
      <w:r w:rsidRPr="00DD465C" w:rsidR="00947A13">
        <w:rPr>
          <w:color w:val="auto"/>
          <w:sz w:val="15"/>
          <w:szCs w:val="15"/>
        </w:rPr>
        <w:t>ая</w:t>
      </w:r>
      <w:r w:rsidRPr="00DD465C" w:rsidR="00820E3C">
        <w:rPr>
          <w:color w:val="auto"/>
          <w:sz w:val="15"/>
          <w:szCs w:val="15"/>
        </w:rPr>
        <w:t xml:space="preserve"> п</w:t>
      </w:r>
      <w:r w:rsidRPr="00DD465C" w:rsidR="008A63B8">
        <w:rPr>
          <w:color w:val="auto"/>
          <w:sz w:val="15"/>
          <w:szCs w:val="15"/>
        </w:rPr>
        <w:t>ояснил</w:t>
      </w:r>
      <w:r w:rsidRPr="00DD465C" w:rsidR="00947A13">
        <w:rPr>
          <w:color w:val="auto"/>
          <w:sz w:val="15"/>
          <w:szCs w:val="15"/>
        </w:rPr>
        <w:t>а</w:t>
      </w:r>
      <w:r w:rsidRPr="00DD465C" w:rsidR="008A63B8">
        <w:rPr>
          <w:color w:val="auto"/>
          <w:sz w:val="15"/>
          <w:szCs w:val="15"/>
        </w:rPr>
        <w:t xml:space="preserve">, что правовые последствия прекращения уголовного дела, в том числе, что данное основание не относится к числу </w:t>
      </w:r>
      <w:r w:rsidRPr="00DD465C" w:rsidR="008A63B8">
        <w:rPr>
          <w:color w:val="auto"/>
          <w:sz w:val="15"/>
          <w:szCs w:val="15"/>
        </w:rPr>
        <w:t>реабилитирующих</w:t>
      </w:r>
      <w:r w:rsidRPr="00DD465C" w:rsidR="008A63B8">
        <w:rPr>
          <w:color w:val="auto"/>
          <w:sz w:val="15"/>
          <w:szCs w:val="15"/>
        </w:rPr>
        <w:t xml:space="preserve">, </w:t>
      </w:r>
      <w:r w:rsidRPr="00DD465C" w:rsidR="00947A13">
        <w:rPr>
          <w:color w:val="auto"/>
          <w:sz w:val="15"/>
          <w:szCs w:val="15"/>
        </w:rPr>
        <w:t>ей</w:t>
      </w:r>
      <w:r w:rsidRPr="00DD465C" w:rsidR="008A63B8">
        <w:rPr>
          <w:color w:val="auto"/>
          <w:sz w:val="15"/>
          <w:szCs w:val="15"/>
        </w:rPr>
        <w:t xml:space="preserve"> известны. Кроме того, е</w:t>
      </w:r>
      <w:r w:rsidRPr="00DD465C" w:rsidR="00947A13">
        <w:rPr>
          <w:color w:val="auto"/>
          <w:sz w:val="15"/>
          <w:szCs w:val="15"/>
        </w:rPr>
        <w:t xml:space="preserve">й </w:t>
      </w:r>
      <w:r w:rsidRPr="00DD465C" w:rsidR="008A63B8">
        <w:rPr>
          <w:color w:val="auto"/>
          <w:sz w:val="15"/>
          <w:szCs w:val="15"/>
        </w:rPr>
        <w:t xml:space="preserve"> 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</w:t>
      </w:r>
      <w:r w:rsidRPr="00DD465C" w:rsidR="00820E3C">
        <w:rPr>
          <w:color w:val="auto"/>
          <w:sz w:val="15"/>
          <w:szCs w:val="15"/>
        </w:rPr>
        <w:t>ть</w:t>
      </w:r>
      <w:r w:rsidRPr="00DD465C" w:rsidR="008A63B8">
        <w:rPr>
          <w:color w:val="auto"/>
          <w:sz w:val="15"/>
          <w:szCs w:val="15"/>
        </w:rPr>
        <w:t>ся актом, устанавливающим невиновность. Поэтому, в случае намерения добиться признания себя невиновн</w:t>
      </w:r>
      <w:r w:rsidRPr="00DD465C" w:rsidR="00947A13">
        <w:rPr>
          <w:color w:val="auto"/>
          <w:sz w:val="15"/>
          <w:szCs w:val="15"/>
        </w:rPr>
        <w:t xml:space="preserve">ой, </w:t>
      </w:r>
      <w:r w:rsidRPr="00DD465C" w:rsidR="008A63B8">
        <w:rPr>
          <w:color w:val="auto"/>
          <w:sz w:val="15"/>
          <w:szCs w:val="15"/>
        </w:rPr>
        <w:t xml:space="preserve"> он</w:t>
      </w:r>
      <w:r w:rsidRPr="00DD465C" w:rsidR="00947A13">
        <w:rPr>
          <w:color w:val="auto"/>
          <w:sz w:val="15"/>
          <w:szCs w:val="15"/>
        </w:rPr>
        <w:t>а</w:t>
      </w:r>
      <w:r w:rsidRPr="00DD465C" w:rsidR="008A63B8">
        <w:rPr>
          <w:color w:val="auto"/>
          <w:sz w:val="15"/>
          <w:szCs w:val="15"/>
        </w:rPr>
        <w:t xml:space="preserve"> вправе настаивать на рассмотрении дела по существу.</w:t>
      </w:r>
    </w:p>
    <w:p w:rsidR="00C924C3" w:rsidRPr="00DD465C" w:rsidP="003D6F4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  <w:highlight w:val="yellow"/>
        </w:rPr>
      </w:pPr>
      <w:r w:rsidRPr="00DD465C">
        <w:rPr>
          <w:rFonts w:ascii="Times New Roman" w:hAnsi="Times New Roman"/>
          <w:sz w:val="15"/>
          <w:szCs w:val="15"/>
        </w:rPr>
        <w:t>Прокурор</w:t>
      </w:r>
      <w:r w:rsidRPr="00DD465C">
        <w:rPr>
          <w:rFonts w:ascii="Times New Roman" w:hAnsi="Times New Roman"/>
          <w:sz w:val="15"/>
          <w:szCs w:val="15"/>
        </w:rPr>
        <w:t xml:space="preserve">  ходатайство поддержал</w:t>
      </w:r>
      <w:r w:rsidRPr="00DD465C" w:rsidR="008A63B8">
        <w:rPr>
          <w:rFonts w:ascii="Times New Roman" w:hAnsi="Times New Roman"/>
          <w:sz w:val="15"/>
          <w:szCs w:val="15"/>
        </w:rPr>
        <w:t>.</w:t>
      </w:r>
    </w:p>
    <w:p w:rsidR="00C924C3" w:rsidRPr="00DD465C" w:rsidP="003D6F4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DD465C">
        <w:rPr>
          <w:rFonts w:ascii="Times New Roman" w:hAnsi="Times New Roman"/>
          <w:sz w:val="15"/>
          <w:szCs w:val="15"/>
        </w:rPr>
        <w:t>Изучив ходатайство, исследовав материалы дела,</w:t>
      </w:r>
      <w:r w:rsidRPr="00DD465C" w:rsidR="00D417BE">
        <w:rPr>
          <w:rFonts w:ascii="Times New Roman" w:hAnsi="Times New Roman"/>
          <w:sz w:val="15"/>
          <w:szCs w:val="15"/>
        </w:rPr>
        <w:t xml:space="preserve"> суд</w:t>
      </w:r>
      <w:r w:rsidRPr="00DD465C">
        <w:rPr>
          <w:rFonts w:ascii="Times New Roman" w:hAnsi="Times New Roman"/>
          <w:sz w:val="15"/>
          <w:szCs w:val="15"/>
        </w:rPr>
        <w:t xml:space="preserve"> приходит к выводу о наличии достаточных оснований для прекращения уголовного дела, учитывая следующее.</w:t>
      </w:r>
    </w:p>
    <w:p w:rsidR="006D525E" w:rsidRPr="00DD465C" w:rsidP="003D6F4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DD465C">
        <w:rPr>
          <w:rFonts w:ascii="Times New Roman" w:hAnsi="Times New Roman"/>
          <w:sz w:val="15"/>
          <w:szCs w:val="15"/>
        </w:rPr>
        <w:t>Последствия прекращения уголовного дела по указанным не реабилитирующим основаниям сторонам разъяснены и понятны.</w:t>
      </w:r>
    </w:p>
    <w:p w:rsidR="006D525E" w:rsidRPr="00DD465C" w:rsidP="003D6F4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DD465C">
        <w:rPr>
          <w:rFonts w:ascii="Times New Roman" w:hAnsi="Times New Roman"/>
          <w:sz w:val="15"/>
          <w:szCs w:val="15"/>
        </w:rPr>
        <w:t>Согласно примечанию к статье 322.2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C924C3" w:rsidRPr="00DD465C" w:rsidP="003D6F4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DD465C">
        <w:rPr>
          <w:rFonts w:ascii="Times New Roman" w:hAnsi="Times New Roman"/>
          <w:sz w:val="15"/>
          <w:szCs w:val="15"/>
        </w:rPr>
        <w:t>В ходе судебного разбирательства подсудим</w:t>
      </w:r>
      <w:r w:rsidRPr="00DD465C" w:rsidR="00947A13">
        <w:rPr>
          <w:rFonts w:ascii="Times New Roman" w:hAnsi="Times New Roman"/>
          <w:sz w:val="15"/>
          <w:szCs w:val="15"/>
        </w:rPr>
        <w:t>ая</w:t>
      </w:r>
      <w:r w:rsidRPr="00DD465C" w:rsidR="00600A52">
        <w:rPr>
          <w:rFonts w:ascii="Times New Roman" w:hAnsi="Times New Roman"/>
          <w:sz w:val="15"/>
          <w:szCs w:val="15"/>
        </w:rPr>
        <w:t xml:space="preserve"> </w:t>
      </w:r>
      <w:r w:rsidRPr="00DD465C">
        <w:rPr>
          <w:rFonts w:ascii="Times New Roman" w:hAnsi="Times New Roman"/>
          <w:sz w:val="15"/>
          <w:szCs w:val="15"/>
        </w:rPr>
        <w:t>свою вину в предъявленном обвинении признал</w:t>
      </w:r>
      <w:r w:rsidRPr="00DD465C" w:rsidR="00947A13">
        <w:rPr>
          <w:rFonts w:ascii="Times New Roman" w:hAnsi="Times New Roman"/>
          <w:sz w:val="15"/>
          <w:szCs w:val="15"/>
        </w:rPr>
        <w:t>а</w:t>
      </w:r>
      <w:r w:rsidRPr="00DD465C">
        <w:rPr>
          <w:rFonts w:ascii="Times New Roman" w:hAnsi="Times New Roman"/>
          <w:sz w:val="15"/>
          <w:szCs w:val="15"/>
        </w:rPr>
        <w:t xml:space="preserve"> полностью, раскаял</w:t>
      </w:r>
      <w:r w:rsidRPr="00DD465C" w:rsidR="00947A13">
        <w:rPr>
          <w:rFonts w:ascii="Times New Roman" w:hAnsi="Times New Roman"/>
          <w:sz w:val="15"/>
          <w:szCs w:val="15"/>
        </w:rPr>
        <w:t>ась</w:t>
      </w:r>
      <w:r w:rsidRPr="00DD465C" w:rsidR="00600A52">
        <w:rPr>
          <w:rFonts w:ascii="Times New Roman" w:hAnsi="Times New Roman"/>
          <w:sz w:val="15"/>
          <w:szCs w:val="15"/>
        </w:rPr>
        <w:t xml:space="preserve"> </w:t>
      </w:r>
      <w:r w:rsidRPr="00DD465C">
        <w:rPr>
          <w:rFonts w:ascii="Times New Roman" w:hAnsi="Times New Roman"/>
          <w:sz w:val="15"/>
          <w:szCs w:val="15"/>
        </w:rPr>
        <w:t xml:space="preserve">в содеянном. </w:t>
      </w:r>
    </w:p>
    <w:p w:rsidR="00C924C3" w:rsidRPr="00DD465C" w:rsidP="003D6F4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DD465C">
        <w:rPr>
          <w:rFonts w:ascii="Times New Roman" w:hAnsi="Times New Roman"/>
          <w:sz w:val="15"/>
          <w:szCs w:val="15"/>
        </w:rPr>
        <w:t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 w:rsidRPr="00DD465C">
        <w:rPr>
          <w:rFonts w:ascii="Times New Roman" w:hAnsi="Times New Roman"/>
          <w:sz w:val="15"/>
          <w:szCs w:val="15"/>
        </w:rPr>
        <w:t xml:space="preserve"> При этом выполнения общих условий, предусмотренных ч. 1 ст. 75 УК РФ, не требуется. </w:t>
      </w:r>
    </w:p>
    <w:p w:rsidR="00A6641E" w:rsidRPr="00DD465C" w:rsidP="003D6F4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DD465C">
        <w:rPr>
          <w:rFonts w:ascii="Times New Roman" w:hAnsi="Times New Roman"/>
          <w:sz w:val="15"/>
          <w:szCs w:val="15"/>
        </w:rPr>
        <w:t>Таким образом, основанием для прекращения уголовного преследования по ст. 322-2 УК РФ в отношении лица, способствовавшего раскрытию преступления, является ч. 2 ст. 28 УПК РФ</w:t>
      </w:r>
      <w:r w:rsidRPr="00DD465C">
        <w:rPr>
          <w:rFonts w:ascii="Times New Roman" w:hAnsi="Times New Roman"/>
          <w:snapToGrid w:val="0"/>
          <w:sz w:val="15"/>
          <w:szCs w:val="15"/>
        </w:rPr>
        <w:t>.</w:t>
      </w:r>
    </w:p>
    <w:p w:rsidR="00A6641E" w:rsidRPr="00DD465C" w:rsidP="003D6F4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DD465C">
        <w:rPr>
          <w:rFonts w:ascii="Times New Roman" w:hAnsi="Times New Roman"/>
          <w:sz w:val="15"/>
          <w:szCs w:val="15"/>
        </w:rPr>
        <w:t>В судебном заседании подсудимая выразила согласие на прекращение уголовного дела именно на основании, предусмотренно</w:t>
      </w:r>
      <w:r w:rsidRPr="00DD465C" w:rsidR="00032FD4">
        <w:rPr>
          <w:rFonts w:ascii="Times New Roman" w:hAnsi="Times New Roman"/>
          <w:sz w:val="15"/>
          <w:szCs w:val="15"/>
        </w:rPr>
        <w:t xml:space="preserve">м </w:t>
      </w:r>
      <w:r w:rsidRPr="00DD465C">
        <w:rPr>
          <w:rFonts w:ascii="Times New Roman" w:hAnsi="Times New Roman"/>
          <w:sz w:val="15"/>
          <w:szCs w:val="15"/>
        </w:rPr>
        <w:t xml:space="preserve"> примечанием к статье 322.2 УК РФ.</w:t>
      </w:r>
    </w:p>
    <w:p w:rsidR="00C924C3" w:rsidRPr="00DD465C" w:rsidP="003D6F4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DD465C">
        <w:rPr>
          <w:rFonts w:ascii="Times New Roman" w:hAnsi="Times New Roman"/>
          <w:sz w:val="15"/>
          <w:szCs w:val="15"/>
        </w:rPr>
        <w:t>При изложен</w:t>
      </w:r>
      <w:r w:rsidRPr="00DD465C" w:rsidR="00724801">
        <w:rPr>
          <w:rFonts w:ascii="Times New Roman" w:hAnsi="Times New Roman"/>
          <w:sz w:val="15"/>
          <w:szCs w:val="15"/>
        </w:rPr>
        <w:t>ных выше обстоятельствах</w:t>
      </w:r>
      <w:r w:rsidRPr="00DD465C" w:rsidR="00820E3C">
        <w:rPr>
          <w:rFonts w:ascii="Times New Roman" w:hAnsi="Times New Roman"/>
          <w:sz w:val="15"/>
          <w:szCs w:val="15"/>
        </w:rPr>
        <w:t>,</w:t>
      </w:r>
      <w:r w:rsidRPr="00DD465C" w:rsidR="00724801">
        <w:rPr>
          <w:rFonts w:ascii="Times New Roman" w:hAnsi="Times New Roman"/>
          <w:sz w:val="15"/>
          <w:szCs w:val="15"/>
        </w:rPr>
        <w:t xml:space="preserve"> суд</w:t>
      </w:r>
      <w:r w:rsidRPr="00DD465C">
        <w:rPr>
          <w:rFonts w:ascii="Times New Roman" w:hAnsi="Times New Roman"/>
          <w:sz w:val="15"/>
          <w:szCs w:val="15"/>
        </w:rPr>
        <w:t xml:space="preserve"> считает необходимым уголовное дело в отношении </w:t>
      </w:r>
      <w:r w:rsidRPr="00DD465C" w:rsidR="00C445A9">
        <w:rPr>
          <w:rFonts w:ascii="Times New Roman" w:hAnsi="Times New Roman"/>
          <w:sz w:val="15"/>
          <w:szCs w:val="15"/>
        </w:rPr>
        <w:t>Нероды</w:t>
      </w:r>
      <w:r w:rsidRPr="00DD465C" w:rsidR="00C445A9">
        <w:rPr>
          <w:rFonts w:ascii="Times New Roman" w:hAnsi="Times New Roman"/>
          <w:sz w:val="15"/>
          <w:szCs w:val="15"/>
        </w:rPr>
        <w:t xml:space="preserve"> Л.С. </w:t>
      </w:r>
      <w:r w:rsidRPr="00DD465C">
        <w:rPr>
          <w:rFonts w:ascii="Times New Roman" w:hAnsi="Times New Roman"/>
          <w:sz w:val="15"/>
          <w:szCs w:val="15"/>
        </w:rPr>
        <w:t>прекратить на основании примечания  к статье 322</w:t>
      </w:r>
      <w:r w:rsidRPr="00DD465C" w:rsidR="0099798C">
        <w:rPr>
          <w:rFonts w:ascii="Times New Roman" w:hAnsi="Times New Roman"/>
          <w:sz w:val="15"/>
          <w:szCs w:val="15"/>
        </w:rPr>
        <w:t>-</w:t>
      </w:r>
      <w:r w:rsidRPr="00DD465C" w:rsidR="006D525E">
        <w:rPr>
          <w:rFonts w:ascii="Times New Roman" w:hAnsi="Times New Roman"/>
          <w:sz w:val="15"/>
          <w:szCs w:val="15"/>
        </w:rPr>
        <w:t>2</w:t>
      </w:r>
      <w:r w:rsidRPr="00DD465C">
        <w:rPr>
          <w:rFonts w:ascii="Times New Roman" w:hAnsi="Times New Roman"/>
          <w:sz w:val="15"/>
          <w:szCs w:val="15"/>
        </w:rPr>
        <w:t xml:space="preserve"> УК РФ, ввиду способствования раскрытию указанного преступления.</w:t>
      </w:r>
    </w:p>
    <w:p w:rsidR="00C924C3" w:rsidRPr="00DD465C" w:rsidP="003D6F40">
      <w:pPr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DD465C">
        <w:rPr>
          <w:rFonts w:ascii="Times New Roman" w:hAnsi="Times New Roman"/>
          <w:sz w:val="15"/>
          <w:szCs w:val="15"/>
        </w:rPr>
        <w:t xml:space="preserve">Вещественные доказательства по уголовному делу: </w:t>
      </w:r>
      <w:r w:rsidRPr="00DD465C" w:rsidR="006D525E">
        <w:rPr>
          <w:rFonts w:ascii="Times New Roman" w:hAnsi="Times New Roman"/>
          <w:sz w:val="15"/>
          <w:szCs w:val="15"/>
        </w:rPr>
        <w:t xml:space="preserve">заявление иностранного гражданина о регистрации по месту жительства № </w:t>
      </w:r>
      <w:r w:rsidRPr="00DD465C" w:rsidR="00C445A9">
        <w:rPr>
          <w:rFonts w:ascii="Times New Roman" w:hAnsi="Times New Roman"/>
          <w:sz w:val="15"/>
          <w:szCs w:val="15"/>
        </w:rPr>
        <w:t>178</w:t>
      </w:r>
      <w:r w:rsidRPr="00DD465C" w:rsidR="00600A52">
        <w:rPr>
          <w:rFonts w:ascii="Times New Roman" w:hAnsi="Times New Roman"/>
          <w:sz w:val="15"/>
          <w:szCs w:val="15"/>
        </w:rPr>
        <w:t xml:space="preserve"> и </w:t>
      </w:r>
      <w:r w:rsidRPr="00DD465C" w:rsidR="006D525E">
        <w:rPr>
          <w:rFonts w:ascii="Times New Roman" w:hAnsi="Times New Roman"/>
          <w:sz w:val="15"/>
          <w:szCs w:val="15"/>
        </w:rPr>
        <w:t xml:space="preserve"> согласие от </w:t>
      </w:r>
      <w:r w:rsidRPr="00DD465C" w:rsidR="00C445A9">
        <w:rPr>
          <w:rFonts w:ascii="Times New Roman" w:hAnsi="Times New Roman"/>
          <w:sz w:val="15"/>
          <w:szCs w:val="15"/>
        </w:rPr>
        <w:t>07.04</w:t>
      </w:r>
      <w:r w:rsidRPr="00DD465C" w:rsidR="00947A13">
        <w:rPr>
          <w:rFonts w:ascii="Times New Roman" w:hAnsi="Times New Roman"/>
          <w:sz w:val="15"/>
          <w:szCs w:val="15"/>
        </w:rPr>
        <w:t>.2020</w:t>
      </w:r>
      <w:r w:rsidRPr="00DD465C" w:rsidR="00CD431F">
        <w:rPr>
          <w:rFonts w:ascii="Times New Roman" w:hAnsi="Times New Roman"/>
          <w:sz w:val="15"/>
          <w:szCs w:val="15"/>
        </w:rPr>
        <w:t>,</w:t>
      </w:r>
      <w:r w:rsidRPr="00DD465C" w:rsidR="008A63B8">
        <w:rPr>
          <w:rFonts w:ascii="Times New Roman" w:hAnsi="Times New Roman"/>
          <w:sz w:val="15"/>
          <w:szCs w:val="15"/>
        </w:rPr>
        <w:t xml:space="preserve"> </w:t>
      </w:r>
      <w:r w:rsidRPr="00DD465C">
        <w:rPr>
          <w:rFonts w:ascii="Times New Roman" w:hAnsi="Times New Roman"/>
          <w:sz w:val="15"/>
          <w:szCs w:val="15"/>
        </w:rPr>
        <w:t>котор</w:t>
      </w:r>
      <w:r w:rsidRPr="00DD465C" w:rsidR="00947A13">
        <w:rPr>
          <w:rFonts w:ascii="Times New Roman" w:hAnsi="Times New Roman"/>
          <w:sz w:val="15"/>
          <w:szCs w:val="15"/>
        </w:rPr>
        <w:t>ые</w:t>
      </w:r>
      <w:r w:rsidRPr="00DD465C">
        <w:rPr>
          <w:rFonts w:ascii="Times New Roman" w:hAnsi="Times New Roman"/>
          <w:sz w:val="15"/>
          <w:szCs w:val="15"/>
        </w:rPr>
        <w:t xml:space="preserve"> наход</w:t>
      </w:r>
      <w:r w:rsidRPr="00DD465C" w:rsidR="00947A13">
        <w:rPr>
          <w:rFonts w:ascii="Times New Roman" w:hAnsi="Times New Roman"/>
          <w:sz w:val="15"/>
          <w:szCs w:val="15"/>
        </w:rPr>
        <w:t>я</w:t>
      </w:r>
      <w:r w:rsidRPr="00DD465C">
        <w:rPr>
          <w:rFonts w:ascii="Times New Roman" w:hAnsi="Times New Roman"/>
          <w:sz w:val="15"/>
          <w:szCs w:val="15"/>
        </w:rPr>
        <w:t xml:space="preserve">тся </w:t>
      </w:r>
      <w:r w:rsidRPr="00DD465C" w:rsidR="00DE57E5">
        <w:rPr>
          <w:rFonts w:ascii="Times New Roman" w:hAnsi="Times New Roman"/>
          <w:sz w:val="15"/>
          <w:szCs w:val="15"/>
        </w:rPr>
        <w:t xml:space="preserve">в </w:t>
      </w:r>
      <w:r w:rsidRPr="00DD465C" w:rsidR="009B0771">
        <w:rPr>
          <w:rFonts w:ascii="Times New Roman" w:hAnsi="Times New Roman"/>
          <w:sz w:val="15"/>
          <w:szCs w:val="15"/>
        </w:rPr>
        <w:t xml:space="preserve">материалах уголовного дела </w:t>
      </w:r>
      <w:r w:rsidRPr="00DD465C">
        <w:rPr>
          <w:rFonts w:ascii="Times New Roman" w:hAnsi="Times New Roman"/>
          <w:bCs/>
          <w:sz w:val="15"/>
          <w:szCs w:val="15"/>
        </w:rPr>
        <w:t xml:space="preserve"> - следует хранить </w:t>
      </w:r>
      <w:r w:rsidRPr="00DD465C" w:rsidR="00DE57E5">
        <w:rPr>
          <w:rFonts w:ascii="Times New Roman" w:hAnsi="Times New Roman"/>
          <w:bCs/>
          <w:sz w:val="15"/>
          <w:szCs w:val="15"/>
        </w:rPr>
        <w:t>в</w:t>
      </w:r>
      <w:r w:rsidRPr="00DD465C">
        <w:rPr>
          <w:rFonts w:ascii="Times New Roman" w:hAnsi="Times New Roman"/>
          <w:bCs/>
          <w:sz w:val="15"/>
          <w:szCs w:val="15"/>
        </w:rPr>
        <w:t xml:space="preserve"> материалах уголовного дела.</w:t>
      </w:r>
    </w:p>
    <w:p w:rsidR="005C7E4F" w:rsidRPr="00DD465C" w:rsidP="003D6F40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  <w:lang w:eastAsia="zh-CN"/>
        </w:rPr>
      </w:pPr>
      <w:r w:rsidRPr="00DD465C">
        <w:rPr>
          <w:rFonts w:ascii="Times New Roman" w:hAnsi="Times New Roman"/>
          <w:sz w:val="15"/>
          <w:szCs w:val="15"/>
        </w:rPr>
        <w:t>На основании</w:t>
      </w:r>
      <w:r w:rsidRPr="00DD465C">
        <w:rPr>
          <w:rFonts w:ascii="Times New Roman" w:hAnsi="Times New Roman"/>
          <w:sz w:val="15"/>
          <w:szCs w:val="15"/>
          <w:lang w:eastAsia="zh-CN"/>
        </w:rPr>
        <w:t xml:space="preserve"> примечания статье 322</w:t>
      </w:r>
      <w:r w:rsidRPr="00DD465C" w:rsidR="0099798C">
        <w:rPr>
          <w:rFonts w:ascii="Times New Roman" w:hAnsi="Times New Roman"/>
          <w:sz w:val="15"/>
          <w:szCs w:val="15"/>
          <w:lang w:eastAsia="zh-CN"/>
        </w:rPr>
        <w:t>-</w:t>
      </w:r>
      <w:r w:rsidRPr="00DD465C" w:rsidR="00F86C72">
        <w:rPr>
          <w:rFonts w:ascii="Times New Roman" w:hAnsi="Times New Roman"/>
          <w:sz w:val="15"/>
          <w:szCs w:val="15"/>
          <w:lang w:eastAsia="zh-CN"/>
        </w:rPr>
        <w:t>2</w:t>
      </w:r>
      <w:r w:rsidRPr="00DD465C">
        <w:rPr>
          <w:rFonts w:ascii="Times New Roman" w:hAnsi="Times New Roman"/>
          <w:sz w:val="15"/>
          <w:szCs w:val="15"/>
          <w:lang w:eastAsia="zh-CN"/>
        </w:rPr>
        <w:t xml:space="preserve"> Уголовного кодекса Российской Федерации, руководствуясь ст. ст. 254, 256 Уголовно-процессуального кодекса Росси</w:t>
      </w:r>
      <w:r w:rsidRPr="00DD465C" w:rsidR="00D417BE">
        <w:rPr>
          <w:rFonts w:ascii="Times New Roman" w:hAnsi="Times New Roman"/>
          <w:sz w:val="15"/>
          <w:szCs w:val="15"/>
          <w:lang w:eastAsia="zh-CN"/>
        </w:rPr>
        <w:t>йской Федерации, суд</w:t>
      </w:r>
      <w:r w:rsidRPr="00DD465C" w:rsidR="00DE57E5">
        <w:rPr>
          <w:rFonts w:ascii="Times New Roman" w:hAnsi="Times New Roman"/>
          <w:sz w:val="15"/>
          <w:szCs w:val="15"/>
          <w:lang w:eastAsia="zh-CN"/>
        </w:rPr>
        <w:t xml:space="preserve"> </w:t>
      </w:r>
    </w:p>
    <w:p w:rsidR="005C7E4F" w:rsidRPr="00DD465C" w:rsidP="003D6F4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center"/>
        <w:rPr>
          <w:rFonts w:ascii="Times New Roman" w:hAnsi="Times New Roman"/>
          <w:bCs/>
          <w:sz w:val="15"/>
          <w:szCs w:val="15"/>
        </w:rPr>
      </w:pPr>
      <w:r w:rsidRPr="00DD465C">
        <w:rPr>
          <w:rFonts w:ascii="Times New Roman" w:hAnsi="Times New Roman"/>
          <w:bCs/>
          <w:sz w:val="15"/>
          <w:szCs w:val="15"/>
        </w:rPr>
        <w:t>ПОСТАНОВИЛ:</w:t>
      </w:r>
    </w:p>
    <w:p w:rsidR="00C924C3" w:rsidRPr="00DD465C" w:rsidP="003D6F4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DD465C">
        <w:rPr>
          <w:rFonts w:ascii="Times New Roman" w:hAnsi="Times New Roman"/>
          <w:sz w:val="15"/>
          <w:szCs w:val="15"/>
        </w:rPr>
        <w:t xml:space="preserve">Уголовное дело в отношении </w:t>
      </w:r>
      <w:r w:rsidRPr="00DD465C" w:rsidR="00C445A9">
        <w:rPr>
          <w:rFonts w:ascii="Times New Roman" w:hAnsi="Times New Roman"/>
          <w:bCs/>
          <w:sz w:val="15"/>
          <w:szCs w:val="15"/>
          <w:lang w:eastAsia="ru-RU"/>
        </w:rPr>
        <w:t>Нероды</w:t>
      </w:r>
      <w:r w:rsidRPr="00DD465C" w:rsidR="00C445A9">
        <w:rPr>
          <w:rFonts w:ascii="Times New Roman" w:hAnsi="Times New Roman"/>
          <w:bCs/>
          <w:sz w:val="15"/>
          <w:szCs w:val="15"/>
          <w:lang w:eastAsia="ru-RU"/>
        </w:rPr>
        <w:t xml:space="preserve"> Людмилы Степановны</w:t>
      </w:r>
      <w:r w:rsidRPr="00DD465C">
        <w:rPr>
          <w:rFonts w:ascii="Times New Roman" w:hAnsi="Times New Roman"/>
          <w:sz w:val="15"/>
          <w:szCs w:val="15"/>
        </w:rPr>
        <w:t>, обвиняем</w:t>
      </w:r>
      <w:r w:rsidRPr="00DD465C" w:rsidR="008A63B8">
        <w:rPr>
          <w:rFonts w:ascii="Times New Roman" w:hAnsi="Times New Roman"/>
          <w:sz w:val="15"/>
          <w:szCs w:val="15"/>
        </w:rPr>
        <w:t>о</w:t>
      </w:r>
      <w:r w:rsidRPr="00DD465C" w:rsidR="00947A13">
        <w:rPr>
          <w:rFonts w:ascii="Times New Roman" w:hAnsi="Times New Roman"/>
          <w:sz w:val="15"/>
          <w:szCs w:val="15"/>
        </w:rPr>
        <w:t>й</w:t>
      </w:r>
      <w:r w:rsidRPr="00DD465C" w:rsidR="00CD431F">
        <w:rPr>
          <w:rFonts w:ascii="Times New Roman" w:hAnsi="Times New Roman"/>
          <w:sz w:val="15"/>
          <w:szCs w:val="15"/>
        </w:rPr>
        <w:t xml:space="preserve"> </w:t>
      </w:r>
      <w:r w:rsidRPr="00DD465C">
        <w:rPr>
          <w:rFonts w:ascii="Times New Roman" w:hAnsi="Times New Roman"/>
          <w:sz w:val="15"/>
          <w:szCs w:val="15"/>
        </w:rPr>
        <w:t>в совершении преступления, предусмотренного ст. 322</w:t>
      </w:r>
      <w:r w:rsidRPr="00DD465C" w:rsidR="0099798C">
        <w:rPr>
          <w:rFonts w:ascii="Times New Roman" w:hAnsi="Times New Roman"/>
          <w:sz w:val="15"/>
          <w:szCs w:val="15"/>
        </w:rPr>
        <w:t>-</w:t>
      </w:r>
      <w:r w:rsidRPr="00DD465C" w:rsidR="006D525E">
        <w:rPr>
          <w:rFonts w:ascii="Times New Roman" w:hAnsi="Times New Roman"/>
          <w:sz w:val="15"/>
          <w:szCs w:val="15"/>
        </w:rPr>
        <w:t>2</w:t>
      </w:r>
      <w:r w:rsidRPr="00DD465C">
        <w:rPr>
          <w:rFonts w:ascii="Times New Roman" w:hAnsi="Times New Roman"/>
          <w:sz w:val="15"/>
          <w:szCs w:val="15"/>
        </w:rPr>
        <w:t xml:space="preserve"> УК РФ, - прекратить на основании примечания </w:t>
      </w:r>
      <w:r w:rsidRPr="00DD465C" w:rsidR="006D525E">
        <w:rPr>
          <w:rFonts w:ascii="Times New Roman" w:hAnsi="Times New Roman"/>
          <w:sz w:val="15"/>
          <w:szCs w:val="15"/>
        </w:rPr>
        <w:t>к</w:t>
      </w:r>
      <w:r w:rsidRPr="00DD465C">
        <w:rPr>
          <w:rFonts w:ascii="Times New Roman" w:hAnsi="Times New Roman"/>
          <w:sz w:val="15"/>
          <w:szCs w:val="15"/>
        </w:rPr>
        <w:t xml:space="preserve"> статье 322</w:t>
      </w:r>
      <w:r w:rsidRPr="00DD465C" w:rsidR="0099798C">
        <w:rPr>
          <w:rFonts w:ascii="Times New Roman" w:hAnsi="Times New Roman"/>
          <w:sz w:val="15"/>
          <w:szCs w:val="15"/>
        </w:rPr>
        <w:t>-</w:t>
      </w:r>
      <w:r w:rsidRPr="00DD465C" w:rsidR="006D525E">
        <w:rPr>
          <w:rFonts w:ascii="Times New Roman" w:hAnsi="Times New Roman"/>
          <w:sz w:val="15"/>
          <w:szCs w:val="15"/>
        </w:rPr>
        <w:t>2</w:t>
      </w:r>
      <w:r w:rsidRPr="00DD465C">
        <w:rPr>
          <w:rFonts w:ascii="Times New Roman" w:hAnsi="Times New Roman"/>
          <w:sz w:val="15"/>
          <w:szCs w:val="15"/>
        </w:rPr>
        <w:t xml:space="preserve"> Уголовного кодекса Российской Федерации ввиду е</w:t>
      </w:r>
      <w:r w:rsidRPr="00DD465C" w:rsidR="00947A13">
        <w:rPr>
          <w:rFonts w:ascii="Times New Roman" w:hAnsi="Times New Roman"/>
          <w:sz w:val="15"/>
          <w:szCs w:val="15"/>
        </w:rPr>
        <w:t>е</w:t>
      </w:r>
      <w:r w:rsidRPr="00DD465C">
        <w:rPr>
          <w:rFonts w:ascii="Times New Roman" w:hAnsi="Times New Roman"/>
          <w:sz w:val="15"/>
          <w:szCs w:val="15"/>
        </w:rPr>
        <w:t xml:space="preserve"> способствования раскрытию указанного преступления.</w:t>
      </w:r>
    </w:p>
    <w:p w:rsidR="00D417BE" w:rsidRPr="00DD465C" w:rsidP="003D6F40">
      <w:pPr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DD465C">
        <w:rPr>
          <w:rFonts w:ascii="Times New Roman" w:hAnsi="Times New Roman"/>
          <w:sz w:val="15"/>
          <w:szCs w:val="15"/>
        </w:rPr>
        <w:t xml:space="preserve">Вещественные доказательства по уголовному делу: </w:t>
      </w:r>
      <w:r w:rsidRPr="00DD465C" w:rsidR="006D525E">
        <w:rPr>
          <w:rFonts w:ascii="Times New Roman" w:hAnsi="Times New Roman"/>
          <w:sz w:val="15"/>
          <w:szCs w:val="15"/>
        </w:rPr>
        <w:t xml:space="preserve">заявление иностранного гражданина о регистрации по месту жительства № </w:t>
      </w:r>
      <w:r w:rsidRPr="00DD465C" w:rsidR="00DD465C">
        <w:rPr>
          <w:rFonts w:ascii="Times New Roman" w:hAnsi="Times New Roman"/>
          <w:sz w:val="15"/>
          <w:szCs w:val="15"/>
        </w:rPr>
        <w:t>***</w:t>
      </w:r>
      <w:r w:rsidRPr="00DD465C" w:rsidR="00C445A9">
        <w:rPr>
          <w:rFonts w:ascii="Times New Roman" w:hAnsi="Times New Roman"/>
          <w:sz w:val="15"/>
          <w:szCs w:val="15"/>
        </w:rPr>
        <w:t xml:space="preserve"> </w:t>
      </w:r>
      <w:r w:rsidRPr="00DD465C" w:rsidR="006D525E">
        <w:rPr>
          <w:rFonts w:ascii="Times New Roman" w:hAnsi="Times New Roman"/>
          <w:sz w:val="15"/>
          <w:szCs w:val="15"/>
        </w:rPr>
        <w:t xml:space="preserve"> и согласие </w:t>
      </w:r>
      <w:r w:rsidRPr="00DD465C" w:rsidR="006D525E">
        <w:rPr>
          <w:rFonts w:ascii="Times New Roman" w:hAnsi="Times New Roman"/>
          <w:sz w:val="15"/>
          <w:szCs w:val="15"/>
        </w:rPr>
        <w:t>от</w:t>
      </w:r>
      <w:r w:rsidRPr="00DD465C" w:rsidR="006D525E">
        <w:rPr>
          <w:rFonts w:ascii="Times New Roman" w:hAnsi="Times New Roman"/>
          <w:sz w:val="15"/>
          <w:szCs w:val="15"/>
        </w:rPr>
        <w:t xml:space="preserve"> </w:t>
      </w:r>
      <w:r w:rsidRPr="00DD465C" w:rsidR="00DD465C">
        <w:rPr>
          <w:rFonts w:ascii="Times New Roman" w:hAnsi="Times New Roman"/>
          <w:sz w:val="15"/>
          <w:szCs w:val="15"/>
        </w:rPr>
        <w:t>***</w:t>
      </w:r>
      <w:r w:rsidRPr="00DD465C" w:rsidR="006D525E">
        <w:rPr>
          <w:rFonts w:ascii="Times New Roman" w:hAnsi="Times New Roman"/>
          <w:sz w:val="15"/>
          <w:szCs w:val="15"/>
        </w:rPr>
        <w:t>,</w:t>
      </w:r>
      <w:r w:rsidRPr="00DD465C" w:rsidR="008A63B8">
        <w:rPr>
          <w:rFonts w:ascii="Times New Roman" w:hAnsi="Times New Roman"/>
          <w:sz w:val="15"/>
          <w:szCs w:val="15"/>
        </w:rPr>
        <w:t xml:space="preserve"> </w:t>
      </w:r>
      <w:r w:rsidRPr="00DD465C">
        <w:rPr>
          <w:rFonts w:ascii="Times New Roman" w:hAnsi="Times New Roman"/>
          <w:bCs/>
          <w:sz w:val="15"/>
          <w:szCs w:val="15"/>
        </w:rPr>
        <w:t xml:space="preserve">хранить </w:t>
      </w:r>
      <w:r w:rsidRPr="00DD465C" w:rsidR="00DE57E5">
        <w:rPr>
          <w:rFonts w:ascii="Times New Roman" w:hAnsi="Times New Roman"/>
          <w:bCs/>
          <w:sz w:val="15"/>
          <w:szCs w:val="15"/>
        </w:rPr>
        <w:t>в</w:t>
      </w:r>
      <w:r w:rsidRPr="00DD465C">
        <w:rPr>
          <w:rFonts w:ascii="Times New Roman" w:hAnsi="Times New Roman"/>
          <w:bCs/>
          <w:sz w:val="15"/>
          <w:szCs w:val="15"/>
        </w:rPr>
        <w:t xml:space="preserve"> материалах уголовного дела.</w:t>
      </w:r>
    </w:p>
    <w:p w:rsidR="00C924C3" w:rsidRPr="00DD465C" w:rsidP="003D6F4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DD465C">
        <w:rPr>
          <w:rFonts w:ascii="Times New Roman" w:hAnsi="Times New Roman"/>
          <w:sz w:val="15"/>
          <w:szCs w:val="15"/>
        </w:rPr>
        <w:t xml:space="preserve">Апелляционные жалобы, представление на постановление могут быть поданы в  Евпаторийский городской суд Республики Крым через мирового судью </w:t>
      </w:r>
      <w:r w:rsidRPr="00DD465C" w:rsidR="00D417BE">
        <w:rPr>
          <w:rFonts w:ascii="Times New Roman" w:hAnsi="Times New Roman"/>
          <w:sz w:val="15"/>
          <w:szCs w:val="15"/>
        </w:rPr>
        <w:t>судебного участка №42 Евпаторийского судебного района (городской округ Евпатория)</w:t>
      </w:r>
      <w:r w:rsidRPr="00DD465C" w:rsidR="00DE57E5">
        <w:rPr>
          <w:rFonts w:ascii="Times New Roman" w:hAnsi="Times New Roman"/>
          <w:sz w:val="15"/>
          <w:szCs w:val="15"/>
        </w:rPr>
        <w:t xml:space="preserve"> Республики Крым </w:t>
      </w:r>
      <w:r w:rsidRPr="00DD465C">
        <w:rPr>
          <w:rFonts w:ascii="Times New Roman" w:hAnsi="Times New Roman"/>
          <w:sz w:val="15"/>
          <w:szCs w:val="15"/>
        </w:rPr>
        <w:t xml:space="preserve">в течение 10 суток со дня вынесения постановления. </w:t>
      </w:r>
    </w:p>
    <w:p w:rsidR="00C924C3" w:rsidRPr="00DD465C" w:rsidP="003D6F4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DD465C">
        <w:rPr>
          <w:rFonts w:ascii="Times New Roman" w:hAnsi="Times New Roman"/>
          <w:sz w:val="15"/>
          <w:szCs w:val="15"/>
        </w:rPr>
        <w:t>Подсудим</w:t>
      </w:r>
      <w:r w:rsidRPr="00DD465C" w:rsidR="008A63B8">
        <w:rPr>
          <w:rFonts w:ascii="Times New Roman" w:hAnsi="Times New Roman"/>
          <w:sz w:val="15"/>
          <w:szCs w:val="15"/>
        </w:rPr>
        <w:t>ый</w:t>
      </w:r>
      <w:r w:rsidRPr="00DD465C">
        <w:rPr>
          <w:rFonts w:ascii="Times New Roman" w:hAnsi="Times New Roman"/>
          <w:sz w:val="15"/>
          <w:szCs w:val="15"/>
        </w:rPr>
        <w:t xml:space="preserve"> </w:t>
      </w:r>
      <w:r w:rsidRPr="00DD465C">
        <w:rPr>
          <w:rFonts w:ascii="Times New Roman" w:hAnsi="Times New Roman"/>
          <w:sz w:val="15"/>
          <w:szCs w:val="15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защитником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DD465C" w:rsidRPr="00DD465C" w:rsidP="00DD465C">
      <w:pPr>
        <w:pStyle w:val="NoSpacing"/>
        <w:jc w:val="both"/>
        <w:rPr>
          <w:rFonts w:ascii="Times New Roman" w:hAnsi="Times New Roman"/>
          <w:sz w:val="15"/>
          <w:szCs w:val="15"/>
        </w:rPr>
      </w:pPr>
      <w:r w:rsidRPr="00DD465C">
        <w:rPr>
          <w:rFonts w:ascii="Times New Roman" w:hAnsi="Times New Roman"/>
          <w:sz w:val="15"/>
          <w:szCs w:val="15"/>
        </w:rPr>
        <w:t>Мировой судья</w:t>
      </w:r>
      <w:r w:rsidRPr="00DD465C">
        <w:rPr>
          <w:rFonts w:ascii="Times New Roman" w:hAnsi="Times New Roman"/>
          <w:sz w:val="15"/>
          <w:szCs w:val="15"/>
        </w:rPr>
        <w:tab/>
      </w:r>
      <w:r w:rsidRPr="00DD465C">
        <w:rPr>
          <w:rFonts w:ascii="Times New Roman" w:hAnsi="Times New Roman"/>
          <w:sz w:val="15"/>
          <w:szCs w:val="15"/>
        </w:rPr>
        <w:tab/>
      </w:r>
      <w:r w:rsidRPr="00DD465C">
        <w:rPr>
          <w:rFonts w:ascii="Times New Roman" w:hAnsi="Times New Roman"/>
          <w:sz w:val="15"/>
          <w:szCs w:val="15"/>
        </w:rPr>
        <w:tab/>
      </w:r>
      <w:r w:rsidRPr="00DD465C">
        <w:rPr>
          <w:rFonts w:ascii="Times New Roman" w:hAnsi="Times New Roman"/>
          <w:sz w:val="15"/>
          <w:szCs w:val="15"/>
        </w:rPr>
        <w:tab/>
      </w:r>
      <w:r w:rsidRPr="00DD465C">
        <w:rPr>
          <w:rFonts w:ascii="Times New Roman" w:hAnsi="Times New Roman"/>
          <w:sz w:val="15"/>
          <w:szCs w:val="15"/>
        </w:rPr>
        <w:tab/>
        <w:t>/подпись/</w:t>
      </w:r>
      <w:r w:rsidRPr="00DD465C">
        <w:rPr>
          <w:rFonts w:ascii="Times New Roman" w:hAnsi="Times New Roman"/>
          <w:sz w:val="15"/>
          <w:szCs w:val="15"/>
        </w:rPr>
        <w:tab/>
      </w:r>
      <w:r w:rsidRPr="00DD465C">
        <w:rPr>
          <w:rFonts w:ascii="Times New Roman" w:hAnsi="Times New Roman"/>
          <w:sz w:val="15"/>
          <w:szCs w:val="15"/>
        </w:rPr>
        <w:tab/>
      </w:r>
      <w:r w:rsidRPr="00DD465C">
        <w:rPr>
          <w:rFonts w:ascii="Times New Roman" w:hAnsi="Times New Roman"/>
          <w:sz w:val="15"/>
          <w:szCs w:val="15"/>
        </w:rPr>
        <w:tab/>
        <w:t xml:space="preserve">                    И. О. Семенец</w:t>
      </w:r>
    </w:p>
    <w:p w:rsidR="00DD465C" w:rsidRPr="00DD465C" w:rsidP="00DD465C">
      <w:pPr>
        <w:pStyle w:val="NoSpacing"/>
        <w:jc w:val="both"/>
        <w:rPr>
          <w:rFonts w:ascii="Times New Roman" w:eastAsia="Tahoma" w:hAnsi="Times New Roman"/>
          <w:sz w:val="15"/>
          <w:szCs w:val="15"/>
        </w:rPr>
      </w:pPr>
      <w:r w:rsidRPr="00DD465C">
        <w:rPr>
          <w:rFonts w:ascii="Times New Roman" w:eastAsia="Tahoma" w:hAnsi="Times New Roman"/>
          <w:sz w:val="15"/>
          <w:szCs w:val="15"/>
        </w:rPr>
        <w:t>СОГЛАСОВАНО:</w:t>
      </w:r>
    </w:p>
    <w:p w:rsidR="00DD465C" w:rsidRPr="00DD465C" w:rsidP="00DD465C">
      <w:pPr>
        <w:pStyle w:val="NoSpacing"/>
        <w:jc w:val="both"/>
        <w:rPr>
          <w:rFonts w:ascii="Times New Roman" w:eastAsia="Tahoma" w:hAnsi="Times New Roman"/>
          <w:sz w:val="15"/>
          <w:szCs w:val="15"/>
        </w:rPr>
      </w:pPr>
      <w:r w:rsidRPr="00DD465C">
        <w:rPr>
          <w:rFonts w:ascii="Times New Roman" w:eastAsia="Tahoma" w:hAnsi="Times New Roman"/>
          <w:sz w:val="15"/>
          <w:szCs w:val="15"/>
        </w:rPr>
        <w:t xml:space="preserve">Мировой судья </w:t>
      </w:r>
      <w:r w:rsidRPr="00DD465C">
        <w:rPr>
          <w:rFonts w:ascii="Times New Roman" w:eastAsia="Tahoma" w:hAnsi="Times New Roman"/>
          <w:sz w:val="15"/>
          <w:szCs w:val="15"/>
        </w:rPr>
        <w:tab/>
      </w:r>
      <w:r w:rsidRPr="00DD465C">
        <w:rPr>
          <w:rFonts w:ascii="Times New Roman" w:eastAsia="Tahoma" w:hAnsi="Times New Roman"/>
          <w:sz w:val="15"/>
          <w:szCs w:val="15"/>
        </w:rPr>
        <w:tab/>
      </w:r>
      <w:r w:rsidRPr="00DD465C">
        <w:rPr>
          <w:rFonts w:ascii="Times New Roman" w:eastAsia="Tahoma" w:hAnsi="Times New Roman"/>
          <w:sz w:val="15"/>
          <w:szCs w:val="15"/>
        </w:rPr>
        <w:tab/>
      </w:r>
      <w:r w:rsidRPr="00DD465C">
        <w:rPr>
          <w:rFonts w:ascii="Times New Roman" w:eastAsia="Tahoma" w:hAnsi="Times New Roman"/>
          <w:sz w:val="15"/>
          <w:szCs w:val="15"/>
        </w:rPr>
        <w:tab/>
      </w:r>
      <w:r w:rsidRPr="00DD465C">
        <w:rPr>
          <w:rFonts w:ascii="Times New Roman" w:eastAsia="Tahoma" w:hAnsi="Times New Roman"/>
          <w:sz w:val="15"/>
          <w:szCs w:val="15"/>
        </w:rPr>
        <w:tab/>
      </w:r>
      <w:r w:rsidRPr="00DD465C">
        <w:rPr>
          <w:rFonts w:ascii="Times New Roman" w:eastAsia="Tahoma" w:hAnsi="Times New Roman"/>
          <w:sz w:val="15"/>
          <w:szCs w:val="15"/>
        </w:rPr>
        <w:tab/>
      </w:r>
      <w:r w:rsidRPr="00DD465C">
        <w:rPr>
          <w:rFonts w:ascii="Times New Roman" w:eastAsia="Tahoma" w:hAnsi="Times New Roman"/>
          <w:sz w:val="15"/>
          <w:szCs w:val="15"/>
        </w:rPr>
        <w:tab/>
      </w:r>
      <w:r w:rsidRPr="00DD465C">
        <w:rPr>
          <w:rFonts w:ascii="Times New Roman" w:eastAsia="Tahoma" w:hAnsi="Times New Roman"/>
          <w:sz w:val="15"/>
          <w:szCs w:val="15"/>
        </w:rPr>
        <w:tab/>
        <w:t xml:space="preserve">                     И.О. Семенец</w:t>
      </w:r>
    </w:p>
    <w:p w:rsidR="00DD465C" w:rsidRPr="00DD465C" w:rsidP="00DD465C">
      <w:pPr>
        <w:widowControl w:val="0"/>
        <w:suppressAutoHyphens/>
        <w:spacing w:line="240" w:lineRule="auto"/>
        <w:rPr>
          <w:rFonts w:ascii="Times New Roman" w:hAnsi="Times New Roman" w:eastAsiaTheme="minorEastAsia"/>
          <w:sz w:val="15"/>
          <w:szCs w:val="15"/>
        </w:rPr>
      </w:pPr>
      <w:r w:rsidRPr="00DD465C">
        <w:rPr>
          <w:rFonts w:ascii="Times New Roman" w:eastAsia="Tahoma" w:hAnsi="Times New Roman"/>
          <w:sz w:val="15"/>
          <w:szCs w:val="15"/>
        </w:rPr>
        <w:t>09</w:t>
      </w:r>
      <w:r w:rsidRPr="00DD465C">
        <w:rPr>
          <w:rFonts w:ascii="Times New Roman" w:eastAsia="Tahoma" w:hAnsi="Times New Roman"/>
          <w:sz w:val="15"/>
          <w:szCs w:val="15"/>
        </w:rPr>
        <w:t>.0</w:t>
      </w:r>
      <w:r w:rsidRPr="00DD465C">
        <w:rPr>
          <w:rFonts w:ascii="Times New Roman" w:eastAsia="Tahoma" w:hAnsi="Times New Roman"/>
          <w:sz w:val="15"/>
          <w:szCs w:val="15"/>
        </w:rPr>
        <w:t>6</w:t>
      </w:r>
      <w:r w:rsidRPr="00DD465C">
        <w:rPr>
          <w:rFonts w:ascii="Times New Roman" w:eastAsia="Tahoma" w:hAnsi="Times New Roman"/>
          <w:sz w:val="15"/>
          <w:szCs w:val="15"/>
        </w:rPr>
        <w:t>.2022</w:t>
      </w:r>
    </w:p>
    <w:p w:rsidR="003D6F40" w:rsidRPr="00DD465C" w:rsidP="003D6F40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</w:p>
    <w:sectPr w:rsidSect="003D6F40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459360"/>
      <w:docPartObj>
        <w:docPartGallery w:val="Page Numbers (Top of Page)"/>
        <w:docPartUnique/>
      </w:docPartObj>
    </w:sdtPr>
    <w:sdtContent>
      <w:p w:rsidR="00820E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6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0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69"/>
    <w:rsid w:val="00007485"/>
    <w:rsid w:val="00023526"/>
    <w:rsid w:val="00032FD4"/>
    <w:rsid w:val="000A6C18"/>
    <w:rsid w:val="000C5182"/>
    <w:rsid w:val="000C6173"/>
    <w:rsid w:val="00132D55"/>
    <w:rsid w:val="00151279"/>
    <w:rsid w:val="00154826"/>
    <w:rsid w:val="00167DB9"/>
    <w:rsid w:val="001C1213"/>
    <w:rsid w:val="001F76FB"/>
    <w:rsid w:val="00222DE9"/>
    <w:rsid w:val="002329A8"/>
    <w:rsid w:val="0026446C"/>
    <w:rsid w:val="002744B3"/>
    <w:rsid w:val="002D01D2"/>
    <w:rsid w:val="002D7640"/>
    <w:rsid w:val="00344831"/>
    <w:rsid w:val="003B4D75"/>
    <w:rsid w:val="003D6F40"/>
    <w:rsid w:val="00443248"/>
    <w:rsid w:val="00450D97"/>
    <w:rsid w:val="00457908"/>
    <w:rsid w:val="00462211"/>
    <w:rsid w:val="004A2165"/>
    <w:rsid w:val="004A4148"/>
    <w:rsid w:val="004D322B"/>
    <w:rsid w:val="005508C2"/>
    <w:rsid w:val="0059106E"/>
    <w:rsid w:val="005A0C19"/>
    <w:rsid w:val="005C4353"/>
    <w:rsid w:val="005C7E4F"/>
    <w:rsid w:val="005D4F85"/>
    <w:rsid w:val="005F621A"/>
    <w:rsid w:val="00600A52"/>
    <w:rsid w:val="00607AD9"/>
    <w:rsid w:val="00611F13"/>
    <w:rsid w:val="006B57B9"/>
    <w:rsid w:val="006C38BE"/>
    <w:rsid w:val="006C414D"/>
    <w:rsid w:val="006D0D9F"/>
    <w:rsid w:val="006D525E"/>
    <w:rsid w:val="00724801"/>
    <w:rsid w:val="00725F5A"/>
    <w:rsid w:val="00770652"/>
    <w:rsid w:val="007A20A0"/>
    <w:rsid w:val="007C2462"/>
    <w:rsid w:val="00820E3C"/>
    <w:rsid w:val="0085002B"/>
    <w:rsid w:val="00860AF3"/>
    <w:rsid w:val="00863F50"/>
    <w:rsid w:val="00876317"/>
    <w:rsid w:val="008A63B8"/>
    <w:rsid w:val="008B4A0A"/>
    <w:rsid w:val="00923D53"/>
    <w:rsid w:val="009428B0"/>
    <w:rsid w:val="00947A13"/>
    <w:rsid w:val="009520DF"/>
    <w:rsid w:val="00971BED"/>
    <w:rsid w:val="0099798C"/>
    <w:rsid w:val="009A18C6"/>
    <w:rsid w:val="009B0771"/>
    <w:rsid w:val="00A2210C"/>
    <w:rsid w:val="00A50120"/>
    <w:rsid w:val="00A510D7"/>
    <w:rsid w:val="00A6641E"/>
    <w:rsid w:val="00A878F3"/>
    <w:rsid w:val="00A9467C"/>
    <w:rsid w:val="00AE5977"/>
    <w:rsid w:val="00AF09C9"/>
    <w:rsid w:val="00B10ABD"/>
    <w:rsid w:val="00B252BC"/>
    <w:rsid w:val="00B66C69"/>
    <w:rsid w:val="00B71A1C"/>
    <w:rsid w:val="00B957B3"/>
    <w:rsid w:val="00B95EBE"/>
    <w:rsid w:val="00BE2422"/>
    <w:rsid w:val="00C21811"/>
    <w:rsid w:val="00C26302"/>
    <w:rsid w:val="00C428C2"/>
    <w:rsid w:val="00C445A9"/>
    <w:rsid w:val="00C86021"/>
    <w:rsid w:val="00C924C3"/>
    <w:rsid w:val="00CD431F"/>
    <w:rsid w:val="00D417BE"/>
    <w:rsid w:val="00D5059B"/>
    <w:rsid w:val="00D53AC2"/>
    <w:rsid w:val="00D64327"/>
    <w:rsid w:val="00D7054F"/>
    <w:rsid w:val="00DA43C4"/>
    <w:rsid w:val="00DC7311"/>
    <w:rsid w:val="00DD465C"/>
    <w:rsid w:val="00DE57E5"/>
    <w:rsid w:val="00E1400A"/>
    <w:rsid w:val="00E146A1"/>
    <w:rsid w:val="00E15915"/>
    <w:rsid w:val="00E47638"/>
    <w:rsid w:val="00E665A7"/>
    <w:rsid w:val="00E75845"/>
    <w:rsid w:val="00E87074"/>
    <w:rsid w:val="00EA2235"/>
    <w:rsid w:val="00EC1AA9"/>
    <w:rsid w:val="00F46DA0"/>
    <w:rsid w:val="00F86C72"/>
    <w:rsid w:val="00FA5748"/>
    <w:rsid w:val="00FC2ED9"/>
    <w:rsid w:val="00FF5B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6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6D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6D0D9F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link w:val="41"/>
    <w:uiPriority w:val="99"/>
    <w:locked/>
    <w:rsid w:val="006C38BE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6C38BE"/>
    <w:pPr>
      <w:shd w:val="clear" w:color="auto" w:fill="FFFFFF"/>
      <w:spacing w:after="0" w:line="250" w:lineRule="exact"/>
      <w:ind w:firstLine="720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FontStyle11">
    <w:name w:val="Font Style11"/>
    <w:uiPriority w:val="99"/>
    <w:rsid w:val="006C38BE"/>
    <w:rPr>
      <w:rFonts w:ascii="Times New Roman" w:hAnsi="Times New Roman"/>
      <w:sz w:val="26"/>
    </w:rPr>
  </w:style>
  <w:style w:type="character" w:customStyle="1" w:styleId="a0">
    <w:name w:val="Основной текст_"/>
    <w:basedOn w:val="DefaultParagraphFont"/>
    <w:link w:val="1"/>
    <w:rsid w:val="00971BED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71BED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character" w:customStyle="1" w:styleId="2">
    <w:name w:val="Основной текст (2)_"/>
    <w:basedOn w:val="DefaultParagraphFont"/>
    <w:link w:val="21"/>
    <w:rsid w:val="00971BED"/>
    <w:rPr>
      <w:rFonts w:ascii="Gungsuh" w:eastAsia="Gungsuh" w:hAnsi="Gungsuh" w:cs="Gungsuh"/>
      <w:sz w:val="8"/>
      <w:szCs w:val="8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rsid w:val="00971BED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30">
    <w:name w:val="Основной текст (3) + Не полужирный"/>
    <w:basedOn w:val="3"/>
    <w:rsid w:val="00971BE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2"/>
    <w:basedOn w:val="Normal"/>
    <w:rsid w:val="00971BED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customStyle="1" w:styleId="21">
    <w:name w:val="Основной текст (2)"/>
    <w:basedOn w:val="Normal"/>
    <w:link w:val="2"/>
    <w:rsid w:val="00971BED"/>
    <w:pPr>
      <w:widowControl w:val="0"/>
      <w:shd w:val="clear" w:color="auto" w:fill="FFFFFF"/>
      <w:spacing w:after="0" w:line="0" w:lineRule="atLeast"/>
      <w:jc w:val="right"/>
    </w:pPr>
    <w:rPr>
      <w:rFonts w:ascii="Gungsuh" w:eastAsia="Gungsuh" w:hAnsi="Gungsuh" w:cs="Gungsuh"/>
      <w:sz w:val="8"/>
      <w:szCs w:val="8"/>
      <w:lang w:eastAsia="ru-RU"/>
    </w:rPr>
  </w:style>
  <w:style w:type="paragraph" w:customStyle="1" w:styleId="31">
    <w:name w:val="Основной текст (3)"/>
    <w:basedOn w:val="Normal"/>
    <w:link w:val="3"/>
    <w:rsid w:val="00971BED"/>
    <w:pPr>
      <w:widowControl w:val="0"/>
      <w:shd w:val="clear" w:color="auto" w:fill="FFFFFF"/>
      <w:spacing w:after="180" w:line="298" w:lineRule="exact"/>
      <w:ind w:firstLine="720"/>
      <w:jc w:val="both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paragraph" w:styleId="Header">
    <w:name w:val="header"/>
    <w:basedOn w:val="Normal"/>
    <w:link w:val="a1"/>
    <w:uiPriority w:val="99"/>
    <w:unhideWhenUsed/>
    <w:rsid w:val="0016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67DB9"/>
    <w:rPr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semiHidden/>
    <w:unhideWhenUsed/>
    <w:rsid w:val="0016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167DB9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DD465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CD66-9A1E-4520-B0E6-37883B06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