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602" w:rsidRPr="004B2AA0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</w:t>
      </w:r>
      <w:r w:rsidRPr="004B2AA0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1-</w:t>
      </w:r>
      <w:r w:rsidRPr="004B2AA0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B2AA0" w:rsidR="00E31C8F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4B2AA0" w:rsidR="00A24CE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2AA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4B2AA0" w:rsidR="001B20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2AA0" w:rsid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46602" w:rsidRPr="004B2AA0" w:rsidP="009709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4B2AA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B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Г О В О Р</w:t>
      </w:r>
    </w:p>
    <w:p w:rsidR="00C46602" w:rsidRPr="004B2AA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ИМЕНЕМ   РОССИЙСКОЙ   ФЕДЕРАЦИИ</w:t>
      </w:r>
    </w:p>
    <w:p w:rsidR="00C46602" w:rsidRPr="004B2AA0" w:rsidP="009709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602" w:rsidRPr="004B2AA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B2AA0" w:rsidR="001B20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B2AA0" w:rsidR="00E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4B2AA0" w:rsidR="001B20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2AA0" w:rsidR="00E31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</w:t>
      </w:r>
      <w:r w:rsidRPr="004B2AA0" w:rsidR="00820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B2AA0" w:rsidR="00820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Евпатория</w:t>
      </w:r>
      <w:r w:rsidRPr="004B2AA0" w:rsidR="0082065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Горького,10/29</w:t>
      </w:r>
    </w:p>
    <w:p w:rsidR="00C46602" w:rsidRPr="004B2AA0" w:rsidP="00970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43 Евпаторийского судебного района (городской округ Евпатория)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9944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Дахневич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4B2A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C46602" w:rsidRPr="004B2AA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4B2AA0" w:rsidR="00E31C8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с/з</w:t>
      </w:r>
      <w:r w:rsidRPr="004B2AA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2AA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8E3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1B20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1B20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666B6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B2AA0" w:rsidR="00E31C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ладчук М.М.</w:t>
      </w:r>
      <w:r w:rsidRPr="004B2AA0" w:rsidR="00557E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7E23" w:rsidRPr="004B2AA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государственного обвинителя –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8E3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E31C8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Бушуева А.А.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66B6B" w:rsidRPr="004B2AA0" w:rsidP="00666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подсудимого 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372E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 w:rsidR="00E31C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Медончак</w:t>
      </w:r>
      <w:r w:rsidRPr="004B2AA0" w:rsidR="00E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6602" w:rsidRPr="004B2AA0" w:rsidP="009709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защитника – </w:t>
      </w:r>
      <w:r w:rsidRPr="004B2AA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B2AA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B2AA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B2AA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B2AA0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B2AA0" w:rsidR="00372E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адвоката </w:t>
      </w:r>
      <w:r w:rsidRPr="004B2AA0" w:rsidR="00994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4B2AA0" w:rsidR="00E31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Пяткова В.И.</w:t>
      </w:r>
      <w:r w:rsidRPr="004B2AA0" w:rsidR="00557E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46602" w:rsidRPr="004B2AA0" w:rsidP="00666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уголовное дело по обвинению</w:t>
      </w:r>
      <w:r w:rsidRPr="004B2AA0" w:rsidR="00ED2B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1F5A" w:rsidRPr="004B2AA0" w:rsidP="00331FA0">
      <w:pPr>
        <w:pStyle w:val="Plain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4B2AA0">
        <w:rPr>
          <w:rFonts w:ascii="Times New Roman" w:hAnsi="Times New Roman"/>
          <w:sz w:val="24"/>
          <w:szCs w:val="24"/>
        </w:rPr>
        <w:t>Медончак</w:t>
      </w:r>
      <w:r w:rsidRPr="004B2AA0">
        <w:rPr>
          <w:rFonts w:ascii="Times New Roman" w:hAnsi="Times New Roman"/>
          <w:sz w:val="24"/>
          <w:szCs w:val="24"/>
        </w:rPr>
        <w:t xml:space="preserve"> Анатолия Сергеевича</w:t>
      </w:r>
      <w:r w:rsidRPr="004B2AA0" w:rsidR="001B2010">
        <w:rPr>
          <w:rFonts w:ascii="Times New Roman" w:hAnsi="Times New Roman"/>
          <w:sz w:val="24"/>
          <w:szCs w:val="24"/>
        </w:rPr>
        <w:t xml:space="preserve">, </w:t>
      </w:r>
      <w:r w:rsidR="009749C1">
        <w:rPr>
          <w:sz w:val="26"/>
          <w:szCs w:val="26"/>
        </w:rPr>
        <w:t>***</w:t>
      </w:r>
      <w:r w:rsidRPr="004B2AA0" w:rsidR="001B2010">
        <w:rPr>
          <w:rFonts w:ascii="Times New Roman" w:hAnsi="Times New Roman"/>
          <w:sz w:val="24"/>
          <w:szCs w:val="24"/>
        </w:rPr>
        <w:t xml:space="preserve">, </w:t>
      </w:r>
      <w:r w:rsidRPr="004B2AA0">
        <w:rPr>
          <w:rFonts w:ascii="Times New Roman" w:hAnsi="Times New Roman"/>
          <w:sz w:val="24"/>
          <w:szCs w:val="24"/>
        </w:rPr>
        <w:t>в силу ст.86 УК РФ не судимого</w:t>
      </w:r>
      <w:r w:rsidRPr="004B2AA0" w:rsidR="00331FA0">
        <w:rPr>
          <w:rFonts w:ascii="Times New Roman" w:hAnsi="Times New Roman"/>
          <w:sz w:val="24"/>
          <w:szCs w:val="24"/>
        </w:rPr>
        <w:t xml:space="preserve">, </w:t>
      </w:r>
      <w:r w:rsidRPr="004B2AA0" w:rsidR="00B91B80">
        <w:rPr>
          <w:rFonts w:ascii="Times New Roman" w:hAnsi="Times New Roman"/>
          <w:sz w:val="24"/>
          <w:szCs w:val="24"/>
          <w:lang w:eastAsia="ru-RU"/>
        </w:rPr>
        <w:t xml:space="preserve">в отношении которого </w:t>
      </w:r>
      <w:r w:rsidRPr="004B2AA0">
        <w:rPr>
          <w:rFonts w:ascii="Times New Roman" w:hAnsi="Times New Roman"/>
          <w:sz w:val="24"/>
          <w:szCs w:val="24"/>
          <w:lang w:eastAsia="ru-RU"/>
        </w:rPr>
        <w:t>отобрано обязательство о явке</w:t>
      </w:r>
      <w:r w:rsidRPr="004B2AA0" w:rsidR="00B91B80">
        <w:rPr>
          <w:rFonts w:ascii="Times New Roman" w:hAnsi="Times New Roman"/>
          <w:sz w:val="24"/>
          <w:szCs w:val="24"/>
          <w:lang w:eastAsia="ru-RU"/>
        </w:rPr>
        <w:t>,</w:t>
      </w:r>
    </w:p>
    <w:p w:rsidR="00ED2BC6" w:rsidRPr="004B2AA0" w:rsidP="000D2DC8">
      <w:pPr>
        <w:pStyle w:val="PlainTex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2AA0">
        <w:rPr>
          <w:rFonts w:ascii="Times New Roman" w:hAnsi="Times New Roman"/>
          <w:sz w:val="24"/>
          <w:szCs w:val="24"/>
        </w:rPr>
        <w:t xml:space="preserve">в совершении преступления, предусмотренного ч. 1 ст. 158 УК Российской Федерации, </w:t>
      </w:r>
    </w:p>
    <w:p w:rsidR="00C46602" w:rsidRPr="004B2AA0" w:rsidP="0033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ED2BC6" w:rsidRPr="004B2AA0" w:rsidP="00331F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78B" w:rsidRPr="004B2AA0" w:rsidP="00331FA0">
      <w:pPr>
        <w:pStyle w:val="BodyText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>Медончак</w:t>
      </w:r>
      <w:r w:rsidRPr="004B2AA0">
        <w:rPr>
          <w:rFonts w:ascii="Times New Roman" w:hAnsi="Times New Roman" w:cs="Times New Roman"/>
          <w:sz w:val="24"/>
          <w:szCs w:val="24"/>
        </w:rPr>
        <w:t xml:space="preserve"> А.С.</w:t>
      </w:r>
      <w:r w:rsidRPr="004B2AA0" w:rsidR="00B91B80">
        <w:rPr>
          <w:rFonts w:ascii="Times New Roman" w:hAnsi="Times New Roman" w:cs="Times New Roman"/>
          <w:sz w:val="24"/>
          <w:szCs w:val="24"/>
        </w:rPr>
        <w:t xml:space="preserve"> </w:t>
      </w:r>
      <w:r w:rsidRPr="004B2AA0">
        <w:rPr>
          <w:rFonts w:ascii="Times New Roman" w:eastAsia="Calibri" w:hAnsi="Times New Roman" w:cs="Times New Roman"/>
          <w:sz w:val="24"/>
          <w:szCs w:val="24"/>
        </w:rPr>
        <w:t xml:space="preserve">совершил кражу, т.е. тайное хищение чужого имущества, при следующих обстоятельствах. </w:t>
      </w:r>
    </w:p>
    <w:p w:rsidR="00331FA0" w:rsidRPr="004B2AA0" w:rsidP="008D25CC">
      <w:pPr>
        <w:pStyle w:val="1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4B2AA0">
        <w:rPr>
          <w:sz w:val="24"/>
          <w:szCs w:val="24"/>
        </w:rPr>
        <w:t xml:space="preserve">Так, </w:t>
      </w:r>
      <w:r w:rsidRPr="004B2AA0">
        <w:rPr>
          <w:sz w:val="24"/>
          <w:szCs w:val="24"/>
        </w:rPr>
        <w:t>1</w:t>
      </w:r>
      <w:r w:rsidRPr="004B2AA0" w:rsidR="008D25CC">
        <w:rPr>
          <w:sz w:val="24"/>
          <w:szCs w:val="24"/>
        </w:rPr>
        <w:t>4 марта</w:t>
      </w:r>
      <w:r w:rsidRPr="004B2AA0">
        <w:rPr>
          <w:sz w:val="24"/>
          <w:szCs w:val="24"/>
        </w:rPr>
        <w:t xml:space="preserve"> 202</w:t>
      </w:r>
      <w:r w:rsidRPr="004B2AA0" w:rsidR="008D25CC">
        <w:rPr>
          <w:sz w:val="24"/>
          <w:szCs w:val="24"/>
        </w:rPr>
        <w:t>2</w:t>
      </w:r>
      <w:r w:rsidRPr="004B2AA0">
        <w:rPr>
          <w:sz w:val="24"/>
          <w:szCs w:val="24"/>
        </w:rPr>
        <w:t xml:space="preserve"> года примерно в </w:t>
      </w:r>
      <w:r w:rsidRPr="004B2AA0" w:rsidR="008D25CC">
        <w:rPr>
          <w:sz w:val="24"/>
          <w:szCs w:val="24"/>
        </w:rPr>
        <w:t>1</w:t>
      </w:r>
      <w:r w:rsidRPr="004B2AA0">
        <w:rPr>
          <w:sz w:val="24"/>
          <w:szCs w:val="24"/>
        </w:rPr>
        <w:t xml:space="preserve">8 часов 30 минут, </w:t>
      </w:r>
      <w:r w:rsidRPr="004B2AA0" w:rsidR="008D25CC">
        <w:rPr>
          <w:sz w:val="24"/>
          <w:szCs w:val="24"/>
        </w:rPr>
        <w:t>Медончак</w:t>
      </w:r>
      <w:r w:rsidRPr="004B2AA0" w:rsidR="008D25CC">
        <w:rPr>
          <w:sz w:val="24"/>
          <w:szCs w:val="24"/>
        </w:rPr>
        <w:t xml:space="preserve"> А.С.,</w:t>
      </w:r>
      <w:r w:rsidRPr="004B2AA0">
        <w:rPr>
          <w:sz w:val="24"/>
          <w:szCs w:val="24"/>
        </w:rPr>
        <w:t xml:space="preserve"> находясь </w:t>
      </w:r>
      <w:r w:rsidRPr="004B2AA0" w:rsidR="008D25CC">
        <w:rPr>
          <w:sz w:val="24"/>
          <w:szCs w:val="24"/>
        </w:rPr>
        <w:t xml:space="preserve">на территории детской площадки в сквере «Ветеранов Великой Отечественной Войны», расположенном между домами №47 и №51 по ул. </w:t>
      </w:r>
      <w:r w:rsidR="009749C1">
        <w:rPr>
          <w:sz w:val="26"/>
          <w:szCs w:val="26"/>
        </w:rPr>
        <w:t>***</w:t>
      </w:r>
      <w:r w:rsidRPr="004B2AA0" w:rsidR="008D25CC">
        <w:rPr>
          <w:sz w:val="24"/>
          <w:szCs w:val="24"/>
        </w:rPr>
        <w:t xml:space="preserve"> в г. Евпатории Республики Крым, </w:t>
      </w:r>
      <w:r w:rsidRPr="004B2AA0">
        <w:rPr>
          <w:sz w:val="24"/>
          <w:szCs w:val="24"/>
        </w:rPr>
        <w:t xml:space="preserve">имея умысел, направленный на хищение чужого имущества, действуя из корыстных побуждений, </w:t>
      </w:r>
      <w:r w:rsidRPr="004B2AA0" w:rsidR="008D25CC">
        <w:rPr>
          <w:sz w:val="24"/>
          <w:szCs w:val="24"/>
        </w:rPr>
        <w:t xml:space="preserve">воспользовавшись тем, что за его действиями никто не наблюдает, тайно </w:t>
      </w:r>
      <w:r w:rsidRPr="004B2AA0">
        <w:rPr>
          <w:sz w:val="24"/>
          <w:szCs w:val="24"/>
        </w:rPr>
        <w:t>похитил</w:t>
      </w:r>
      <w:r w:rsidRPr="004B2AA0">
        <w:rPr>
          <w:sz w:val="24"/>
          <w:szCs w:val="24"/>
        </w:rPr>
        <w:t xml:space="preserve"> </w:t>
      </w:r>
      <w:r w:rsidRPr="004B2AA0" w:rsidR="008D25CC">
        <w:rPr>
          <w:sz w:val="24"/>
          <w:szCs w:val="24"/>
        </w:rPr>
        <w:t>находившуюся на территории детской площадки детскую коляску фирмы «</w:t>
      </w:r>
      <w:r w:rsidRPr="004B2AA0" w:rsidR="008D25CC">
        <w:rPr>
          <w:sz w:val="24"/>
          <w:szCs w:val="24"/>
          <w:lang w:val="en-US"/>
        </w:rPr>
        <w:t>Chicco</w:t>
      </w:r>
      <w:r w:rsidRPr="004B2AA0" w:rsidR="008D25CC">
        <w:rPr>
          <w:sz w:val="24"/>
          <w:szCs w:val="24"/>
        </w:rPr>
        <w:t>», темно-синего цвета, стоимостью 10 000 руб. 00 коп</w:t>
      </w:r>
      <w:r w:rsidRPr="004B2AA0" w:rsidR="008D25CC">
        <w:rPr>
          <w:sz w:val="24"/>
          <w:szCs w:val="24"/>
        </w:rPr>
        <w:t xml:space="preserve">., </w:t>
      </w:r>
      <w:r w:rsidRPr="004B2AA0" w:rsidR="008D25CC">
        <w:rPr>
          <w:sz w:val="24"/>
          <w:szCs w:val="24"/>
        </w:rPr>
        <w:t xml:space="preserve">принадлежащую </w:t>
      </w:r>
      <w:r w:rsidR="009749C1">
        <w:rPr>
          <w:sz w:val="26"/>
          <w:szCs w:val="26"/>
        </w:rPr>
        <w:t>***</w:t>
      </w:r>
      <w:r w:rsidRPr="004B2AA0" w:rsidR="008D25CC">
        <w:rPr>
          <w:sz w:val="24"/>
          <w:szCs w:val="24"/>
        </w:rPr>
        <w:t xml:space="preserve">. </w:t>
      </w:r>
      <w:r w:rsidRPr="004B2AA0">
        <w:rPr>
          <w:sz w:val="24"/>
          <w:szCs w:val="24"/>
        </w:rPr>
        <w:t>После чего</w:t>
      </w:r>
      <w:r w:rsidRPr="004B2AA0" w:rsidR="008D25CC">
        <w:rPr>
          <w:sz w:val="24"/>
          <w:szCs w:val="24"/>
        </w:rPr>
        <w:t>,</w:t>
      </w:r>
      <w:r w:rsidRPr="004B2AA0">
        <w:rPr>
          <w:sz w:val="24"/>
          <w:szCs w:val="24"/>
        </w:rPr>
        <w:t xml:space="preserve"> с места совершения преступления скрылся и распорядился похищенным по своему усмотрению, причинив </w:t>
      </w:r>
      <w:r w:rsidRPr="004B2AA0" w:rsidR="008D25CC">
        <w:rPr>
          <w:sz w:val="24"/>
          <w:szCs w:val="24"/>
        </w:rPr>
        <w:t xml:space="preserve">потерпевшему </w:t>
      </w:r>
      <w:r w:rsidR="009749C1">
        <w:rPr>
          <w:sz w:val="26"/>
          <w:szCs w:val="26"/>
        </w:rPr>
        <w:t>***</w:t>
      </w:r>
      <w:r w:rsidRPr="004B2AA0" w:rsidR="008D25CC">
        <w:rPr>
          <w:sz w:val="24"/>
          <w:szCs w:val="24"/>
        </w:rPr>
        <w:t xml:space="preserve">. </w:t>
      </w:r>
      <w:r w:rsidRPr="004B2AA0">
        <w:rPr>
          <w:sz w:val="24"/>
          <w:szCs w:val="24"/>
        </w:rPr>
        <w:t xml:space="preserve">имущественный вред в размере </w:t>
      </w:r>
      <w:r w:rsidRPr="004B2AA0" w:rsidR="008D25CC">
        <w:rPr>
          <w:sz w:val="24"/>
          <w:szCs w:val="24"/>
        </w:rPr>
        <w:t>10 000 руб. 00 коп.</w:t>
      </w:r>
      <w:r w:rsidRPr="004B2AA0">
        <w:rPr>
          <w:sz w:val="24"/>
          <w:szCs w:val="24"/>
        </w:rPr>
        <w:t>, который не является значительным для последнего.</w:t>
      </w:r>
    </w:p>
    <w:p w:rsidR="008D25CC" w:rsidRPr="004B2AA0" w:rsidP="00331F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B2AA0">
        <w:rPr>
          <w:rFonts w:ascii="Times New Roman" w:hAnsi="Times New Roman"/>
          <w:sz w:val="24"/>
          <w:szCs w:val="24"/>
        </w:rPr>
        <w:t>В судебном заседании подсудимый свою вину в совершении инкриминируемого ему деяния признал полностью и пояснил, что суть обвинения ему понятна, правильность изложенных в обвинительном постановлении обстоятельств он подтверждает в полном объеме. Место, время, способ, мотив и иные обстоятельства совершения преступления в обвинительном постановлении указаны правильно; квалификация его действиям дана верная. Заявил ходатайство о постановлении  приговора согласно ст. 226.9 УПК РФ в порядке, установленном статьями 316 и 317 УПК РФ.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в таком порядке судебного разбирательства и что приговор не может быть обжалован по основаниям, предусмотренным п.1 ст. 389.15 УПК РФ. Свой поступок оценивает отрицательно, раск</w:t>
      </w:r>
      <w:r w:rsidRPr="004B2AA0">
        <w:rPr>
          <w:rFonts w:ascii="Times New Roman" w:hAnsi="Times New Roman"/>
          <w:sz w:val="24"/>
          <w:szCs w:val="24"/>
        </w:rPr>
        <w:t xml:space="preserve">аивается в </w:t>
      </w:r>
      <w:r w:rsidRPr="004B2AA0">
        <w:rPr>
          <w:rFonts w:ascii="Times New Roman" w:hAnsi="Times New Roman"/>
          <w:sz w:val="24"/>
          <w:szCs w:val="24"/>
        </w:rPr>
        <w:t>содеянном</w:t>
      </w:r>
      <w:r w:rsidRPr="004B2AA0">
        <w:rPr>
          <w:rFonts w:ascii="Times New Roman" w:hAnsi="Times New Roman"/>
          <w:sz w:val="24"/>
          <w:szCs w:val="24"/>
        </w:rPr>
        <w:t xml:space="preserve">. Просил назначить ему штраф, который обязуется выплатить. </w:t>
      </w:r>
    </w:p>
    <w:p w:rsidR="00E25C24" w:rsidRPr="004B2AA0" w:rsidP="00331F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B2AA0">
        <w:rPr>
          <w:rFonts w:ascii="Times New Roman" w:hAnsi="Times New Roman"/>
          <w:sz w:val="24"/>
          <w:szCs w:val="24"/>
        </w:rPr>
        <w:t>С таким порядком судебного разбирательства по данному уголовному делу по ходатайству подсудимого, добровольность которого подтвердил его защитник, согласился и государственный обвинитель, а также потерпевший в с</w:t>
      </w:r>
      <w:r w:rsidRPr="004B2AA0" w:rsidR="00331FA0">
        <w:rPr>
          <w:rFonts w:ascii="Times New Roman" w:hAnsi="Times New Roman"/>
          <w:sz w:val="24"/>
          <w:szCs w:val="24"/>
        </w:rPr>
        <w:t>воем заявлении, направленном суду</w:t>
      </w:r>
      <w:r w:rsidRPr="004B2AA0">
        <w:rPr>
          <w:rFonts w:ascii="Times New Roman" w:hAnsi="Times New Roman"/>
          <w:sz w:val="24"/>
          <w:szCs w:val="24"/>
        </w:rPr>
        <w:t>.</w:t>
      </w:r>
    </w:p>
    <w:p w:rsidR="00E25C24" w:rsidRPr="004B2AA0" w:rsidP="00331F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B2AA0">
        <w:rPr>
          <w:rFonts w:ascii="Times New Roman" w:hAnsi="Times New Roman"/>
          <w:sz w:val="24"/>
          <w:szCs w:val="24"/>
        </w:rPr>
        <w:t>Суд удостоверился, что подсудимый осознаёт, в чем заключается смысл    судебного разбирательства согласно ст. 226.9 УПК РФ в порядке, установленном статьями 316 и 317 УПК РФ, и то, с какими материально-правовыми и процессуальными последствиями сопряжено использование этого порядка, понимает существо обвинения и согласен с ним в полном объеме, осознает характер и последствия заявленного им ходатайства, которое было заявлено добровольно, после проведения</w:t>
      </w:r>
      <w:r w:rsidRPr="004B2AA0">
        <w:rPr>
          <w:rFonts w:ascii="Times New Roman" w:hAnsi="Times New Roman"/>
          <w:sz w:val="24"/>
          <w:szCs w:val="24"/>
        </w:rPr>
        <w:t xml:space="preserve"> консультации с защитником.</w:t>
      </w:r>
    </w:p>
    <w:p w:rsidR="00E25C24" w:rsidRPr="004B2AA0" w:rsidP="00331F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B2AA0">
        <w:rPr>
          <w:rFonts w:ascii="Times New Roman" w:hAnsi="Times New Roman"/>
          <w:sz w:val="24"/>
          <w:szCs w:val="24"/>
        </w:rPr>
        <w:t>Основание и порядок производства по уголовному делу, дознание по которому проводилось в сокращенной форме, соблюден, обстоятельства, исключающие производство дознания в сокращенной форме, отсутствуют.</w:t>
      </w:r>
    </w:p>
    <w:p w:rsidR="00E25C24" w:rsidRPr="004B2AA0" w:rsidP="00331F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B2AA0">
        <w:rPr>
          <w:rFonts w:ascii="Times New Roman" w:hAnsi="Times New Roman"/>
          <w:sz w:val="24"/>
          <w:szCs w:val="24"/>
        </w:rPr>
        <w:t xml:space="preserve">При таких обстоятельствах, в соответствии с ч.1 ст. 226.9 УПК РФ, по уголовному делу, дознание по которому проводилось в сокращенной форме, суд считает возможным постановить приговор в отношении </w:t>
      </w:r>
      <w:r w:rsidRPr="004B2AA0" w:rsidR="00E74779">
        <w:rPr>
          <w:rFonts w:ascii="Times New Roman" w:hAnsi="Times New Roman"/>
          <w:sz w:val="24"/>
          <w:szCs w:val="24"/>
        </w:rPr>
        <w:t>Медончак</w:t>
      </w:r>
      <w:r w:rsidRPr="004B2AA0" w:rsidR="00E74779">
        <w:rPr>
          <w:rFonts w:ascii="Times New Roman" w:hAnsi="Times New Roman"/>
          <w:sz w:val="24"/>
          <w:szCs w:val="24"/>
        </w:rPr>
        <w:t xml:space="preserve"> А.С.</w:t>
      </w:r>
      <w:r w:rsidRPr="004B2AA0">
        <w:rPr>
          <w:rFonts w:ascii="Times New Roman" w:hAnsi="Times New Roman"/>
          <w:sz w:val="24"/>
          <w:szCs w:val="24"/>
        </w:rPr>
        <w:t xml:space="preserve"> без проведения судебного разбирательства.</w:t>
      </w:r>
    </w:p>
    <w:p w:rsidR="00E25C24" w:rsidRPr="004B2AA0" w:rsidP="00E25C2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B2AA0">
        <w:rPr>
          <w:rFonts w:ascii="Times New Roman" w:hAnsi="Times New Roman"/>
          <w:sz w:val="24"/>
          <w:szCs w:val="24"/>
        </w:rP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доказательствами, собранными по уголовному делу, оснований для прекращения уголовного дела не имеется.</w:t>
      </w:r>
    </w:p>
    <w:p w:rsidR="000D2DC8" w:rsidRPr="004B2AA0" w:rsidP="00D01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4B2AA0" w:rsidR="008D25CC">
        <w:rPr>
          <w:rFonts w:ascii="Times New Roman" w:hAnsi="Times New Roman" w:cs="Times New Roman"/>
          <w:sz w:val="24"/>
          <w:szCs w:val="24"/>
        </w:rPr>
        <w:t>Медончак</w:t>
      </w:r>
      <w:r w:rsidRPr="004B2AA0" w:rsidR="008D25CC">
        <w:rPr>
          <w:rFonts w:ascii="Times New Roman" w:hAnsi="Times New Roman" w:cs="Times New Roman"/>
          <w:sz w:val="24"/>
          <w:szCs w:val="24"/>
        </w:rPr>
        <w:t xml:space="preserve"> А.С.</w:t>
      </w:r>
      <w:r w:rsidRPr="004B2AA0">
        <w:rPr>
          <w:rFonts w:ascii="Times New Roman" w:hAnsi="Times New Roman" w:cs="Times New Roman"/>
          <w:sz w:val="24"/>
          <w:szCs w:val="24"/>
        </w:rPr>
        <w:t xml:space="preserve"> суд квалифицирует по ч.1 ст. 158 УК РФ, как  кража, т.е. тайное хищение чужого имущества</w:t>
      </w:r>
      <w:r w:rsidRPr="004B2AA0" w:rsidR="00D018D4">
        <w:rPr>
          <w:rFonts w:ascii="Times New Roman" w:hAnsi="Times New Roman" w:cs="Times New Roman"/>
          <w:sz w:val="24"/>
          <w:szCs w:val="24"/>
        </w:rPr>
        <w:t>.</w:t>
      </w:r>
    </w:p>
    <w:p w:rsidR="000D2DC8" w:rsidRPr="004B2AA0" w:rsidP="00D01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>При назначении наказания подсудимому суд, в соответствии со ст. 60 УК РФ, учитывает характер и степень общественной опасности совершенн</w:t>
      </w:r>
      <w:r w:rsidRPr="004B2AA0" w:rsidR="00A4370B">
        <w:rPr>
          <w:rFonts w:ascii="Times New Roman" w:hAnsi="Times New Roman" w:cs="Times New Roman"/>
          <w:sz w:val="24"/>
          <w:szCs w:val="24"/>
        </w:rPr>
        <w:t>ого</w:t>
      </w:r>
      <w:r w:rsidRPr="004B2AA0">
        <w:rPr>
          <w:rFonts w:ascii="Times New Roman" w:hAnsi="Times New Roman" w:cs="Times New Roman"/>
          <w:sz w:val="24"/>
          <w:szCs w:val="24"/>
        </w:rPr>
        <w:t xml:space="preserve"> им преступлени</w:t>
      </w:r>
      <w:r w:rsidRPr="004B2AA0" w:rsidR="00A4370B">
        <w:rPr>
          <w:rFonts w:ascii="Times New Roman" w:hAnsi="Times New Roman" w:cs="Times New Roman"/>
          <w:sz w:val="24"/>
          <w:szCs w:val="24"/>
        </w:rPr>
        <w:t>я, отнесенного</w:t>
      </w:r>
      <w:r w:rsidRPr="004B2AA0">
        <w:rPr>
          <w:rFonts w:ascii="Times New Roman" w:hAnsi="Times New Roman" w:cs="Times New Roman"/>
          <w:sz w:val="24"/>
          <w:szCs w:val="24"/>
        </w:rPr>
        <w:t xml:space="preserve"> к категории преступлени</w:t>
      </w:r>
      <w:r w:rsidRPr="004B2AA0" w:rsidR="00A4370B">
        <w:rPr>
          <w:rFonts w:ascii="Times New Roman" w:hAnsi="Times New Roman" w:cs="Times New Roman"/>
          <w:sz w:val="24"/>
          <w:szCs w:val="24"/>
        </w:rPr>
        <w:t>я</w:t>
      </w:r>
      <w:r w:rsidRPr="004B2AA0">
        <w:rPr>
          <w:rFonts w:ascii="Times New Roman" w:hAnsi="Times New Roman" w:cs="Times New Roman"/>
          <w:sz w:val="24"/>
          <w:szCs w:val="24"/>
        </w:rPr>
        <w:t xml:space="preserve"> небольшой степени тяжести, направленн</w:t>
      </w:r>
      <w:r w:rsidRPr="004B2AA0" w:rsidR="00A4370B">
        <w:rPr>
          <w:rFonts w:ascii="Times New Roman" w:hAnsi="Times New Roman" w:cs="Times New Roman"/>
          <w:sz w:val="24"/>
          <w:szCs w:val="24"/>
        </w:rPr>
        <w:t>ого</w:t>
      </w:r>
      <w:r w:rsidRPr="004B2AA0">
        <w:rPr>
          <w:rFonts w:ascii="Times New Roman" w:hAnsi="Times New Roman" w:cs="Times New Roman"/>
          <w:sz w:val="24"/>
          <w:szCs w:val="24"/>
        </w:rPr>
        <w:t xml:space="preserve"> против собственности.</w:t>
      </w:r>
    </w:p>
    <w:p w:rsidR="000D2DC8" w:rsidRPr="004B2AA0" w:rsidP="00D018D4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4B2AA0">
        <w:rPr>
          <w:rFonts w:ascii="Times New Roman" w:hAnsi="Times New Roman"/>
          <w:sz w:val="24"/>
          <w:szCs w:val="24"/>
        </w:rPr>
        <w:t>Оснований для изменения категории преступлени</w:t>
      </w:r>
      <w:r w:rsidRPr="004B2AA0" w:rsidR="00A4370B">
        <w:rPr>
          <w:rFonts w:ascii="Times New Roman" w:hAnsi="Times New Roman"/>
          <w:sz w:val="24"/>
          <w:szCs w:val="24"/>
        </w:rPr>
        <w:t>я</w:t>
      </w:r>
      <w:r w:rsidRPr="004B2AA0">
        <w:rPr>
          <w:rFonts w:ascii="Times New Roman" w:hAnsi="Times New Roman"/>
          <w:sz w:val="24"/>
          <w:szCs w:val="24"/>
        </w:rPr>
        <w:t xml:space="preserve"> на менее тяжкую в соответствии с ч.6 ст. 15 УК РФ, суд не усматривает, поскольку подсудимым совершен</w:t>
      </w:r>
      <w:r w:rsidRPr="004B2AA0" w:rsidR="00A4370B">
        <w:rPr>
          <w:rFonts w:ascii="Times New Roman" w:hAnsi="Times New Roman"/>
          <w:sz w:val="24"/>
          <w:szCs w:val="24"/>
        </w:rPr>
        <w:t>о</w:t>
      </w:r>
      <w:r w:rsidRPr="004B2AA0">
        <w:rPr>
          <w:rFonts w:ascii="Times New Roman" w:hAnsi="Times New Roman"/>
          <w:sz w:val="24"/>
          <w:szCs w:val="24"/>
        </w:rPr>
        <w:t xml:space="preserve"> преступлени</w:t>
      </w:r>
      <w:r w:rsidRPr="004B2AA0" w:rsidR="00A4370B">
        <w:rPr>
          <w:rFonts w:ascii="Times New Roman" w:hAnsi="Times New Roman"/>
          <w:sz w:val="24"/>
          <w:szCs w:val="24"/>
        </w:rPr>
        <w:t>е</w:t>
      </w:r>
      <w:r w:rsidRPr="004B2AA0">
        <w:rPr>
          <w:rFonts w:ascii="Times New Roman" w:hAnsi="Times New Roman"/>
          <w:sz w:val="24"/>
          <w:szCs w:val="24"/>
        </w:rPr>
        <w:t xml:space="preserve"> небольшой тяжести.</w:t>
      </w:r>
    </w:p>
    <w:p w:rsidR="00D018D4" w:rsidRPr="004B2AA0" w:rsidP="00D018D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B2A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Суд принимает во внимание  данные о личности подсудимого</w:t>
      </w:r>
      <w:r w:rsidRPr="004B2AA0" w:rsidR="00BC052A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, который</w:t>
      </w:r>
      <w:r w:rsidRPr="004B2AA0" w:rsidR="00B6764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B2AA0" w:rsidR="00114B2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является 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>гражданин</w:t>
      </w:r>
      <w:r w:rsidRPr="004B2AA0" w:rsidR="00114B26">
        <w:rPr>
          <w:rFonts w:ascii="Times New Roman" w:hAnsi="Times New Roman" w:cs="Times New Roman"/>
          <w:sz w:val="24"/>
          <w:szCs w:val="24"/>
          <w:lang w:eastAsia="zh-CN"/>
        </w:rPr>
        <w:t>ом</w:t>
      </w:r>
      <w:r w:rsidRPr="004B2AA0" w:rsidR="00B6764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B2AA0" w:rsidR="00114B26">
        <w:rPr>
          <w:rFonts w:ascii="Times New Roman" w:hAnsi="Times New Roman" w:cs="Times New Roman"/>
          <w:sz w:val="24"/>
          <w:szCs w:val="24"/>
          <w:lang w:eastAsia="zh-CN"/>
        </w:rPr>
        <w:t>Российской Федерации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 xml:space="preserve">, имеет </w:t>
      </w:r>
      <w:r w:rsidR="009749C1">
        <w:rPr>
          <w:sz w:val="26"/>
          <w:szCs w:val="26"/>
        </w:rPr>
        <w:t>***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9749C1">
        <w:rPr>
          <w:sz w:val="26"/>
          <w:szCs w:val="26"/>
        </w:rPr>
        <w:t>***</w:t>
      </w:r>
      <w:r w:rsidRPr="004B2AA0" w:rsidR="00114B26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 xml:space="preserve"> официально не </w:t>
      </w:r>
      <w:r w:rsidR="009749C1">
        <w:rPr>
          <w:sz w:val="26"/>
          <w:szCs w:val="26"/>
        </w:rPr>
        <w:t>***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4B2AA0" w:rsidR="008D25CC">
        <w:rPr>
          <w:rFonts w:ascii="Times New Roman" w:hAnsi="Times New Roman" w:cs="Times New Roman"/>
          <w:sz w:val="24"/>
          <w:szCs w:val="24"/>
          <w:lang w:eastAsia="zh-CN"/>
        </w:rPr>
        <w:t>не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>военнообязанный</w:t>
      </w:r>
      <w:r w:rsidRPr="004B2AA0" w:rsidR="00114B26">
        <w:rPr>
          <w:rFonts w:ascii="Times New Roman" w:hAnsi="Times New Roman" w:cs="Times New Roman"/>
          <w:sz w:val="24"/>
          <w:szCs w:val="24"/>
          <w:lang w:eastAsia="zh-CN"/>
        </w:rPr>
        <w:t xml:space="preserve"> (л.д.</w:t>
      </w:r>
      <w:r w:rsidRPr="004B2AA0" w:rsidR="008D25CC">
        <w:rPr>
          <w:rFonts w:ascii="Times New Roman" w:hAnsi="Times New Roman" w:cs="Times New Roman"/>
          <w:sz w:val="24"/>
          <w:szCs w:val="24"/>
          <w:lang w:eastAsia="zh-CN"/>
        </w:rPr>
        <w:t>71</w:t>
      </w:r>
      <w:r w:rsidRPr="004B2AA0" w:rsidR="00114B26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 xml:space="preserve">, по месту проживания </w:t>
      </w:r>
      <w:r w:rsidRPr="004B2AA0" w:rsidR="00114B26">
        <w:rPr>
          <w:rFonts w:ascii="Times New Roman" w:hAnsi="Times New Roman" w:cs="Times New Roman"/>
          <w:sz w:val="24"/>
          <w:szCs w:val="24"/>
          <w:lang w:eastAsia="zh-CN"/>
        </w:rPr>
        <w:t xml:space="preserve">характеризуется </w:t>
      </w:r>
      <w:r w:rsidRPr="004B2AA0" w:rsidR="00331FA0">
        <w:rPr>
          <w:rFonts w:ascii="Times New Roman" w:hAnsi="Times New Roman" w:cs="Times New Roman"/>
          <w:sz w:val="24"/>
          <w:szCs w:val="24"/>
          <w:lang w:eastAsia="zh-CN"/>
        </w:rPr>
        <w:t>посредственно</w:t>
      </w:r>
      <w:r w:rsidRPr="004B2AA0" w:rsidR="00114B26">
        <w:rPr>
          <w:rFonts w:ascii="Times New Roman" w:hAnsi="Times New Roman" w:cs="Times New Roman"/>
          <w:sz w:val="24"/>
          <w:szCs w:val="24"/>
          <w:lang w:eastAsia="zh-CN"/>
        </w:rPr>
        <w:t xml:space="preserve"> (л.д.</w:t>
      </w:r>
      <w:r w:rsidRPr="004B2AA0" w:rsidR="008D25CC">
        <w:rPr>
          <w:rFonts w:ascii="Times New Roman" w:hAnsi="Times New Roman" w:cs="Times New Roman"/>
          <w:sz w:val="24"/>
          <w:szCs w:val="24"/>
          <w:lang w:eastAsia="zh-CN"/>
        </w:rPr>
        <w:t>92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 xml:space="preserve">); </w:t>
      </w:r>
      <w:r w:rsidRPr="004B2AA0">
        <w:rPr>
          <w:rFonts w:ascii="Times New Roman" w:hAnsi="Times New Roman" w:cs="Times New Roman"/>
          <w:sz w:val="24"/>
          <w:szCs w:val="24"/>
        </w:rPr>
        <w:t xml:space="preserve">на диспансерном </w:t>
      </w:r>
      <w:r w:rsidR="009749C1">
        <w:rPr>
          <w:sz w:val="26"/>
          <w:szCs w:val="26"/>
        </w:rPr>
        <w:t>***</w:t>
      </w:r>
      <w:r w:rsidRPr="004B2AA0" w:rsidR="00331FA0">
        <w:rPr>
          <w:rFonts w:ascii="Times New Roman" w:hAnsi="Times New Roman" w:cs="Times New Roman"/>
          <w:sz w:val="24"/>
          <w:szCs w:val="24"/>
        </w:rPr>
        <w:t xml:space="preserve">, состоит </w:t>
      </w:r>
      <w:r w:rsidR="009749C1">
        <w:rPr>
          <w:sz w:val="26"/>
          <w:szCs w:val="26"/>
        </w:rPr>
        <w:t>***</w:t>
      </w:r>
      <w:r w:rsidRPr="004B2AA0" w:rsidR="00331FA0">
        <w:rPr>
          <w:rFonts w:ascii="Times New Roman" w:hAnsi="Times New Roman" w:cs="Times New Roman"/>
          <w:sz w:val="24"/>
          <w:szCs w:val="24"/>
        </w:rPr>
        <w:t xml:space="preserve"> 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>(л.д.</w:t>
      </w:r>
      <w:r w:rsidRPr="004B2AA0" w:rsidR="008D25CC">
        <w:rPr>
          <w:rFonts w:ascii="Times New Roman" w:hAnsi="Times New Roman" w:cs="Times New Roman"/>
          <w:sz w:val="24"/>
          <w:szCs w:val="24"/>
          <w:lang w:eastAsia="zh-CN"/>
        </w:rPr>
        <w:t>74</w:t>
      </w:r>
      <w:r w:rsidRPr="004B2AA0" w:rsidR="00B67647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4B2AA0" w:rsidR="00114B26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Pr="004B2AA0" w:rsidR="004B2AA0">
        <w:rPr>
          <w:rFonts w:ascii="Times New Roman" w:hAnsi="Times New Roman" w:cs="Times New Roman"/>
          <w:sz w:val="24"/>
          <w:szCs w:val="24"/>
          <w:lang w:eastAsia="zh-CN"/>
        </w:rPr>
        <w:t xml:space="preserve"> согласно </w:t>
      </w:r>
      <w:r w:rsidR="009749C1">
        <w:rPr>
          <w:sz w:val="26"/>
          <w:szCs w:val="26"/>
        </w:rPr>
        <w:t>***</w:t>
      </w:r>
      <w:r w:rsidRPr="004B2AA0" w:rsidR="009749C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749C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B2AA0" w:rsidR="004B2AA0">
        <w:rPr>
          <w:rFonts w:ascii="Times New Roman" w:hAnsi="Times New Roman" w:cs="Times New Roman"/>
          <w:sz w:val="24"/>
          <w:szCs w:val="24"/>
          <w:lang w:eastAsia="zh-CN"/>
        </w:rPr>
        <w:t>(л.д.50);</w:t>
      </w:r>
      <w:r w:rsidRPr="004B2AA0" w:rsidR="00BC052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4B2AA0" w:rsidR="008D25CC">
        <w:rPr>
          <w:rFonts w:ascii="Times New Roman" w:hAnsi="Times New Roman" w:cs="Times New Roman"/>
          <w:sz w:val="24"/>
          <w:szCs w:val="24"/>
          <w:lang w:eastAsia="zh-CN"/>
        </w:rPr>
        <w:t xml:space="preserve">в силу ст.86 УК РФ не судим </w:t>
      </w:r>
      <w:r w:rsidRPr="004B2AA0" w:rsidR="00BC052A">
        <w:rPr>
          <w:rFonts w:ascii="Times New Roman" w:hAnsi="Times New Roman" w:cs="Times New Roman"/>
          <w:sz w:val="24"/>
          <w:szCs w:val="24"/>
          <w:lang w:eastAsia="zh-CN"/>
        </w:rPr>
        <w:t>(л.д.</w:t>
      </w:r>
      <w:r w:rsidRPr="004B2AA0" w:rsidR="00331FA0">
        <w:rPr>
          <w:rFonts w:ascii="Times New Roman" w:hAnsi="Times New Roman" w:cs="Times New Roman"/>
          <w:sz w:val="24"/>
          <w:szCs w:val="24"/>
          <w:lang w:eastAsia="zh-CN"/>
        </w:rPr>
        <w:t>78,</w:t>
      </w:r>
      <w:r w:rsidRPr="004B2AA0" w:rsidR="00523612">
        <w:rPr>
          <w:rFonts w:ascii="Times New Roman" w:hAnsi="Times New Roman" w:cs="Times New Roman"/>
          <w:sz w:val="24"/>
          <w:szCs w:val="24"/>
          <w:lang w:eastAsia="zh-CN"/>
        </w:rPr>
        <w:t>79</w:t>
      </w:r>
      <w:r w:rsidRPr="004B2AA0" w:rsidR="00356BA8">
        <w:rPr>
          <w:rFonts w:ascii="Times New Roman" w:hAnsi="Times New Roman" w:cs="Times New Roman"/>
          <w:sz w:val="24"/>
          <w:szCs w:val="24"/>
          <w:lang w:eastAsia="zh-CN"/>
        </w:rPr>
        <w:t>,87-88, 124</w:t>
      </w:r>
      <w:r w:rsidRPr="004B2AA0" w:rsidR="00523612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Pr="004B2AA0" w:rsidR="00B6764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018D4" w:rsidRPr="004B2AA0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B2A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К смягчающим подсудимому наказание обстоятельствам</w:t>
      </w:r>
      <w:r w:rsidRPr="004B2AA0">
        <w:rPr>
          <w:rFonts w:ascii="Times New Roman" w:hAnsi="Times New Roman" w:cs="Times New Roman"/>
          <w:sz w:val="24"/>
          <w:szCs w:val="24"/>
          <w:lang w:eastAsia="zh-CN"/>
        </w:rPr>
        <w:t xml:space="preserve"> суд относит:</w:t>
      </w:r>
    </w:p>
    <w:p w:rsidR="00D018D4" w:rsidRPr="004B2AA0" w:rsidP="00D01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4B2AA0">
        <w:rPr>
          <w:rFonts w:ascii="Times New Roman" w:hAnsi="Times New Roman" w:cs="Times New Roman"/>
          <w:sz w:val="24"/>
          <w:szCs w:val="24"/>
        </w:rPr>
        <w:t>явк</w:t>
      </w:r>
      <w:r w:rsidRPr="004B2AA0" w:rsidR="00BC052A">
        <w:rPr>
          <w:rFonts w:ascii="Times New Roman" w:hAnsi="Times New Roman" w:cs="Times New Roman"/>
          <w:sz w:val="24"/>
          <w:szCs w:val="24"/>
        </w:rPr>
        <w:t>у</w:t>
      </w:r>
      <w:r w:rsidRPr="004B2AA0">
        <w:rPr>
          <w:rFonts w:ascii="Times New Roman" w:hAnsi="Times New Roman" w:cs="Times New Roman"/>
          <w:sz w:val="24"/>
          <w:szCs w:val="24"/>
        </w:rPr>
        <w:t xml:space="preserve"> с повинн</w:t>
      </w:r>
      <w:r w:rsidRPr="004B2AA0" w:rsidR="00BC052A">
        <w:rPr>
          <w:rFonts w:ascii="Times New Roman" w:hAnsi="Times New Roman" w:cs="Times New Roman"/>
          <w:sz w:val="24"/>
          <w:szCs w:val="24"/>
        </w:rPr>
        <w:t>ой</w:t>
      </w:r>
      <w:r w:rsidRPr="004B2AA0">
        <w:rPr>
          <w:rFonts w:ascii="Times New Roman" w:hAnsi="Times New Roman" w:cs="Times New Roman"/>
          <w:sz w:val="24"/>
          <w:szCs w:val="24"/>
        </w:rPr>
        <w:t>, активное способствование раскрытию и расследованию преступлени</w:t>
      </w:r>
      <w:r w:rsidRPr="004B2AA0" w:rsidR="00BC052A">
        <w:rPr>
          <w:rFonts w:ascii="Times New Roman" w:hAnsi="Times New Roman" w:cs="Times New Roman"/>
          <w:sz w:val="24"/>
          <w:szCs w:val="24"/>
        </w:rPr>
        <w:t>я</w:t>
      </w:r>
      <w:r w:rsidRPr="004B2AA0">
        <w:rPr>
          <w:rFonts w:ascii="Times New Roman" w:hAnsi="Times New Roman" w:cs="Times New Roman"/>
          <w:sz w:val="24"/>
          <w:szCs w:val="24"/>
        </w:rPr>
        <w:t xml:space="preserve">  (пункт «и» ч.1 ст.61 УК РФ);</w:t>
      </w:r>
    </w:p>
    <w:p w:rsidR="00D018D4" w:rsidRPr="004B2AA0" w:rsidP="00D018D4">
      <w:pPr>
        <w:pStyle w:val="HTMLPreformatted"/>
        <w:ind w:firstLine="567"/>
        <w:jc w:val="both"/>
        <w:rPr>
          <w:rFonts w:ascii="Times New Roman" w:hAnsi="Times New Roman"/>
          <w:sz w:val="24"/>
          <w:szCs w:val="24"/>
        </w:rPr>
      </w:pPr>
      <w:r w:rsidRPr="004B2AA0">
        <w:rPr>
          <w:rFonts w:ascii="Times New Roman" w:hAnsi="Times New Roman"/>
          <w:sz w:val="24"/>
          <w:szCs w:val="24"/>
        </w:rPr>
        <w:t>-полное признание вины, осознание неправомерности своего поведения, раскаяние в содеянном</w:t>
      </w:r>
      <w:r w:rsidRPr="004B2AA0" w:rsidR="00523612">
        <w:rPr>
          <w:rFonts w:ascii="Times New Roman" w:hAnsi="Times New Roman"/>
          <w:sz w:val="24"/>
          <w:szCs w:val="24"/>
        </w:rPr>
        <w:t xml:space="preserve">, </w:t>
      </w:r>
      <w:r w:rsidRPr="004B2AA0" w:rsidR="00356BA8">
        <w:rPr>
          <w:rFonts w:ascii="Times New Roman" w:hAnsi="Times New Roman"/>
          <w:sz w:val="24"/>
          <w:szCs w:val="24"/>
        </w:rPr>
        <w:t>возмещение ущерба путем воз</w:t>
      </w:r>
      <w:r w:rsidRPr="004B2AA0" w:rsidR="00E74779">
        <w:rPr>
          <w:rFonts w:ascii="Times New Roman" w:hAnsi="Times New Roman"/>
          <w:sz w:val="24"/>
          <w:szCs w:val="24"/>
        </w:rPr>
        <w:t xml:space="preserve">врата похищенного </w:t>
      </w:r>
      <w:r w:rsidRPr="004B2AA0">
        <w:rPr>
          <w:rFonts w:ascii="Times New Roman" w:hAnsi="Times New Roman"/>
          <w:sz w:val="24"/>
          <w:szCs w:val="24"/>
        </w:rPr>
        <w:t>(ч.2 ст. 61 УК РФ).</w:t>
      </w:r>
    </w:p>
    <w:p w:rsidR="00032D1F" w:rsidRPr="004B2AA0" w:rsidP="00032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Style w:val="s11"/>
        </w:rPr>
        <w:tab/>
      </w:r>
      <w:r w:rsidRPr="004B2AA0">
        <w:rPr>
          <w:rFonts w:ascii="Times New Roman" w:hAnsi="Times New Roman" w:cs="Times New Roman"/>
          <w:sz w:val="24"/>
          <w:szCs w:val="24"/>
        </w:rPr>
        <w:t>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</w:t>
      </w:r>
      <w:r w:rsidRPr="004B2AA0" w:rsidR="007A0D2C">
        <w:rPr>
          <w:rFonts w:ascii="Times New Roman" w:hAnsi="Times New Roman" w:cs="Times New Roman"/>
          <w:sz w:val="24"/>
          <w:szCs w:val="24"/>
        </w:rPr>
        <w:t>ого</w:t>
      </w:r>
      <w:r w:rsidRPr="004B2AA0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4B2AA0" w:rsidR="007A0D2C">
        <w:rPr>
          <w:rFonts w:ascii="Times New Roman" w:hAnsi="Times New Roman" w:cs="Times New Roman"/>
          <w:sz w:val="24"/>
          <w:szCs w:val="24"/>
        </w:rPr>
        <w:t>я</w:t>
      </w:r>
      <w:r w:rsidRPr="004B2AA0">
        <w:rPr>
          <w:rFonts w:ascii="Times New Roman" w:hAnsi="Times New Roman" w:cs="Times New Roman"/>
          <w:sz w:val="24"/>
          <w:szCs w:val="24"/>
        </w:rPr>
        <w:t>, ролью виновного, его поведением во время или после совершения преступлени</w:t>
      </w:r>
      <w:r w:rsidRPr="004B2AA0" w:rsidR="007A0D2C">
        <w:rPr>
          <w:rFonts w:ascii="Times New Roman" w:hAnsi="Times New Roman" w:cs="Times New Roman"/>
          <w:sz w:val="24"/>
          <w:szCs w:val="24"/>
        </w:rPr>
        <w:t>я</w:t>
      </w:r>
      <w:r w:rsidRPr="004B2AA0">
        <w:rPr>
          <w:rFonts w:ascii="Times New Roman" w:hAnsi="Times New Roman" w:cs="Times New Roman"/>
          <w:sz w:val="24"/>
          <w:szCs w:val="24"/>
        </w:rPr>
        <w:t>, которые могли бы служить основанием для применения ст. 64 УК РФ, т.е. для назначения более мягк</w:t>
      </w:r>
      <w:r w:rsidRPr="004B2AA0" w:rsidR="007A0D2C">
        <w:rPr>
          <w:rFonts w:ascii="Times New Roman" w:hAnsi="Times New Roman" w:cs="Times New Roman"/>
          <w:sz w:val="24"/>
          <w:szCs w:val="24"/>
        </w:rPr>
        <w:t>ого</w:t>
      </w:r>
      <w:r w:rsidRPr="004B2AA0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Pr="004B2AA0" w:rsidR="007A0D2C">
        <w:rPr>
          <w:rFonts w:ascii="Times New Roman" w:hAnsi="Times New Roman" w:cs="Times New Roman"/>
          <w:sz w:val="24"/>
          <w:szCs w:val="24"/>
        </w:rPr>
        <w:t>я</w:t>
      </w:r>
      <w:r w:rsidRPr="004B2AA0">
        <w:rPr>
          <w:rFonts w:ascii="Times New Roman" w:hAnsi="Times New Roman" w:cs="Times New Roman"/>
          <w:sz w:val="24"/>
          <w:szCs w:val="24"/>
        </w:rPr>
        <w:t>, чем предусмотрен</w:t>
      </w:r>
      <w:r w:rsidRPr="004B2AA0" w:rsidR="00A4370B">
        <w:rPr>
          <w:rFonts w:ascii="Times New Roman" w:hAnsi="Times New Roman" w:cs="Times New Roman"/>
          <w:sz w:val="24"/>
          <w:szCs w:val="24"/>
        </w:rPr>
        <w:t>о</w:t>
      </w:r>
      <w:r w:rsidRPr="004B2AA0">
        <w:rPr>
          <w:rFonts w:ascii="Times New Roman" w:hAnsi="Times New Roman" w:cs="Times New Roman"/>
          <w:sz w:val="24"/>
          <w:szCs w:val="24"/>
        </w:rPr>
        <w:t xml:space="preserve"> за данн</w:t>
      </w:r>
      <w:r w:rsidRPr="004B2AA0" w:rsidR="007A0D2C">
        <w:rPr>
          <w:rFonts w:ascii="Times New Roman" w:hAnsi="Times New Roman" w:cs="Times New Roman"/>
          <w:sz w:val="24"/>
          <w:szCs w:val="24"/>
        </w:rPr>
        <w:t>ое</w:t>
      </w:r>
      <w:r w:rsidRPr="004B2AA0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4B2AA0" w:rsidR="007A0D2C">
        <w:rPr>
          <w:rFonts w:ascii="Times New Roman" w:hAnsi="Times New Roman" w:cs="Times New Roman"/>
          <w:sz w:val="24"/>
          <w:szCs w:val="24"/>
        </w:rPr>
        <w:t>е</w:t>
      </w:r>
      <w:r w:rsidRPr="004B2AA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E31C8F" w:rsidRPr="004B2AA0" w:rsidP="00E31C8F">
      <w:pPr>
        <w:pStyle w:val="p3"/>
        <w:ind w:firstLine="567"/>
        <w:rPr>
          <w:rStyle w:val="s11"/>
        </w:rPr>
      </w:pPr>
      <w:r w:rsidRPr="004B2AA0">
        <w:rPr>
          <w:rStyle w:val="s11"/>
        </w:rPr>
        <w:t>Отягчающих наказание подсудимому обстоятельств, судом не установлено.</w:t>
      </w:r>
    </w:p>
    <w:p w:rsidR="00E31C8F" w:rsidRPr="004B2AA0" w:rsidP="00E31C8F">
      <w:pPr>
        <w:pStyle w:val="p3"/>
        <w:ind w:firstLine="567"/>
        <w:rPr>
          <w:rStyle w:val="s11"/>
        </w:rPr>
      </w:pPr>
      <w:r w:rsidRPr="004B2AA0">
        <w:rPr>
          <w:rStyle w:val="s11"/>
        </w:rPr>
        <w:t xml:space="preserve">Органами </w:t>
      </w:r>
      <w:r w:rsidRPr="004B2AA0" w:rsidR="00E74779">
        <w:rPr>
          <w:rStyle w:val="s11"/>
        </w:rPr>
        <w:t>дознания</w:t>
      </w:r>
      <w:r w:rsidRPr="004B2AA0">
        <w:rPr>
          <w:rStyle w:val="s11"/>
        </w:rPr>
        <w:t xml:space="preserve"> в качестве </w:t>
      </w:r>
      <w:r w:rsidRPr="004B2AA0">
        <w:rPr>
          <w:rStyle w:val="s11"/>
        </w:rPr>
        <w:t xml:space="preserve">обстоятельства, отягчающего наказание </w:t>
      </w:r>
      <w:r w:rsidRPr="004B2AA0" w:rsidR="00E74779">
        <w:rPr>
          <w:rStyle w:val="s11"/>
        </w:rPr>
        <w:t>Медончак</w:t>
      </w:r>
      <w:r w:rsidRPr="004B2AA0" w:rsidR="00E74779">
        <w:rPr>
          <w:rStyle w:val="s11"/>
        </w:rPr>
        <w:t xml:space="preserve"> А.С. </w:t>
      </w:r>
      <w:r w:rsidRPr="004B2AA0">
        <w:rPr>
          <w:rStyle w:val="s11"/>
        </w:rPr>
        <w:t>указан</w:t>
      </w:r>
      <w:r w:rsidRPr="004B2AA0">
        <w:rPr>
          <w:rStyle w:val="s11"/>
        </w:rPr>
        <w:t xml:space="preserve"> рецидив преступлений.</w:t>
      </w:r>
    </w:p>
    <w:p w:rsidR="00E31C8F" w:rsidRPr="004B2AA0" w:rsidP="00E31C8F">
      <w:pPr>
        <w:pStyle w:val="p3"/>
        <w:ind w:firstLine="567"/>
        <w:rPr>
          <w:rStyle w:val="s11"/>
        </w:rPr>
      </w:pPr>
      <w:r w:rsidRPr="004B2AA0">
        <w:rPr>
          <w:rStyle w:val="s11"/>
        </w:rPr>
        <w:t>Согласно ст. 18 ч.1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E74779" w:rsidRPr="004B2AA0" w:rsidP="00E747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Style w:val="s11"/>
        </w:rPr>
        <w:t>В соответствии со ст. 18 ч.</w:t>
      </w:r>
      <w:r w:rsidRPr="004B2AA0">
        <w:rPr>
          <w:rStyle w:val="s11"/>
        </w:rPr>
        <w:t>3</w:t>
      </w:r>
      <w:r w:rsidRPr="004B2AA0">
        <w:rPr>
          <w:rStyle w:val="s11"/>
        </w:rPr>
        <w:t xml:space="preserve"> п. «</w:t>
      </w:r>
      <w:r w:rsidRPr="004B2AA0">
        <w:rPr>
          <w:rStyle w:val="s11"/>
        </w:rPr>
        <w:t>в</w:t>
      </w:r>
      <w:r w:rsidRPr="004B2AA0">
        <w:rPr>
          <w:rStyle w:val="s11"/>
        </w:rPr>
        <w:t xml:space="preserve">» УК РФ при признании рецидива преступлений не учитываются </w:t>
      </w:r>
      <w:r w:rsidRPr="004B2AA0">
        <w:rPr>
          <w:rFonts w:ascii="Times New Roman" w:hAnsi="Times New Roman" w:cs="Times New Roman"/>
          <w:sz w:val="24"/>
          <w:szCs w:val="24"/>
        </w:rPr>
        <w:t xml:space="preserve">также судимости, снятые или погашенные в порядке, установленном </w:t>
      </w:r>
      <w:hyperlink r:id="rId5" w:history="1">
        <w:r w:rsidRPr="004B2AA0">
          <w:rPr>
            <w:rFonts w:ascii="Times New Roman" w:hAnsi="Times New Roman" w:cs="Times New Roman"/>
            <w:color w:val="0000FF"/>
            <w:sz w:val="24"/>
            <w:szCs w:val="24"/>
          </w:rPr>
          <w:t>статьей 86</w:t>
        </w:r>
      </w:hyperlink>
      <w:r w:rsidRPr="004B2AA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74779" w:rsidRPr="004B2AA0" w:rsidP="00E74779">
      <w:pPr>
        <w:pStyle w:val="p3"/>
        <w:ind w:firstLine="567"/>
        <w:rPr>
          <w:rStyle w:val="s11"/>
        </w:rPr>
      </w:pPr>
      <w:r w:rsidRPr="004B2AA0">
        <w:rPr>
          <w:rStyle w:val="s11"/>
        </w:rPr>
        <w:t xml:space="preserve"> </w:t>
      </w:r>
      <w:r w:rsidRPr="004B2AA0" w:rsidR="00E31C8F">
        <w:rPr>
          <w:rStyle w:val="s11"/>
        </w:rPr>
        <w:t xml:space="preserve">Как усматривается из материалов дела, </w:t>
      </w:r>
      <w:r w:rsidRPr="004B2AA0">
        <w:rPr>
          <w:rStyle w:val="s11"/>
        </w:rPr>
        <w:t>Медончак</w:t>
      </w:r>
      <w:r w:rsidRPr="004B2AA0">
        <w:rPr>
          <w:rStyle w:val="s11"/>
        </w:rPr>
        <w:t xml:space="preserve"> А.С. 22 ноября 2018 года </w:t>
      </w:r>
      <w:r w:rsidRPr="004B2AA0" w:rsidR="00E31C8F">
        <w:rPr>
          <w:rStyle w:val="s11"/>
        </w:rPr>
        <w:t xml:space="preserve">был осужден приговором </w:t>
      </w:r>
      <w:r w:rsidRPr="004B2AA0">
        <w:rPr>
          <w:rStyle w:val="s11"/>
        </w:rPr>
        <w:t>Красногвардейского районного суда Республики Крым за совершение преступления, предусмотренного ч.1 ст.161 УК РФ к пяти месяцам лишения свободы с отбыванием наказания в колонии-поселении (л.д.87-88).</w:t>
      </w:r>
    </w:p>
    <w:p w:rsidR="00E31C8F" w:rsidRPr="004B2AA0" w:rsidP="00E74779">
      <w:pPr>
        <w:pStyle w:val="p3"/>
        <w:ind w:firstLine="567"/>
        <w:rPr>
          <w:rStyle w:val="s11"/>
        </w:rPr>
      </w:pPr>
      <w:r w:rsidRPr="004B2AA0">
        <w:rPr>
          <w:rStyle w:val="s11"/>
        </w:rPr>
        <w:t xml:space="preserve">Согласно копии справки об освобождении, </w:t>
      </w:r>
      <w:r w:rsidRPr="004B2AA0">
        <w:rPr>
          <w:rStyle w:val="s11"/>
        </w:rPr>
        <w:t>Медончак</w:t>
      </w:r>
      <w:r w:rsidRPr="004B2AA0">
        <w:rPr>
          <w:rStyle w:val="s11"/>
        </w:rPr>
        <w:t xml:space="preserve"> А.С.. освобожден 27 декабря 2018 года по отбытию срока наказания (л.д.124), то есть, на момент совершения им преступления 14 марта 2022 года, его судимость за данное преступление, в соответствии с п. в ч.3 ст.86 УК РФ считалась погашенной и не образовывала рецидива. </w:t>
      </w:r>
    </w:p>
    <w:p w:rsidR="00925B3F" w:rsidRPr="004B2AA0" w:rsidP="00CE6551">
      <w:pPr>
        <w:pStyle w:val="p3"/>
        <w:ind w:firstLine="708"/>
        <w:rPr>
          <w:rStyle w:val="s11"/>
        </w:rPr>
      </w:pPr>
      <w:r w:rsidRPr="004B2AA0">
        <w:rPr>
          <w:rStyle w:val="s11"/>
        </w:rPr>
        <w:t>Обстоятельства, исключающие преступность и наказуемость деяния подсудимого, а также обстоятельства, которые могут повлечь за собой освобождение подсудимого от уголовной ответственности, судом не установлены.</w:t>
      </w:r>
    </w:p>
    <w:p w:rsidR="00CE6551" w:rsidRPr="004B2AA0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A0">
        <w:rPr>
          <w:rStyle w:val="s11"/>
        </w:rPr>
        <w:tab/>
      </w:r>
      <w:r w:rsidRPr="004B2AA0">
        <w:rPr>
          <w:rFonts w:ascii="Times New Roman" w:eastAsia="Calibri" w:hAnsi="Times New Roman" w:cs="Times New Roman"/>
          <w:sz w:val="24"/>
          <w:szCs w:val="24"/>
        </w:rPr>
        <w:t xml:space="preserve">Определяя вид и размер наказания подсудимому, </w:t>
      </w:r>
      <w:r w:rsidRPr="004B2AA0">
        <w:rPr>
          <w:rFonts w:ascii="Times New Roman" w:eastAsia="Calibri" w:hAnsi="Times New Roman" w:cs="Times New Roman"/>
          <w:sz w:val="24"/>
          <w:szCs w:val="24"/>
        </w:rPr>
        <w:t>помимо</w:t>
      </w:r>
      <w:r w:rsidRPr="004B2AA0">
        <w:rPr>
          <w:rFonts w:ascii="Times New Roman" w:eastAsia="Calibri" w:hAnsi="Times New Roman" w:cs="Times New Roman"/>
          <w:sz w:val="24"/>
          <w:szCs w:val="24"/>
        </w:rPr>
        <w:t xml:space="preserve"> изложенного выше, суд исходит из следующего.</w:t>
      </w:r>
    </w:p>
    <w:p w:rsidR="00CE6551" w:rsidRPr="004B2AA0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A0">
        <w:rPr>
          <w:rFonts w:ascii="Times New Roman" w:eastAsia="Calibri" w:hAnsi="Times New Roman" w:cs="Times New Roman"/>
          <w:sz w:val="24"/>
          <w:szCs w:val="24"/>
        </w:rPr>
        <w:tab/>
        <w:t>В соответствии со ст. 6 УК РФ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CE6551" w:rsidRPr="004B2AA0" w:rsidP="00CE65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AA0">
        <w:rPr>
          <w:rFonts w:ascii="Times New Roman" w:eastAsia="Calibri" w:hAnsi="Times New Roman" w:cs="Times New Roman"/>
          <w:sz w:val="24"/>
          <w:szCs w:val="24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5C39E9" w:rsidRPr="004B2AA0" w:rsidP="00115414">
      <w:pPr>
        <w:pStyle w:val="p3"/>
        <w:ind w:firstLine="567"/>
        <w:rPr>
          <w:rStyle w:val="s11"/>
        </w:rPr>
      </w:pPr>
      <w:r w:rsidRPr="004B2AA0">
        <w:rPr>
          <w:rStyle w:val="s11"/>
        </w:rPr>
        <w:t xml:space="preserve">Таким образом, </w:t>
      </w:r>
      <w:r w:rsidRPr="004B2AA0">
        <w:rPr>
          <w:rStyle w:val="s11"/>
        </w:rPr>
        <w:t xml:space="preserve">принимая во внимание степень тяжести совершенного </w:t>
      </w:r>
      <w:r w:rsidRPr="004B2AA0" w:rsidR="00E74779">
        <w:rPr>
          <w:rStyle w:val="s11"/>
        </w:rPr>
        <w:t>Медончак</w:t>
      </w:r>
      <w:r w:rsidRPr="004B2AA0" w:rsidR="00E74779">
        <w:rPr>
          <w:rStyle w:val="s11"/>
        </w:rPr>
        <w:t xml:space="preserve"> А.С.</w:t>
      </w:r>
      <w:r w:rsidRPr="004B2AA0" w:rsidR="002B60C2">
        <w:rPr>
          <w:rStyle w:val="s11"/>
        </w:rPr>
        <w:t xml:space="preserve"> </w:t>
      </w:r>
      <w:r w:rsidRPr="004B2AA0">
        <w:rPr>
          <w:rStyle w:val="s11"/>
        </w:rPr>
        <w:t xml:space="preserve">преступления, которое в соответствии со ст. 15 УК РФ является преступлением небольшой тяжести, учитывая </w:t>
      </w:r>
      <w:r w:rsidRPr="004B2AA0" w:rsidR="00B67647">
        <w:rPr>
          <w:rStyle w:val="s11"/>
        </w:rPr>
        <w:t xml:space="preserve">отсутствие отягчающих </w:t>
      </w:r>
      <w:r w:rsidRPr="004B2AA0">
        <w:rPr>
          <w:rStyle w:val="s11"/>
        </w:rPr>
        <w:t>обстоятельств, данные о личности подсудимого,</w:t>
      </w:r>
      <w:r w:rsidRPr="004B2AA0">
        <w:rPr>
          <w:rStyle w:val="s11"/>
        </w:rPr>
        <w:t xml:space="preserve"> а также учитывая обстоятельства, смягчающие наказание,</w:t>
      </w:r>
      <w:r w:rsidRPr="004B2AA0">
        <w:rPr>
          <w:rStyle w:val="s11"/>
        </w:rPr>
        <w:t xml:space="preserve"> </w:t>
      </w:r>
      <w:r w:rsidRPr="004B2AA0" w:rsidR="00B64D70">
        <w:rPr>
          <w:rStyle w:val="s11"/>
        </w:rPr>
        <w:t xml:space="preserve">возмещение ущерба путем возврата похищенного, </w:t>
      </w:r>
      <w:r w:rsidRPr="004B2AA0">
        <w:rPr>
          <w:rStyle w:val="s11"/>
        </w:rPr>
        <w:t xml:space="preserve">суд приходит к выводу о том, что необходимым и достаточным для исправления </w:t>
      </w:r>
      <w:r w:rsidRPr="004B2AA0" w:rsidR="00E74779">
        <w:rPr>
          <w:rStyle w:val="s11"/>
        </w:rPr>
        <w:t>Медончак</w:t>
      </w:r>
      <w:r w:rsidRPr="004B2AA0" w:rsidR="00E74779">
        <w:rPr>
          <w:rStyle w:val="s11"/>
        </w:rPr>
        <w:t xml:space="preserve"> А.С</w:t>
      </w:r>
      <w:r w:rsidRPr="004B2AA0" w:rsidR="00523612">
        <w:rPr>
          <w:rStyle w:val="s11"/>
        </w:rPr>
        <w:t>.</w:t>
      </w:r>
      <w:r w:rsidRPr="004B2AA0">
        <w:rPr>
          <w:rStyle w:val="s11"/>
        </w:rPr>
        <w:t xml:space="preserve"> и предупреждения</w:t>
      </w:r>
      <w:r w:rsidRPr="004B2AA0">
        <w:rPr>
          <w:rStyle w:val="s11"/>
        </w:rPr>
        <w:t xml:space="preserve"> совершения им новых преступлений, является наказание в виде </w:t>
      </w:r>
      <w:r w:rsidRPr="004B2AA0" w:rsidR="00B64D70">
        <w:rPr>
          <w:color w:val="000000"/>
          <w:shd w:val="clear" w:color="auto" w:fill="FFFFFF"/>
          <w:lang w:bidi="ru-RU"/>
        </w:rPr>
        <w:t>обязательных работ</w:t>
      </w:r>
      <w:r w:rsidRPr="004B2AA0">
        <w:rPr>
          <w:rStyle w:val="s11"/>
        </w:rPr>
        <w:t>.</w:t>
      </w:r>
    </w:p>
    <w:p w:rsidR="00115414" w:rsidRPr="004B2AA0" w:rsidP="0011541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>Данное наказание, по мнению суда, в максимальной степени будет соответствовать целям и  задачам уголовного наказания, а именно: восстановлению социальной справедливости, а также</w:t>
      </w:r>
      <w:r w:rsidRPr="004B2AA0">
        <w:rPr>
          <w:rStyle w:val="213pt70"/>
          <w:rFonts w:eastAsiaTheme="minorHAnsi"/>
          <w:sz w:val="24"/>
          <w:szCs w:val="24"/>
        </w:rPr>
        <w:t xml:space="preserve"> </w:t>
      </w:r>
      <w:r w:rsidRPr="004B2AA0">
        <w:rPr>
          <w:rFonts w:ascii="Times New Roman" w:hAnsi="Times New Roman" w:cs="Times New Roman"/>
          <w:sz w:val="24"/>
          <w:szCs w:val="24"/>
        </w:rPr>
        <w:t>исправлению осужденного и предупреждению совершения им новых преступлений.</w:t>
      </w:r>
    </w:p>
    <w:p w:rsidR="00E74779" w:rsidRPr="004B2AA0" w:rsidP="00115414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 xml:space="preserve">Назначение наказания в виде штрафа, о котором просил подсудимый и его защитник, суд полагает нецелесообразным, ввиду отсутствия у подсудимого постоянного дохода. </w:t>
      </w:r>
    </w:p>
    <w:p w:rsidR="00115414" w:rsidRPr="004B2AA0" w:rsidP="00115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>При определении размера наказания суд учитывает положения ч.1, ч.5 ст. 62 УК РФ.</w:t>
      </w:r>
    </w:p>
    <w:p w:rsidR="00925B3F" w:rsidRPr="004B2AA0" w:rsidP="00B178F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>Гражданский иск по делу не заявлен.</w:t>
      </w:r>
    </w:p>
    <w:p w:rsidR="000A4741" w:rsidRPr="004B2AA0" w:rsidP="00B17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ab/>
        <w:t>Вещественными доказательствами по делу следует распорядиться в соответствии со ст. 81 УПК РФ.</w:t>
      </w:r>
    </w:p>
    <w:p w:rsidR="00C46602" w:rsidRPr="004B2AA0" w:rsidP="009709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. 303-304, 307- 310, 314-316 УПК РФ, мировой судья</w:t>
      </w:r>
    </w:p>
    <w:p w:rsidR="00523612" w:rsidRPr="004B2AA0" w:rsidP="009709E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602" w:rsidRPr="004B2AA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г о в  о р и л</w:t>
      </w:r>
      <w:r w:rsidRPr="004B2A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4741" w:rsidRPr="004B2AA0" w:rsidP="0097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741" w:rsidRPr="004B2AA0" w:rsidP="009709E0">
      <w:pPr>
        <w:pStyle w:val="p3"/>
        <w:ind w:firstLine="708"/>
        <w:rPr>
          <w:rStyle w:val="s11"/>
        </w:rPr>
      </w:pPr>
      <w:r w:rsidRPr="004B2AA0">
        <w:t>Медончак</w:t>
      </w:r>
      <w:r w:rsidRPr="004B2AA0">
        <w:t xml:space="preserve"> Анатолия Сергеевича, </w:t>
      </w:r>
      <w:r w:rsidR="009749C1">
        <w:rPr>
          <w:sz w:val="26"/>
          <w:szCs w:val="26"/>
        </w:rPr>
        <w:t>***</w:t>
      </w:r>
      <w:r w:rsidRPr="004B2AA0" w:rsidR="00102331">
        <w:t xml:space="preserve">, </w:t>
      </w:r>
      <w:r w:rsidRPr="004B2AA0" w:rsidR="00C46602">
        <w:t xml:space="preserve">признать виновным в совершении преступления, предусмотренного </w:t>
      </w:r>
      <w:r w:rsidRPr="004B2AA0" w:rsidR="00102331">
        <w:t xml:space="preserve">ч.1 </w:t>
      </w:r>
      <w:r w:rsidRPr="004B2AA0" w:rsidR="00C46602">
        <w:t xml:space="preserve">ст. </w:t>
      </w:r>
      <w:r w:rsidRPr="004B2AA0">
        <w:t>158  УК</w:t>
      </w:r>
      <w:r w:rsidRPr="004B2AA0" w:rsidR="00C46602">
        <w:t xml:space="preserve"> РФ и назначить ему наказание </w:t>
      </w:r>
      <w:r w:rsidRPr="004B2AA0">
        <w:t xml:space="preserve">по </w:t>
      </w:r>
      <w:r w:rsidRPr="004B2AA0" w:rsidR="00102331">
        <w:t xml:space="preserve">ч.1 ст. </w:t>
      </w:r>
      <w:r w:rsidRPr="004B2AA0">
        <w:t xml:space="preserve">158 УК РФ </w:t>
      </w:r>
      <w:r w:rsidRPr="004B2AA0" w:rsidR="00C46602">
        <w:t>в виде</w:t>
      </w:r>
      <w:r w:rsidRPr="004B2AA0" w:rsidR="00C54C15">
        <w:t xml:space="preserve"> </w:t>
      </w:r>
      <w:r w:rsidRPr="004B2AA0" w:rsidR="00310E50">
        <w:t>140</w:t>
      </w:r>
      <w:r w:rsidRPr="004B2AA0" w:rsidR="00C54C15">
        <w:rPr>
          <w:spacing w:val="-1"/>
        </w:rPr>
        <w:t xml:space="preserve"> (</w:t>
      </w:r>
      <w:r w:rsidRPr="004B2AA0" w:rsidR="00310E50">
        <w:rPr>
          <w:spacing w:val="-1"/>
        </w:rPr>
        <w:t>ста сорока</w:t>
      </w:r>
      <w:r w:rsidRPr="004B2AA0" w:rsidR="00C54C15">
        <w:rPr>
          <w:spacing w:val="-1"/>
        </w:rPr>
        <w:t>) часов обязательных работ</w:t>
      </w:r>
      <w:r w:rsidRPr="004B2AA0" w:rsidR="00C46602">
        <w:t xml:space="preserve"> </w:t>
      </w:r>
    </w:p>
    <w:p w:rsidR="006323EC" w:rsidRPr="004B2AA0" w:rsidP="00F806F9">
      <w:pPr>
        <w:pStyle w:val="31"/>
        <w:ind w:right="0"/>
        <w:rPr>
          <w:rStyle w:val="fio2"/>
        </w:rPr>
      </w:pPr>
      <w:r w:rsidRPr="004B2AA0">
        <w:tab/>
        <w:t xml:space="preserve">Меру </w:t>
      </w:r>
      <w:r w:rsidRPr="004B2AA0" w:rsidR="00C54C15">
        <w:t>пр</w:t>
      </w:r>
      <w:r w:rsidRPr="004B2AA0" w:rsidR="004B2AA0">
        <w:t>оцессуального принуждения</w:t>
      </w:r>
      <w:r w:rsidRPr="004B2AA0" w:rsidR="00C54C15">
        <w:t xml:space="preserve"> </w:t>
      </w:r>
      <w:r w:rsidRPr="004B2AA0" w:rsidR="004B2AA0">
        <w:t>Медончак</w:t>
      </w:r>
      <w:r w:rsidRPr="004B2AA0" w:rsidR="004B2AA0">
        <w:t xml:space="preserve"> Анатолию Сергеевичу </w:t>
      </w:r>
      <w:r w:rsidRPr="004B2AA0" w:rsidR="00C54C15">
        <w:t xml:space="preserve">в виде </w:t>
      </w:r>
      <w:r w:rsidRPr="004B2AA0" w:rsidR="004B2AA0">
        <w:t>обязательства о явке -</w:t>
      </w:r>
      <w:r w:rsidRPr="004B2AA0">
        <w:t xml:space="preserve"> </w:t>
      </w:r>
      <w:r w:rsidRPr="004B2AA0" w:rsidR="00372E00">
        <w:t>по вступлению приговора в законную силу – отменить.</w:t>
      </w:r>
      <w:r w:rsidRPr="004B2AA0" w:rsidR="00C54C15">
        <w:t xml:space="preserve"> </w:t>
      </w:r>
    </w:p>
    <w:p w:rsidR="00635879" w:rsidRPr="004B2AA0" w:rsidP="00C54C15">
      <w:pPr>
        <w:pStyle w:val="31"/>
        <w:ind w:right="0"/>
      </w:pPr>
      <w:r w:rsidRPr="004B2AA0">
        <w:rPr>
          <w:rStyle w:val="fio2"/>
        </w:rPr>
        <w:tab/>
      </w:r>
      <w:r w:rsidRPr="004B2AA0">
        <w:rPr>
          <w:rStyle w:val="s11"/>
        </w:rPr>
        <w:t>Вещественн</w:t>
      </w:r>
      <w:r w:rsidRPr="004B2AA0" w:rsidR="00372E00">
        <w:rPr>
          <w:rStyle w:val="s11"/>
        </w:rPr>
        <w:t>ое</w:t>
      </w:r>
      <w:r w:rsidRPr="004B2AA0">
        <w:rPr>
          <w:rStyle w:val="s11"/>
        </w:rPr>
        <w:t xml:space="preserve"> доказательств</w:t>
      </w:r>
      <w:r w:rsidRPr="004B2AA0" w:rsidR="00372E00">
        <w:rPr>
          <w:rStyle w:val="s11"/>
        </w:rPr>
        <w:t>о</w:t>
      </w:r>
      <w:r w:rsidRPr="004B2AA0">
        <w:rPr>
          <w:rStyle w:val="s11"/>
        </w:rPr>
        <w:t xml:space="preserve"> </w:t>
      </w:r>
      <w:r w:rsidRPr="004B2AA0" w:rsidR="00372E00">
        <w:rPr>
          <w:rStyle w:val="s11"/>
        </w:rPr>
        <w:t>-</w:t>
      </w:r>
      <w:r w:rsidRPr="004B2AA0" w:rsidR="004B2AA0">
        <w:t xml:space="preserve"> детскую коляску фирмы «</w:t>
      </w:r>
      <w:r w:rsidRPr="004B2AA0" w:rsidR="004B2AA0">
        <w:rPr>
          <w:lang w:val="en-US"/>
        </w:rPr>
        <w:t>Chicco</w:t>
      </w:r>
      <w:r w:rsidRPr="004B2AA0" w:rsidR="004B2AA0">
        <w:t>», темно-синего цвета,</w:t>
      </w:r>
      <w:r w:rsidRPr="004B2AA0" w:rsidR="00372E00">
        <w:t xml:space="preserve"> п</w:t>
      </w:r>
      <w:r w:rsidRPr="004B2AA0">
        <w:t>ереданн</w:t>
      </w:r>
      <w:r w:rsidRPr="004B2AA0" w:rsidR="00310E50">
        <w:t>ую</w:t>
      </w:r>
      <w:r w:rsidRPr="004B2AA0" w:rsidR="00372E00">
        <w:t xml:space="preserve"> на</w:t>
      </w:r>
      <w:r w:rsidRPr="004B2AA0" w:rsidR="00C54C15">
        <w:t xml:space="preserve"> </w:t>
      </w:r>
      <w:r w:rsidRPr="004B2AA0" w:rsidR="00372E00">
        <w:t xml:space="preserve">хранение потерпевшему </w:t>
      </w:r>
      <w:r w:rsidR="009749C1">
        <w:rPr>
          <w:sz w:val="26"/>
          <w:szCs w:val="26"/>
        </w:rPr>
        <w:t>***</w:t>
      </w:r>
      <w:r w:rsidRPr="004B2AA0" w:rsidR="009749C1">
        <w:t xml:space="preserve"> </w:t>
      </w:r>
      <w:r w:rsidR="009749C1">
        <w:t xml:space="preserve"> </w:t>
      </w:r>
      <w:r w:rsidRPr="004B2AA0">
        <w:t>(л.д.</w:t>
      </w:r>
      <w:r w:rsidRPr="004B2AA0" w:rsidR="00820650">
        <w:t>44</w:t>
      </w:r>
      <w:r w:rsidRPr="004B2AA0">
        <w:t>)</w:t>
      </w:r>
      <w:r w:rsidRPr="004B2AA0">
        <w:t xml:space="preserve"> – оставить е</w:t>
      </w:r>
      <w:r w:rsidRPr="004B2AA0" w:rsidR="00372E00">
        <w:t>му</w:t>
      </w:r>
      <w:r w:rsidRPr="004B2AA0">
        <w:t xml:space="preserve"> </w:t>
      </w:r>
      <w:r w:rsidRPr="004B2AA0">
        <w:t>по принадлежности.</w:t>
      </w:r>
    </w:p>
    <w:p w:rsidR="00635879" w:rsidRPr="004B2AA0" w:rsidP="004B2AA0">
      <w:pPr>
        <w:pStyle w:val="31"/>
        <w:ind w:right="0"/>
        <w:rPr>
          <w:rStyle w:val="s11"/>
        </w:rPr>
      </w:pPr>
      <w:r w:rsidRPr="004B2AA0">
        <w:tab/>
      </w:r>
      <w:r w:rsidRPr="004B2AA0" w:rsidR="009709E0">
        <w:t xml:space="preserve">Приговор </w:t>
      </w:r>
      <w:r w:rsidRPr="004B2AA0">
        <w:t xml:space="preserve">может быть обжалован в течение десяти суток со дня его постановления, а осужденным, содержащимся под стражей, - в тот же срок со дня вручения ему копии приговора, </w:t>
      </w:r>
      <w:r w:rsidRPr="004B2AA0">
        <w:rPr>
          <w:rStyle w:val="s11"/>
        </w:rPr>
        <w:t xml:space="preserve">в Евпаторийский городской суд Республики Крым через мирового судью </w:t>
      </w:r>
      <w:r w:rsidRPr="004B2AA0">
        <w:t>судебного участка № 43 Евпаторийского судебного района (городской округ Евпатория),</w:t>
      </w:r>
      <w:r w:rsidRPr="004B2AA0">
        <w:rPr>
          <w:rStyle w:val="s11"/>
        </w:rPr>
        <w:t xml:space="preserve">  с соблюдением пределов обжалования приговора, установленных ст. 317 УПК РФ.</w:t>
      </w:r>
    </w:p>
    <w:p w:rsidR="00635879" w:rsidRPr="004B2AA0" w:rsidP="00970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635879" w:rsidRPr="004B2AA0" w:rsidP="009709E0">
      <w:pPr>
        <w:pStyle w:val="p3"/>
        <w:ind w:firstLine="708"/>
        <w:rPr>
          <w:rStyle w:val="s11"/>
        </w:rPr>
      </w:pPr>
      <w:r w:rsidRPr="004B2AA0">
        <w:rPr>
          <w:rStyle w:val="s11"/>
        </w:rPr>
        <w:t xml:space="preserve">В случае подачи апелляционной жалобы осужденный вправе ходатайствовать об участии в рассмотрении уголовного дела судом апелляционной инстанции, о чем </w:t>
      </w:r>
      <w:r w:rsidRPr="004B2AA0">
        <w:rPr>
          <w:rStyle w:val="s11"/>
        </w:rPr>
        <w:t>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4F400F" w:rsidRPr="004B2AA0" w:rsidP="009709E0">
      <w:pPr>
        <w:pStyle w:val="p3"/>
        <w:ind w:firstLine="708"/>
        <w:rPr>
          <w:rStyle w:val="s11"/>
        </w:rPr>
      </w:pPr>
    </w:p>
    <w:p w:rsidR="00635879" w:rsidRPr="004B2AA0" w:rsidP="00970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E00" w:rsidRPr="004B2AA0" w:rsidP="00372E00">
      <w:pPr>
        <w:spacing w:after="0" w:line="240" w:lineRule="auto"/>
        <w:ind w:firstLine="6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AA0">
        <w:rPr>
          <w:rFonts w:ascii="Times New Roman" w:hAnsi="Times New Roman" w:cs="Times New Roman"/>
          <w:sz w:val="24"/>
          <w:szCs w:val="24"/>
        </w:rPr>
        <w:t>Мировой судья</w:t>
      </w:r>
      <w:r w:rsidRPr="004B2AA0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4B2AA0">
        <w:rPr>
          <w:rFonts w:ascii="Times New Roman" w:hAnsi="Times New Roman" w:cs="Times New Roman"/>
          <w:sz w:val="24"/>
          <w:szCs w:val="24"/>
        </w:rPr>
        <w:tab/>
      </w:r>
      <w:r w:rsidRPr="004B2AA0">
        <w:rPr>
          <w:rFonts w:ascii="Times New Roman" w:hAnsi="Times New Roman" w:cs="Times New Roman"/>
          <w:sz w:val="24"/>
          <w:szCs w:val="24"/>
        </w:rPr>
        <w:tab/>
      </w:r>
      <w:r w:rsidRPr="004B2AA0">
        <w:rPr>
          <w:rFonts w:ascii="Times New Roman" w:hAnsi="Times New Roman" w:cs="Times New Roman"/>
          <w:sz w:val="24"/>
          <w:szCs w:val="24"/>
        </w:rPr>
        <w:tab/>
      </w:r>
      <w:r w:rsidRPr="004B2AA0">
        <w:rPr>
          <w:rFonts w:ascii="Times New Roman" w:hAnsi="Times New Roman" w:cs="Times New Roman"/>
          <w:sz w:val="24"/>
          <w:szCs w:val="24"/>
        </w:rPr>
        <w:tab/>
      </w:r>
      <w:r w:rsidRPr="004B2AA0">
        <w:rPr>
          <w:rFonts w:ascii="Times New Roman" w:hAnsi="Times New Roman" w:cs="Times New Roman"/>
          <w:sz w:val="24"/>
          <w:szCs w:val="24"/>
        </w:rPr>
        <w:tab/>
        <w:t xml:space="preserve">Е.Д. </w:t>
      </w:r>
      <w:r w:rsidRPr="004B2AA0">
        <w:rPr>
          <w:rFonts w:ascii="Times New Roman" w:hAnsi="Times New Roman" w:cs="Times New Roman"/>
          <w:sz w:val="24"/>
          <w:szCs w:val="24"/>
        </w:rPr>
        <w:t>Дахневич</w:t>
      </w:r>
      <w:r w:rsidRPr="004B2AA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Sect="00372E00">
      <w:headerReference w:type="default" r:id="rId6"/>
      <w:pgSz w:w="11906" w:h="16838"/>
      <w:pgMar w:top="425" w:right="851" w:bottom="992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49360"/>
      <w:docPartObj>
        <w:docPartGallery w:val="Page Numbers (Top of Page)"/>
        <w:docPartUnique/>
      </w:docPartObj>
    </w:sdtPr>
    <w:sdtContent>
      <w:p w:rsidR="001A448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02"/>
    <w:rsid w:val="0002631D"/>
    <w:rsid w:val="00032D1F"/>
    <w:rsid w:val="000564E2"/>
    <w:rsid w:val="000668EE"/>
    <w:rsid w:val="00067560"/>
    <w:rsid w:val="000909D8"/>
    <w:rsid w:val="000A4741"/>
    <w:rsid w:val="000D061A"/>
    <w:rsid w:val="000D1125"/>
    <w:rsid w:val="000D2DC8"/>
    <w:rsid w:val="000E4022"/>
    <w:rsid w:val="00101867"/>
    <w:rsid w:val="00102331"/>
    <w:rsid w:val="00114B26"/>
    <w:rsid w:val="00115414"/>
    <w:rsid w:val="0013274C"/>
    <w:rsid w:val="001A4486"/>
    <w:rsid w:val="001B2010"/>
    <w:rsid w:val="001B24D7"/>
    <w:rsid w:val="00213D7A"/>
    <w:rsid w:val="00217463"/>
    <w:rsid w:val="002647ED"/>
    <w:rsid w:val="002959BF"/>
    <w:rsid w:val="0029733F"/>
    <w:rsid w:val="002A7152"/>
    <w:rsid w:val="002B33FA"/>
    <w:rsid w:val="002B60C2"/>
    <w:rsid w:val="002E1127"/>
    <w:rsid w:val="00302D65"/>
    <w:rsid w:val="00310E50"/>
    <w:rsid w:val="0031267A"/>
    <w:rsid w:val="00331FA0"/>
    <w:rsid w:val="00356BA8"/>
    <w:rsid w:val="00363B4B"/>
    <w:rsid w:val="00372E00"/>
    <w:rsid w:val="00383856"/>
    <w:rsid w:val="003E160D"/>
    <w:rsid w:val="0040741E"/>
    <w:rsid w:val="00443D4C"/>
    <w:rsid w:val="0047013B"/>
    <w:rsid w:val="0048478B"/>
    <w:rsid w:val="004B2AA0"/>
    <w:rsid w:val="004C5923"/>
    <w:rsid w:val="004C6CE7"/>
    <w:rsid w:val="004F400F"/>
    <w:rsid w:val="00523612"/>
    <w:rsid w:val="00546453"/>
    <w:rsid w:val="00557E23"/>
    <w:rsid w:val="00592ABE"/>
    <w:rsid w:val="005C39E9"/>
    <w:rsid w:val="005F0BEC"/>
    <w:rsid w:val="005F7AFF"/>
    <w:rsid w:val="006323EC"/>
    <w:rsid w:val="00635879"/>
    <w:rsid w:val="00647526"/>
    <w:rsid w:val="00666B6B"/>
    <w:rsid w:val="00694686"/>
    <w:rsid w:val="006A3B55"/>
    <w:rsid w:val="006E5CFF"/>
    <w:rsid w:val="007A0D2C"/>
    <w:rsid w:val="007B23C3"/>
    <w:rsid w:val="007F021D"/>
    <w:rsid w:val="007F71F2"/>
    <w:rsid w:val="00820650"/>
    <w:rsid w:val="00875CAE"/>
    <w:rsid w:val="00881F7D"/>
    <w:rsid w:val="00885E12"/>
    <w:rsid w:val="008C2E16"/>
    <w:rsid w:val="008D25CC"/>
    <w:rsid w:val="008E3D2F"/>
    <w:rsid w:val="00925B3F"/>
    <w:rsid w:val="009709E0"/>
    <w:rsid w:val="00971149"/>
    <w:rsid w:val="009749C1"/>
    <w:rsid w:val="00991134"/>
    <w:rsid w:val="009944D6"/>
    <w:rsid w:val="00997F2C"/>
    <w:rsid w:val="009C56E8"/>
    <w:rsid w:val="009C62A4"/>
    <w:rsid w:val="009F0BDE"/>
    <w:rsid w:val="00A13A56"/>
    <w:rsid w:val="00A24CEB"/>
    <w:rsid w:val="00A4370B"/>
    <w:rsid w:val="00A67514"/>
    <w:rsid w:val="00AA0BAE"/>
    <w:rsid w:val="00AA1CA2"/>
    <w:rsid w:val="00AB1D69"/>
    <w:rsid w:val="00AB4EFA"/>
    <w:rsid w:val="00B1437C"/>
    <w:rsid w:val="00B178F3"/>
    <w:rsid w:val="00B303A0"/>
    <w:rsid w:val="00B62CB4"/>
    <w:rsid w:val="00B64D70"/>
    <w:rsid w:val="00B67647"/>
    <w:rsid w:val="00B91B80"/>
    <w:rsid w:val="00BC052A"/>
    <w:rsid w:val="00BD2156"/>
    <w:rsid w:val="00C46602"/>
    <w:rsid w:val="00C54C15"/>
    <w:rsid w:val="00C806F5"/>
    <w:rsid w:val="00CB73D4"/>
    <w:rsid w:val="00CC1F5A"/>
    <w:rsid w:val="00CD7FC9"/>
    <w:rsid w:val="00CE6551"/>
    <w:rsid w:val="00CF5280"/>
    <w:rsid w:val="00D018D4"/>
    <w:rsid w:val="00D170D8"/>
    <w:rsid w:val="00D367A3"/>
    <w:rsid w:val="00D53BB4"/>
    <w:rsid w:val="00D83BB7"/>
    <w:rsid w:val="00DA1127"/>
    <w:rsid w:val="00DB10F1"/>
    <w:rsid w:val="00E25C24"/>
    <w:rsid w:val="00E31C8F"/>
    <w:rsid w:val="00E32AFB"/>
    <w:rsid w:val="00E5164D"/>
    <w:rsid w:val="00E62438"/>
    <w:rsid w:val="00E74779"/>
    <w:rsid w:val="00ED2A59"/>
    <w:rsid w:val="00ED2BC6"/>
    <w:rsid w:val="00EE26EF"/>
    <w:rsid w:val="00EE30A6"/>
    <w:rsid w:val="00EF0F1A"/>
    <w:rsid w:val="00F22DD6"/>
    <w:rsid w:val="00F4509B"/>
    <w:rsid w:val="00F806F9"/>
    <w:rsid w:val="00FB700D"/>
    <w:rsid w:val="00FC46C6"/>
    <w:rsid w:val="00FC53C5"/>
    <w:rsid w:val="00FC7D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60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C46602"/>
  </w:style>
  <w:style w:type="paragraph" w:customStyle="1" w:styleId="31">
    <w:name w:val="Основной текст 31"/>
    <w:basedOn w:val="Normal"/>
    <w:rsid w:val="00C4660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link w:val="ConsNonformat0"/>
    <w:rsid w:val="009F0BD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F0B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basedOn w:val="Normal"/>
    <w:link w:val="a"/>
    <w:uiPriority w:val="99"/>
    <w:rsid w:val="009F0BD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Текст Знак"/>
    <w:basedOn w:val="DefaultParagraphFont"/>
    <w:link w:val="PlainText"/>
    <w:uiPriority w:val="99"/>
    <w:rsid w:val="009F0BD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05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64E2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3"/>
    <w:rsid w:val="004C592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rsid w:val="004C5923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48478B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8478B"/>
  </w:style>
  <w:style w:type="character" w:customStyle="1" w:styleId="2">
    <w:name w:val="Основной текст (2)_"/>
    <w:basedOn w:val="DefaultParagraphFont"/>
    <w:link w:val="20"/>
    <w:rsid w:val="0048478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478B"/>
    <w:pPr>
      <w:widowControl w:val="0"/>
      <w:shd w:val="clear" w:color="auto" w:fill="FFFFFF"/>
      <w:spacing w:before="60" w:after="0" w:line="215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Header">
    <w:name w:val="header"/>
    <w:basedOn w:val="Normal"/>
    <w:link w:val="a2"/>
    <w:uiPriority w:val="99"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62438"/>
  </w:style>
  <w:style w:type="paragraph" w:styleId="Footer">
    <w:name w:val="footer"/>
    <w:basedOn w:val="Normal"/>
    <w:link w:val="a3"/>
    <w:uiPriority w:val="99"/>
    <w:semiHidden/>
    <w:unhideWhenUsed/>
    <w:rsid w:val="00E62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E62438"/>
  </w:style>
  <w:style w:type="paragraph" w:customStyle="1" w:styleId="p3">
    <w:name w:val="p3"/>
    <w:basedOn w:val="Normal"/>
    <w:rsid w:val="00E62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DefaultParagraphFont"/>
    <w:rsid w:val="00E62438"/>
    <w:rPr>
      <w:rFonts w:ascii="Times New Roman" w:hAnsi="Times New Roman" w:cs="Times New Roman" w:hint="default"/>
      <w:sz w:val="24"/>
      <w:szCs w:val="24"/>
    </w:rPr>
  </w:style>
  <w:style w:type="character" w:customStyle="1" w:styleId="295pt75">
    <w:name w:val="Основной текст (2) + 9;5 pt;Масштаб 75%"/>
    <w:basedOn w:val="2"/>
    <w:rsid w:val="00635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635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6358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0D2D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nhideWhenUsed/>
    <w:rsid w:val="000D2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0D2DC8"/>
    <w:rPr>
      <w:rFonts w:ascii="Courier New" w:eastAsia="Times New Roman" w:hAnsi="Courier New" w:cs="Times New Roman"/>
      <w:color w:val="000000"/>
      <w:sz w:val="21"/>
      <w:szCs w:val="21"/>
      <w:lang w:eastAsia="zh-CN"/>
    </w:rPr>
  </w:style>
  <w:style w:type="paragraph" w:styleId="NormalWeb">
    <w:name w:val="Normal (Web)"/>
    <w:basedOn w:val="Normal"/>
    <w:unhideWhenUsed/>
    <w:rsid w:val="00B1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70">
    <w:name w:val="Основной текст (2) + 13 pt;Масштаб 70%"/>
    <w:basedOn w:val="2"/>
    <w:rsid w:val="0011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DefaultParagraphFont"/>
    <w:link w:val="1"/>
    <w:locked/>
    <w:rsid w:val="00331FA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331FA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Georgia">
    <w:name w:val="Основной текст + Georgia"/>
    <w:aliases w:val="11,5 pt,Интервал 1 pt,Курсив"/>
    <w:basedOn w:val="a4"/>
    <w:rsid w:val="00331FA0"/>
    <w:rPr>
      <w:rFonts w:ascii="Georgia" w:eastAsia="Georgia" w:hAnsi="Georgia" w:cs="Georgia"/>
      <w:i/>
      <w:iCs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consultantplus://offline/ref=1FE26178F0993BB474CAB6D6C1750859C0E3A31E7DB0526A20FDE11350FBF7F6BC5D12577EBAF949B2931645C39762B63BBDCA0DB439588E14k6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