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1E3A" w:rsidP="00661E3A">
      <w:pPr>
        <w:tabs>
          <w:tab w:val="left" w:pos="9072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1-44-10/2021</w:t>
      </w:r>
    </w:p>
    <w:p w:rsidR="00661E3A" w:rsidP="00661E3A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91MS0044-01-2021-000779-02</w:t>
      </w:r>
    </w:p>
    <w:p w:rsidR="00661E3A" w:rsidP="00661E3A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E3A" w:rsidP="00661E3A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61E3A" w:rsidP="00661E3A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E3A" w:rsidP="00661E3A">
      <w:pPr>
        <w:tabs>
          <w:tab w:val="left" w:pos="661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августа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гор. Керчь</w:t>
      </w:r>
    </w:p>
    <w:p w:rsidR="00661E3A" w:rsidP="00661E3A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E3A" w:rsidP="00661E3A">
      <w:pPr>
        <w:tabs>
          <w:tab w:val="left" w:pos="9214"/>
        </w:tabs>
        <w:spacing w:after="0" w:line="240" w:lineRule="auto"/>
        <w:ind w:left="-284"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Мировой судья судебного участка № 44 Керченского судебного      района (городской округ Керчь)  Республики Крым Козлова К.Ю. ,</w:t>
      </w:r>
    </w:p>
    <w:p w:rsidR="00661E3A" w:rsidP="00661E3A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  - Сальниковой В.В. </w:t>
      </w:r>
    </w:p>
    <w:p w:rsidR="00661E3A" w:rsidP="00661E3A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государственного обвинителя – Можайского ХХ</w:t>
      </w:r>
    </w:p>
    <w:p w:rsidR="00661E3A" w:rsidP="00661E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подсудимого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1E3A" w:rsidP="00661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защитника   адвоката  Ткаченко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</w:p>
    <w:p w:rsidR="00661E3A" w:rsidP="00661E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потерпевшего </w:t>
      </w:r>
      <w:r>
        <w:rPr>
          <w:rFonts w:ascii="Times New Roman" w:hAnsi="Times New Roman"/>
          <w:sz w:val="28"/>
          <w:szCs w:val="28"/>
        </w:rPr>
        <w:t>Токаренко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>
        <w:rPr>
          <w:rFonts w:ascii="Times New Roman" w:hAnsi="Times New Roman"/>
          <w:sz w:val="28"/>
          <w:szCs w:val="28"/>
        </w:rPr>
        <w:t>.</w:t>
      </w:r>
    </w:p>
    <w:p w:rsidR="00661E3A" w:rsidP="00661E3A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уголовное дело по обвинению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ХХ, «ИЗЪЯТО»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 «ИЗЪЯТО»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/>
          <w:sz w:val="28"/>
          <w:szCs w:val="28"/>
        </w:rPr>
        <w:t>, гражданина Российской Федерации, образование средне – техническое, женатого, не работающего, невоеннообязанного, зарегистрированного и проживающего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>
        <w:rPr>
          <w:rFonts w:ascii="Times New Roman" w:hAnsi="Times New Roman"/>
          <w:sz w:val="28"/>
          <w:szCs w:val="28"/>
        </w:rPr>
        <w:t xml:space="preserve">, ранее не судимого, </w:t>
      </w:r>
    </w:p>
    <w:p w:rsidR="00661E3A" w:rsidP="00661E3A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обвиняемого в 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.1 ст.119 УК Российской Федерации,  </w:t>
      </w:r>
    </w:p>
    <w:p w:rsidR="00661E3A" w:rsidP="00661E3A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61E3A" w:rsidP="00661E3A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E3A" w:rsidP="00661E3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Токаренко</w:t>
      </w:r>
      <w:r>
        <w:rPr>
          <w:rFonts w:ascii="Times New Roman" w:hAnsi="Times New Roman"/>
          <w:sz w:val="28"/>
          <w:szCs w:val="28"/>
        </w:rPr>
        <w:t xml:space="preserve"> ХХ совершил угрозу убийством, если имелись основания  опасаться осуществления этой угрозы, при следующих обстоятельствах:</w:t>
      </w:r>
    </w:p>
    <w:p w:rsidR="00661E3A" w:rsidP="00661E3A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27.04.2021 года  примерно в 13 часов  00 минут </w:t>
      </w:r>
      <w:r>
        <w:rPr>
          <w:rFonts w:ascii="Times New Roman" w:hAnsi="Times New Roman"/>
          <w:sz w:val="28"/>
          <w:szCs w:val="28"/>
        </w:rPr>
        <w:t>Токаренко</w:t>
      </w:r>
      <w:r>
        <w:rPr>
          <w:rFonts w:ascii="Times New Roman" w:hAnsi="Times New Roman"/>
          <w:sz w:val="28"/>
          <w:szCs w:val="28"/>
        </w:rPr>
        <w:t xml:space="preserve"> ХХ находясь в состоянии алкогольного опьянения возле летней беседки в ограде своего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>
        <w:rPr>
          <w:rFonts w:ascii="Times New Roman" w:hAnsi="Times New Roman"/>
          <w:sz w:val="28"/>
          <w:szCs w:val="28"/>
        </w:rPr>
        <w:t xml:space="preserve">, в г. Керчи, в ходе внезапного конфликта возникшего на почве сложившихся личных неприязненных отношений между ним и его сыном – </w:t>
      </w:r>
      <w:r>
        <w:rPr>
          <w:rFonts w:ascii="Times New Roman" w:hAnsi="Times New Roman"/>
          <w:sz w:val="28"/>
          <w:szCs w:val="28"/>
        </w:rPr>
        <w:t>Токаренко</w:t>
      </w:r>
      <w:r>
        <w:rPr>
          <w:rFonts w:ascii="Times New Roman" w:hAnsi="Times New Roman"/>
          <w:sz w:val="28"/>
          <w:szCs w:val="28"/>
        </w:rPr>
        <w:t xml:space="preserve"> ХХ., осознавая общественно – опасный и противоправный характер своих действий, действуя умышленно, с целью запугать </w:t>
      </w:r>
      <w:r>
        <w:rPr>
          <w:rFonts w:ascii="Times New Roman" w:hAnsi="Times New Roman"/>
          <w:sz w:val="28"/>
          <w:szCs w:val="28"/>
        </w:rPr>
        <w:t>Токаренко</w:t>
      </w:r>
      <w:r>
        <w:rPr>
          <w:rFonts w:ascii="Times New Roman" w:hAnsi="Times New Roman"/>
          <w:sz w:val="28"/>
          <w:szCs w:val="28"/>
        </w:rPr>
        <w:t xml:space="preserve"> ХХ., вызвать</w:t>
      </w:r>
      <w:r>
        <w:rPr>
          <w:rFonts w:ascii="Times New Roman" w:hAnsi="Times New Roman"/>
          <w:sz w:val="28"/>
          <w:szCs w:val="28"/>
        </w:rPr>
        <w:t xml:space="preserve"> у него страх и опасение за свою </w:t>
      </w:r>
      <w:r>
        <w:rPr>
          <w:rFonts w:ascii="Times New Roman" w:hAnsi="Times New Roman"/>
          <w:sz w:val="28"/>
          <w:szCs w:val="28"/>
        </w:rPr>
        <w:t>жизнь</w:t>
      </w:r>
      <w:r>
        <w:rPr>
          <w:rFonts w:ascii="Times New Roman" w:hAnsi="Times New Roman"/>
          <w:sz w:val="28"/>
          <w:szCs w:val="28"/>
        </w:rPr>
        <w:t xml:space="preserve">  и здоровье, по мотивам иной личной заинтересованности, осознавая, что его действия будут восприняты, как реальная угроза для жизни и здоровья и желая этого, проявляя при этом агрессивные эмоции, удерживая при этом в правой руке топор, который согласно заключению эксперта № 247/</w:t>
      </w:r>
      <w:r>
        <w:rPr>
          <w:rFonts w:ascii="Times New Roman" w:hAnsi="Times New Roman"/>
          <w:sz w:val="28"/>
          <w:szCs w:val="28"/>
        </w:rPr>
        <w:t>кэ</w:t>
      </w:r>
      <w:r>
        <w:rPr>
          <w:rFonts w:ascii="Times New Roman" w:hAnsi="Times New Roman"/>
          <w:sz w:val="28"/>
          <w:szCs w:val="28"/>
        </w:rPr>
        <w:t xml:space="preserve"> от 24.06.2021г. является плотницким топором хозяйственно – бытового назначения, изготовленным с использованием промышленного оборудования и к категории холодного оружия не относится, замахивался им в область головы  </w:t>
      </w:r>
      <w:r>
        <w:rPr>
          <w:rFonts w:ascii="Times New Roman" w:hAnsi="Times New Roman"/>
          <w:sz w:val="28"/>
          <w:szCs w:val="28"/>
        </w:rPr>
        <w:t>Токаренко</w:t>
      </w:r>
      <w:r>
        <w:rPr>
          <w:rFonts w:ascii="Times New Roman" w:hAnsi="Times New Roman"/>
          <w:sz w:val="28"/>
          <w:szCs w:val="28"/>
        </w:rPr>
        <w:t xml:space="preserve">  ХХ., при этом умышленно высказал в его адрес  угрозу убийством словами</w:t>
      </w:r>
      <w:r>
        <w:rPr>
          <w:rFonts w:ascii="Times New Roman" w:hAnsi="Times New Roman"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«Я тебя убью!». </w:t>
      </w:r>
      <w:r>
        <w:rPr>
          <w:rFonts w:ascii="Times New Roman" w:hAnsi="Times New Roman"/>
          <w:sz w:val="28"/>
          <w:szCs w:val="28"/>
        </w:rPr>
        <w:t>Токаренко</w:t>
      </w:r>
      <w:r>
        <w:rPr>
          <w:rFonts w:ascii="Times New Roman" w:hAnsi="Times New Roman"/>
          <w:sz w:val="28"/>
          <w:szCs w:val="28"/>
        </w:rPr>
        <w:t xml:space="preserve"> ХХ., видя агрессивную направленность  поведения </w:t>
      </w:r>
      <w:r>
        <w:rPr>
          <w:rFonts w:ascii="Times New Roman" w:hAnsi="Times New Roman"/>
          <w:sz w:val="28"/>
          <w:szCs w:val="28"/>
        </w:rPr>
        <w:t>Токаренко</w:t>
      </w:r>
      <w:r>
        <w:rPr>
          <w:rFonts w:ascii="Times New Roman" w:hAnsi="Times New Roman"/>
          <w:sz w:val="28"/>
          <w:szCs w:val="28"/>
        </w:rPr>
        <w:t xml:space="preserve"> ХХ. и озлобленность  к нему, а также наличие  у него алкогольного опьянения, совершение отцом  активных действий, с применением  топора, </w:t>
      </w:r>
      <w:r>
        <w:rPr>
          <w:rFonts w:ascii="Times New Roman" w:hAnsi="Times New Roman"/>
          <w:sz w:val="28"/>
          <w:szCs w:val="28"/>
        </w:rPr>
        <w:t xml:space="preserve">угрозу убийством  в свой адрес воспринял  реально, и у него имелись основания опасаться  осуществления этой угрозы.     </w:t>
      </w:r>
    </w:p>
    <w:p w:rsidR="00661E3A" w:rsidP="00661E3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 согласился с предъявленным ему обвинением, вину признал в полном объеме, в содеянном раскаялся. </w:t>
      </w:r>
    </w:p>
    <w:p w:rsidR="00661E3A" w:rsidP="00661E3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потерпевший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 ходатайствовал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  в связи с примирением, мотивируя свое ходатайство тем, что они примирились, подсудимый принес свои извинения, претензий к нему не имеет, не желает привлечения его к уголовной ответственности. </w:t>
      </w:r>
    </w:p>
    <w:p w:rsidR="00661E3A" w:rsidP="00661E3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ХХ.,  защитник подсудимого – адвокат   Ткаченко ХХ поддержали ходатайство, просили прекратить уголовное дело в связи с примирением сторон. </w:t>
      </w:r>
    </w:p>
    <w:p w:rsidR="00661E3A" w:rsidP="00661E3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обвинитель не возражал против удовлетворения заявленного  ходатайства.</w:t>
      </w:r>
    </w:p>
    <w:p w:rsidR="00661E3A" w:rsidP="00661E3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Выслушав мнение участников процесса, суд считает, что ходатайство потерпевшего подлежит удовлетворению, так как в соответствии со ст. 76 УК Российской Федерации 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61E3A" w:rsidP="00661E3A">
      <w:pPr>
        <w:pStyle w:val="ConsPlusNormal"/>
        <w:ind w:left="-284" w:firstLine="540"/>
        <w:jc w:val="both"/>
      </w:pPr>
      <w:r>
        <w:t xml:space="preserve">Действия подсудимого </w:t>
      </w:r>
      <w:r>
        <w:t>Токаренко</w:t>
      </w:r>
      <w:r>
        <w:t xml:space="preserve"> ХХ суд квалифицирует по </w:t>
      </w:r>
      <w:r>
        <w:t>ч</w:t>
      </w:r>
      <w:r>
        <w:t>.1 ст. 119 Уголовного кодекса Российской Федерации как угроза убийством, если имелись основания опасаться осуществления этой угрозы.</w:t>
      </w:r>
    </w:p>
    <w:p w:rsidR="00661E3A" w:rsidP="00661E3A">
      <w:pPr>
        <w:tabs>
          <w:tab w:val="left" w:pos="9072"/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Преступление, предусмотренное ч.1 ст. 119 УК Российской Федерации, в совершении которого обвиняется подсудимый относится к преступлениям небольшой тяжести,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 является лицом, впервые совершившим преступление небольшой  тяжести, вину признал в полном объеме, в содеянном раскаялся, примирился  с потерпевшим и полностью загладил причиненный вред.</w:t>
      </w:r>
    </w:p>
    <w:p w:rsidR="00661E3A" w:rsidP="00661E3A">
      <w:pPr>
        <w:tabs>
          <w:tab w:val="left" w:pos="8931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Подсудимый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 по месту проживания характеризуется положительно (л.д.83),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врача – психиатра и </w:t>
      </w:r>
      <w:r>
        <w:rPr>
          <w:rFonts w:ascii="Times New Roman" w:hAnsi="Times New Roman"/>
          <w:sz w:val="28"/>
          <w:szCs w:val="28"/>
        </w:rPr>
        <w:t>у врача нарколога не состоит (л.д.81)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чем, суд считает возможным освободить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 от уголовной ответственности в связи с примирением с потерпевшим.</w:t>
      </w:r>
    </w:p>
    <w:p w:rsidR="00661E3A" w:rsidP="00661E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 по делу: топор, хранящийся в камере хранения вещественных доказательств УМВД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Керчи (квитанция (расписка) № 1921 от 24.06.2021г.) (л.д.51) - уничтожить.</w:t>
      </w:r>
    </w:p>
    <w:p w:rsidR="00661E3A" w:rsidP="00661E3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 делу не заявлен. Мера пресечения не избиралась.</w:t>
      </w:r>
    </w:p>
    <w:p w:rsidR="00661E3A" w:rsidP="00661E3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76 УК Российской Федерации, руководствуясь ст.ст. 25, 254, 256 УПК Российской Федерации, суд,-</w:t>
      </w:r>
    </w:p>
    <w:p w:rsidR="00661E3A" w:rsidP="00661E3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E3A" w:rsidP="00661E3A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61E3A" w:rsidP="00661E3A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E3A" w:rsidP="00661E3A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ХХ, «ИЗЪЯТО»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 </w:t>
      </w:r>
      <w:r>
        <w:rPr>
          <w:rFonts w:ascii="Times New Roman" w:hAnsi="Times New Roman"/>
          <w:sz w:val="28"/>
          <w:szCs w:val="28"/>
        </w:rPr>
        <w:t xml:space="preserve">обвиняемого в  совершении преступления, предусмотренного ч.1 ст.119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Российской Федерации, в связи с примирением сторон.</w:t>
      </w:r>
    </w:p>
    <w:p w:rsidR="00661E3A" w:rsidP="00661E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Вещественные доказательства по делу: топор, хранящийся в камере хранения вещественных доказательств УМВД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Керчи (квитанция (расписка) № 1921 от 24.06.2021г.) (л.д.51) - уничтожить.</w:t>
      </w:r>
    </w:p>
    <w:p w:rsidR="00661E3A" w:rsidP="00661E3A">
      <w:pPr>
        <w:shd w:val="clear" w:color="auto" w:fill="FFFFFF"/>
        <w:spacing w:line="240" w:lineRule="auto"/>
        <w:ind w:left="-284" w:right="-3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Постановление  может быть обжаловано в Керченский городской суд  Республики Крым через мирового судью судебного участка № 44 Керченского судебного района </w:t>
      </w:r>
      <w:r>
        <w:rPr>
          <w:rFonts w:ascii="Times New Roman" w:hAnsi="Times New Roman" w:cs="Times New Roman"/>
          <w:sz w:val="28"/>
          <w:szCs w:val="28"/>
        </w:rPr>
        <w:t xml:space="preserve">(городской округ Керчь)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Республики Крым в течение 10 дней со дня его оглашения.</w:t>
      </w:r>
    </w:p>
    <w:p w:rsidR="00661E3A" w:rsidP="00661E3A">
      <w:pPr>
        <w:tabs>
          <w:tab w:val="left" w:pos="9072"/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E3A" w:rsidP="00661E3A">
      <w:pPr>
        <w:tabs>
          <w:tab w:val="left" w:pos="9072"/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                                                                   Козлова К.Ю.</w:t>
      </w:r>
    </w:p>
    <w:p w:rsidR="00661E3A" w:rsidP="00661E3A">
      <w:pPr>
        <w:rPr>
          <w:sz w:val="28"/>
          <w:szCs w:val="28"/>
        </w:rPr>
      </w:pPr>
    </w:p>
    <w:p w:rsidR="00A84F08"/>
    <w:sectPr w:rsidSect="00FA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61E3A"/>
    <w:rsid w:val="00037823"/>
    <w:rsid w:val="004238A8"/>
    <w:rsid w:val="00661E3A"/>
    <w:rsid w:val="00A84F08"/>
    <w:rsid w:val="00FA5C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1E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