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6D18A8">
        <w:rPr>
          <w:sz w:val="18"/>
          <w:szCs w:val="18"/>
        </w:rPr>
        <w:t>Дело № 1-44-12/2022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6D18A8">
        <w:rPr>
          <w:sz w:val="18"/>
          <w:szCs w:val="18"/>
        </w:rPr>
        <w:t>91</w:t>
      </w:r>
      <w:r w:rsidRPr="006D18A8">
        <w:rPr>
          <w:sz w:val="18"/>
          <w:szCs w:val="18"/>
          <w:lang w:val="en-US"/>
        </w:rPr>
        <w:t>MS</w:t>
      </w:r>
      <w:r w:rsidRPr="006D18A8">
        <w:rPr>
          <w:sz w:val="18"/>
          <w:szCs w:val="18"/>
        </w:rPr>
        <w:t>0044-0</w:t>
      </w:r>
      <w:r w:rsidRPr="006D18A8">
        <w:rPr>
          <w:sz w:val="18"/>
          <w:szCs w:val="18"/>
        </w:rPr>
        <w:t>1 -2022-001351-48</w:t>
      </w:r>
    </w:p>
    <w:p w:rsidR="00B33198" w:rsidRPr="006D18A8" w:rsidP="006D18A8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D18A8">
        <w:rPr>
          <w:rFonts w:ascii="Times New Roman" w:hAnsi="Times New Roman" w:cs="Times New Roman"/>
          <w:sz w:val="18"/>
          <w:szCs w:val="18"/>
          <w:lang w:val="en-US"/>
        </w:rPr>
        <w:t>f</w:t>
      </w:r>
    </w:p>
    <w:p w:rsidR="00BD54CE" w:rsidRPr="006D18A8" w:rsidP="006D18A8">
      <w:pPr>
        <w:pStyle w:val="1"/>
        <w:shd w:val="clear" w:color="auto" w:fill="auto"/>
        <w:spacing w:after="0" w:line="240" w:lineRule="auto"/>
        <w:ind w:firstLine="709"/>
        <w:jc w:val="center"/>
        <w:rPr>
          <w:rStyle w:val="3pt"/>
          <w:sz w:val="18"/>
          <w:szCs w:val="18"/>
        </w:rPr>
      </w:pPr>
      <w:r w:rsidRPr="006D18A8">
        <w:rPr>
          <w:rStyle w:val="3pt"/>
          <w:sz w:val="18"/>
          <w:szCs w:val="18"/>
        </w:rPr>
        <w:t xml:space="preserve">ПРИГОВОР 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center"/>
        <w:rPr>
          <w:sz w:val="18"/>
          <w:szCs w:val="18"/>
        </w:rPr>
      </w:pPr>
      <w:r w:rsidRPr="006D18A8">
        <w:rPr>
          <w:sz w:val="18"/>
          <w:szCs w:val="18"/>
        </w:rPr>
        <w:t>ИМЕНЕМ РОССИЙСКОЙ ФЕДЕРАЦИИ</w:t>
      </w:r>
    </w:p>
    <w:p w:rsidR="00B33198" w:rsidRPr="006D18A8" w:rsidP="006D18A8">
      <w:pPr>
        <w:pStyle w:val="1"/>
        <w:shd w:val="clear" w:color="auto" w:fill="auto"/>
        <w:tabs>
          <w:tab w:val="right" w:pos="7990"/>
          <w:tab w:val="center" w:pos="8432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16 августа 2022 года</w:t>
      </w:r>
      <w:r w:rsidRPr="006D18A8">
        <w:rPr>
          <w:sz w:val="18"/>
          <w:szCs w:val="18"/>
        </w:rPr>
        <w:tab/>
        <w:t>гор.</w:t>
      </w:r>
      <w:r w:rsidRPr="006D18A8">
        <w:rPr>
          <w:sz w:val="18"/>
          <w:szCs w:val="18"/>
        </w:rPr>
        <w:tab/>
        <w:t>Керчь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left"/>
        <w:rPr>
          <w:sz w:val="18"/>
          <w:szCs w:val="18"/>
        </w:rPr>
      </w:pPr>
      <w:r w:rsidRPr="006D18A8">
        <w:rPr>
          <w:sz w:val="18"/>
          <w:szCs w:val="18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- </w:t>
      </w:r>
      <w:r w:rsidRPr="006D18A8">
        <w:rPr>
          <w:sz w:val="18"/>
          <w:szCs w:val="18"/>
        </w:rPr>
        <w:t>Никиточкиной</w:t>
      </w:r>
      <w:r w:rsidRPr="006D18A8">
        <w:rPr>
          <w:sz w:val="18"/>
          <w:szCs w:val="18"/>
        </w:rPr>
        <w:t xml:space="preserve"> К.А.,</w:t>
      </w:r>
    </w:p>
    <w:p w:rsidR="00BD54CE" w:rsidRPr="006D18A8" w:rsidP="006D18A8">
      <w:pPr>
        <w:pStyle w:val="1"/>
        <w:shd w:val="clear" w:color="auto" w:fill="auto"/>
        <w:spacing w:after="0" w:line="240" w:lineRule="auto"/>
        <w:ind w:firstLine="709"/>
        <w:jc w:val="left"/>
        <w:rPr>
          <w:sz w:val="18"/>
          <w:szCs w:val="18"/>
        </w:rPr>
      </w:pPr>
      <w:r w:rsidRPr="006D18A8">
        <w:rPr>
          <w:sz w:val="18"/>
          <w:szCs w:val="18"/>
        </w:rPr>
        <w:t xml:space="preserve">с участием государственных обвинителей - </w:t>
      </w:r>
      <w:r w:rsidRPr="006D18A8">
        <w:rPr>
          <w:sz w:val="18"/>
          <w:szCs w:val="18"/>
        </w:rPr>
        <w:t>Рубановой</w:t>
      </w:r>
      <w:r w:rsidRPr="006D18A8">
        <w:rPr>
          <w:sz w:val="18"/>
          <w:szCs w:val="18"/>
        </w:rPr>
        <w:t xml:space="preserve"> М.Д., Логвиненко А.В., </w:t>
      </w:r>
    </w:p>
    <w:p w:rsidR="00BD54CE" w:rsidRPr="006D18A8" w:rsidP="006D18A8">
      <w:pPr>
        <w:pStyle w:val="1"/>
        <w:shd w:val="clear" w:color="auto" w:fill="auto"/>
        <w:spacing w:after="0" w:line="240" w:lineRule="auto"/>
        <w:ind w:firstLine="709"/>
        <w:jc w:val="left"/>
        <w:rPr>
          <w:sz w:val="18"/>
          <w:szCs w:val="18"/>
        </w:rPr>
      </w:pPr>
      <w:r w:rsidRPr="006D18A8">
        <w:rPr>
          <w:sz w:val="18"/>
          <w:szCs w:val="18"/>
        </w:rPr>
        <w:t xml:space="preserve">подсудимого </w:t>
      </w:r>
      <w:r w:rsidRPr="006D18A8">
        <w:rPr>
          <w:sz w:val="18"/>
          <w:szCs w:val="18"/>
        </w:rPr>
        <w:t>Заболотнова</w:t>
      </w:r>
      <w:r w:rsidRPr="006D18A8">
        <w:rPr>
          <w:sz w:val="18"/>
          <w:szCs w:val="18"/>
        </w:rPr>
        <w:t xml:space="preserve"> С.А., 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left"/>
        <w:rPr>
          <w:sz w:val="18"/>
          <w:szCs w:val="18"/>
        </w:rPr>
      </w:pPr>
      <w:r w:rsidRPr="006D18A8">
        <w:rPr>
          <w:sz w:val="18"/>
          <w:szCs w:val="18"/>
        </w:rPr>
        <w:t xml:space="preserve">защитника - адвоката </w:t>
      </w:r>
      <w:r w:rsidRPr="006D18A8">
        <w:rPr>
          <w:sz w:val="18"/>
          <w:szCs w:val="18"/>
        </w:rPr>
        <w:t>Франкевича</w:t>
      </w:r>
      <w:r w:rsidRPr="006D18A8">
        <w:rPr>
          <w:sz w:val="18"/>
          <w:szCs w:val="18"/>
        </w:rPr>
        <w:t xml:space="preserve"> </w:t>
      </w:r>
      <w:r w:rsidRPr="006D18A8">
        <w:rPr>
          <w:sz w:val="18"/>
          <w:szCs w:val="18"/>
          <w:lang w:val="en-US"/>
        </w:rPr>
        <w:t>BE</w:t>
      </w:r>
      <w:r w:rsidRPr="006D18A8">
        <w:rPr>
          <w:sz w:val="18"/>
          <w:szCs w:val="18"/>
        </w:rPr>
        <w:t>.,</w:t>
      </w:r>
    </w:p>
    <w:p w:rsidR="00BD54CE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рассмотрев в особом порядке уголовное дело по обвинению </w:t>
      </w:r>
      <w:r w:rsidRPr="006D18A8">
        <w:rPr>
          <w:sz w:val="18"/>
          <w:szCs w:val="18"/>
        </w:rPr>
        <w:t>Заболотнова</w:t>
      </w:r>
      <w:r w:rsidRPr="006D18A8">
        <w:rPr>
          <w:sz w:val="18"/>
          <w:szCs w:val="18"/>
        </w:rPr>
        <w:t xml:space="preserve"> </w:t>
      </w:r>
      <w:r w:rsidRPr="006D18A8">
        <w:rPr>
          <w:sz w:val="18"/>
          <w:szCs w:val="18"/>
        </w:rPr>
        <w:t>«ИЗЪЯТО»</w:t>
      </w:r>
      <w:r w:rsidRPr="006D18A8">
        <w:rPr>
          <w:sz w:val="18"/>
          <w:szCs w:val="18"/>
        </w:rPr>
        <w:t xml:space="preserve"> </w:t>
      </w:r>
      <w:r w:rsidRPr="006D18A8">
        <w:rPr>
          <w:sz w:val="18"/>
          <w:szCs w:val="18"/>
        </w:rPr>
        <w:t>,</w:t>
      </w:r>
      <w:r w:rsidRPr="006D18A8">
        <w:rPr>
          <w:sz w:val="18"/>
          <w:szCs w:val="18"/>
        </w:rPr>
        <w:t xml:space="preserve"> </w:t>
      </w:r>
      <w:r w:rsidRPr="006D18A8">
        <w:rPr>
          <w:sz w:val="18"/>
          <w:szCs w:val="18"/>
        </w:rPr>
        <w:t>«ИЗЪЯТО»</w:t>
      </w:r>
      <w:r w:rsidRPr="006D18A8">
        <w:rPr>
          <w:sz w:val="18"/>
          <w:szCs w:val="18"/>
        </w:rPr>
        <w:t xml:space="preserve">, 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обвиняемого в совершении преступления, предусмотренного ч.1 ст. 158 УК РФ,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center"/>
        <w:rPr>
          <w:sz w:val="18"/>
          <w:szCs w:val="18"/>
        </w:rPr>
      </w:pPr>
      <w:r w:rsidRPr="006D18A8">
        <w:rPr>
          <w:rStyle w:val="3pt"/>
          <w:sz w:val="18"/>
          <w:szCs w:val="18"/>
        </w:rPr>
        <w:t>установил: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Заболотнов</w:t>
      </w:r>
      <w:r w:rsidRPr="006D18A8">
        <w:rPr>
          <w:sz w:val="18"/>
          <w:szCs w:val="18"/>
        </w:rPr>
        <w:t xml:space="preserve"> С.А. совершил кражу, то есть тайное хищение чужого имущества, при следующих обстоятельствах: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28.</w:t>
      </w:r>
      <w:r w:rsidRPr="006D18A8">
        <w:rPr>
          <w:sz w:val="18"/>
          <w:szCs w:val="18"/>
        </w:rPr>
        <w:t xml:space="preserve">04.2022г. в период с 16 часов 20 минут до 17 часов 10 минут, </w:t>
      </w:r>
      <w:r w:rsidRPr="006D18A8">
        <w:rPr>
          <w:sz w:val="18"/>
          <w:szCs w:val="18"/>
        </w:rPr>
        <w:t>Заболотнов</w:t>
      </w:r>
      <w:r w:rsidRPr="006D18A8">
        <w:rPr>
          <w:sz w:val="18"/>
          <w:szCs w:val="18"/>
        </w:rPr>
        <w:t xml:space="preserve"> С.А. будучи в состоянии алкогольного опьянения, находясь на участке подъездного железнодорожного пути от станции Керч</w:t>
      </w:r>
      <w:r w:rsidRPr="006D18A8">
        <w:rPr>
          <w:sz w:val="18"/>
          <w:szCs w:val="18"/>
        </w:rPr>
        <w:t>ь-</w:t>
      </w:r>
      <w:r w:rsidRPr="006D18A8">
        <w:rPr>
          <w:sz w:val="18"/>
          <w:szCs w:val="18"/>
        </w:rPr>
        <w:t xml:space="preserve"> Завод к станции Сортировочная АО «Керченский металлургический за</w:t>
      </w:r>
      <w:r w:rsidRPr="006D18A8">
        <w:rPr>
          <w:sz w:val="18"/>
          <w:szCs w:val="18"/>
        </w:rPr>
        <w:t xml:space="preserve">вод», в 200 метрах в западном направлении от железнодорожного переезда, проходящего вдоль ул. 1-го Мая г. Керчи Республики Крым и 300 метрах </w:t>
      </w:r>
      <w:r w:rsidRPr="006D18A8">
        <w:rPr>
          <w:sz w:val="18"/>
          <w:szCs w:val="18"/>
        </w:rPr>
        <w:t>в северо-западном направлении от домовладения № 38 расположенного по ул. 1-го Мая г. Керчи Республики Крым, действу</w:t>
      </w:r>
      <w:r w:rsidRPr="006D18A8">
        <w:rPr>
          <w:sz w:val="18"/>
          <w:szCs w:val="18"/>
        </w:rPr>
        <w:t>я умышленно, из корыстных побуждений, с умыслом, направленным на хищение чужого имущества из трансформаторной коробки, расположенной в основании светофора «Ч» подъездного пути, при помощи молотка, зубила и кусачек демонтировал и тайно похитил трансформатор</w:t>
      </w:r>
      <w:r w:rsidRPr="006D18A8">
        <w:rPr>
          <w:sz w:val="18"/>
          <w:szCs w:val="18"/>
        </w:rPr>
        <w:t>ы типа СТ-4 в количестве 3 штук, стоимостью за штуку - 2633 рубля, общей</w:t>
      </w:r>
      <w:r w:rsidRPr="006D18A8">
        <w:rPr>
          <w:sz w:val="18"/>
          <w:szCs w:val="18"/>
        </w:rPr>
        <w:t xml:space="preserve"> стоимостью 7899 рублей без учета НДС, принадлежащие АО «Керченский металлургический завод», которыми распорядился по своему усмотрению. В результате противоправных действий </w:t>
      </w:r>
      <w:r w:rsidRPr="006D18A8">
        <w:rPr>
          <w:sz w:val="18"/>
          <w:szCs w:val="18"/>
        </w:rPr>
        <w:t>Заболотнов</w:t>
      </w:r>
      <w:r w:rsidRPr="006D18A8">
        <w:rPr>
          <w:sz w:val="18"/>
          <w:szCs w:val="18"/>
        </w:rPr>
        <w:t>а</w:t>
      </w:r>
      <w:r w:rsidRPr="006D18A8">
        <w:rPr>
          <w:sz w:val="18"/>
          <w:szCs w:val="18"/>
        </w:rPr>
        <w:t xml:space="preserve"> С.А. АО «Керченский металлургический завод» был причинен материальный ущерб на сумму 7899 рублей без учета НДС.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В судебном заседании подсудимый </w:t>
      </w:r>
      <w:r w:rsidRPr="006D18A8">
        <w:rPr>
          <w:sz w:val="18"/>
          <w:szCs w:val="18"/>
        </w:rPr>
        <w:t>Заболотнов</w:t>
      </w:r>
      <w:r w:rsidRPr="006D18A8">
        <w:rPr>
          <w:sz w:val="18"/>
          <w:szCs w:val="18"/>
        </w:rPr>
        <w:t xml:space="preserve"> С.А. согласился с предъявленным ему обвинением, вину признал в полном объеме, раскаялся в содеянном</w:t>
      </w:r>
      <w:r w:rsidRPr="006D18A8">
        <w:rPr>
          <w:sz w:val="18"/>
          <w:szCs w:val="18"/>
        </w:rPr>
        <w:t>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Заболотнов</w:t>
      </w:r>
      <w:r w:rsidRPr="006D18A8">
        <w:rPr>
          <w:sz w:val="18"/>
          <w:szCs w:val="18"/>
        </w:rPr>
        <w:t xml:space="preserve"> С.А. 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В судебном заседании установлено, что подсудимый </w:t>
      </w:r>
      <w:r w:rsidRPr="006D18A8">
        <w:rPr>
          <w:sz w:val="18"/>
          <w:szCs w:val="18"/>
        </w:rPr>
        <w:t>За</w:t>
      </w:r>
      <w:r w:rsidRPr="006D18A8">
        <w:rPr>
          <w:sz w:val="18"/>
          <w:szCs w:val="18"/>
        </w:rPr>
        <w:t>болотнов</w:t>
      </w:r>
      <w:r w:rsidRPr="006D18A8">
        <w:rPr>
          <w:sz w:val="18"/>
          <w:szCs w:val="18"/>
        </w:rPr>
        <w:t xml:space="preserve"> С.А. заявил ходатайство о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и последствий этого ходатайства. </w:t>
      </w:r>
      <w:r w:rsidRPr="006D18A8">
        <w:rPr>
          <w:sz w:val="18"/>
          <w:szCs w:val="18"/>
        </w:rPr>
        <w:t>Заболотнов</w:t>
      </w:r>
      <w:r w:rsidRPr="006D18A8">
        <w:rPr>
          <w:sz w:val="18"/>
          <w:szCs w:val="18"/>
        </w:rPr>
        <w:t xml:space="preserve"> С.А. осознает хара</w:t>
      </w:r>
      <w:r w:rsidRPr="006D18A8">
        <w:rPr>
          <w:sz w:val="18"/>
          <w:szCs w:val="18"/>
        </w:rPr>
        <w:t>ктер, последствия заявленного им ходатайства, оно заявлено добровольно.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Адвокат </w:t>
      </w:r>
      <w:r w:rsidRPr="006D18A8">
        <w:rPr>
          <w:sz w:val="18"/>
          <w:szCs w:val="18"/>
        </w:rPr>
        <w:t>Франкевич</w:t>
      </w:r>
      <w:r w:rsidRPr="006D18A8">
        <w:rPr>
          <w:sz w:val="18"/>
          <w:szCs w:val="18"/>
        </w:rPr>
        <w:t xml:space="preserve"> В.Е. также подтвердил согласие подсудимого </w:t>
      </w:r>
      <w:r w:rsidRPr="006D18A8">
        <w:rPr>
          <w:sz w:val="18"/>
          <w:szCs w:val="18"/>
        </w:rPr>
        <w:t>Заболотнова</w:t>
      </w:r>
      <w:r w:rsidRPr="006D18A8">
        <w:rPr>
          <w:sz w:val="18"/>
          <w:szCs w:val="18"/>
        </w:rPr>
        <w:t xml:space="preserve"> С.А. на постановление приговора без проведения судебного разбирательства и пояснил, что свое согласие подсудимы</w:t>
      </w:r>
      <w:r w:rsidRPr="006D18A8">
        <w:rPr>
          <w:sz w:val="18"/>
          <w:szCs w:val="18"/>
        </w:rPr>
        <w:t>й подтвердил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доказатель</w:t>
      </w:r>
      <w:r w:rsidRPr="006D18A8">
        <w:rPr>
          <w:sz w:val="18"/>
          <w:szCs w:val="18"/>
        </w:rPr>
        <w:t>ств.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Представитель потерпевшего АО «Керченский металлургический завод» Демин Ю.В. в судебное заседание не явился, извещен надлежащим образом, представил заявление, в котором просил рассмотреть дело в его отсутствие, указал, что ущерб возмещен в полном объе</w:t>
      </w:r>
      <w:r w:rsidRPr="006D18A8">
        <w:rPr>
          <w:sz w:val="18"/>
          <w:szCs w:val="18"/>
        </w:rPr>
        <w:t>ме, претензий к подсудимому не имеет, также не возражал против рассмотрения дела в особом порядке.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</w:t>
      </w:r>
      <w:r w:rsidRPr="006D18A8">
        <w:rPr>
          <w:sz w:val="18"/>
          <w:szCs w:val="18"/>
        </w:rPr>
        <w:t>исследование и оценку доказательств, собранных по уголовному делу и подтверждающих обоснованность обвинения, с которым согласился подсудимый. Суд приходит к выводу, что обвинение, с которым согласился подсудимый, обосновано и подтверждается доказательствам</w:t>
      </w:r>
      <w:r w:rsidRPr="006D18A8">
        <w:rPr>
          <w:sz w:val="18"/>
          <w:szCs w:val="18"/>
        </w:rPr>
        <w:t>и, собранными по уголовному делу.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Действия подсудимого </w:t>
      </w:r>
      <w:r w:rsidRPr="006D18A8">
        <w:rPr>
          <w:sz w:val="18"/>
          <w:szCs w:val="18"/>
        </w:rPr>
        <w:t>Заболотнова</w:t>
      </w:r>
      <w:r w:rsidRPr="006D18A8">
        <w:rPr>
          <w:sz w:val="18"/>
          <w:szCs w:val="18"/>
        </w:rPr>
        <w:t xml:space="preserve"> С.А. суд квалифицирует по ч. 1 ст. 158 Уголовного кодекса Российской Федерации, как кража, то есть тайное хищение чужого имущества.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Заболотнов</w:t>
      </w:r>
      <w:r w:rsidRPr="006D18A8">
        <w:rPr>
          <w:sz w:val="18"/>
          <w:szCs w:val="18"/>
        </w:rPr>
        <w:t xml:space="preserve"> С.А. на учёте у врача - психиатра не состоит, </w:t>
      </w:r>
      <w:r w:rsidRPr="006D18A8">
        <w:rPr>
          <w:sz w:val="18"/>
          <w:szCs w:val="18"/>
        </w:rPr>
        <w:t>состоит на учете у врача психиатра - нарколога с 22.08.2005 года с диагнозом «Психические и поведенческие расстройства в результате сочетанного употребления наркотиков (</w:t>
      </w:r>
      <w:r w:rsidRPr="006D18A8">
        <w:rPr>
          <w:sz w:val="18"/>
          <w:szCs w:val="18"/>
        </w:rPr>
        <w:t>опиоидов</w:t>
      </w:r>
      <w:r w:rsidRPr="006D18A8">
        <w:rPr>
          <w:sz w:val="18"/>
          <w:szCs w:val="18"/>
        </w:rPr>
        <w:t xml:space="preserve">) и использования других </w:t>
      </w:r>
      <w:r w:rsidRPr="006D18A8">
        <w:rPr>
          <w:sz w:val="18"/>
          <w:szCs w:val="18"/>
        </w:rPr>
        <w:t>психоактивных</w:t>
      </w:r>
      <w:r w:rsidRPr="006D18A8">
        <w:rPr>
          <w:sz w:val="18"/>
          <w:szCs w:val="18"/>
        </w:rPr>
        <w:t xml:space="preserve"> веществ (алкоголя) с синдромом зависимос</w:t>
      </w:r>
      <w:r w:rsidRPr="006D18A8">
        <w:rPr>
          <w:sz w:val="18"/>
          <w:szCs w:val="18"/>
        </w:rPr>
        <w:t>ти».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Согласно заключению судебно-психиатрического эксперта от 24.06.2022 № 147 </w:t>
      </w:r>
      <w:r w:rsidRPr="006D18A8">
        <w:rPr>
          <w:sz w:val="18"/>
          <w:szCs w:val="18"/>
        </w:rPr>
        <w:t>Заболотнов</w:t>
      </w:r>
      <w:r w:rsidRPr="006D18A8">
        <w:rPr>
          <w:sz w:val="18"/>
          <w:szCs w:val="18"/>
        </w:rPr>
        <w:t xml:space="preserve"> С.А. мог как на момент инкриминируемого ему деяния, так и может в настоящее время осознавать фактический характер и общественную опасность своих действий и руководить</w:t>
      </w:r>
      <w:r w:rsidRPr="006D18A8">
        <w:rPr>
          <w:sz w:val="18"/>
          <w:szCs w:val="18"/>
        </w:rPr>
        <w:t xml:space="preserve"> ими</w:t>
      </w:r>
      <w:r w:rsidRPr="006D18A8">
        <w:rPr>
          <w:sz w:val="18"/>
          <w:szCs w:val="18"/>
        </w:rPr>
        <w:t>.</w:t>
      </w:r>
      <w:r w:rsidRPr="006D18A8">
        <w:rPr>
          <w:sz w:val="18"/>
          <w:szCs w:val="18"/>
        </w:rPr>
        <w:t xml:space="preserve"> (</w:t>
      </w:r>
      <w:r w:rsidRPr="006D18A8">
        <w:rPr>
          <w:sz w:val="18"/>
          <w:szCs w:val="18"/>
        </w:rPr>
        <w:t>л</w:t>
      </w:r>
      <w:r w:rsidRPr="006D18A8">
        <w:rPr>
          <w:sz w:val="18"/>
          <w:szCs w:val="18"/>
        </w:rPr>
        <w:t>.д.132-134 т.1).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Исследовав данные о личности </w:t>
      </w:r>
      <w:r w:rsidRPr="006D18A8">
        <w:rPr>
          <w:sz w:val="18"/>
          <w:szCs w:val="18"/>
        </w:rPr>
        <w:t>Заболотнова</w:t>
      </w:r>
      <w:r w:rsidRPr="006D18A8">
        <w:rPr>
          <w:sz w:val="18"/>
          <w:szCs w:val="18"/>
        </w:rPr>
        <w:t xml:space="preserve"> С.А., поведение подсудимого в ходе судебного разбирательства, суд приходит к выводу, что </w:t>
      </w:r>
      <w:r w:rsidRPr="006D18A8">
        <w:rPr>
          <w:sz w:val="18"/>
          <w:szCs w:val="18"/>
        </w:rPr>
        <w:t>Заболотнова</w:t>
      </w:r>
      <w:r w:rsidRPr="006D18A8">
        <w:rPr>
          <w:sz w:val="18"/>
          <w:szCs w:val="18"/>
        </w:rPr>
        <w:t xml:space="preserve"> С.А. следует считать вменяемым в отношении инкриминируемого ему деяния, как на момент </w:t>
      </w:r>
      <w:r w:rsidRPr="006D18A8">
        <w:rPr>
          <w:sz w:val="18"/>
          <w:szCs w:val="18"/>
        </w:rPr>
        <w:t>совершения преступления, так и на момент рассмотрения дела в суде.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При назначении наказания </w:t>
      </w:r>
      <w:r w:rsidRPr="006D18A8">
        <w:rPr>
          <w:sz w:val="18"/>
          <w:szCs w:val="18"/>
        </w:rPr>
        <w:t>Заболотнову</w:t>
      </w:r>
      <w:r w:rsidRPr="006D18A8">
        <w:rPr>
          <w:sz w:val="18"/>
          <w:szCs w:val="18"/>
        </w:rPr>
        <w:t xml:space="preserve"> С.А. за совершенное преступление, суд учитывает, что преступление, предусмотренное ч.1 ст. 158 УК Российской Федерации, в совершении которого </w:t>
      </w:r>
      <w:r w:rsidRPr="006D18A8">
        <w:rPr>
          <w:sz w:val="18"/>
          <w:szCs w:val="18"/>
        </w:rPr>
        <w:t>обвиняется</w:t>
      </w:r>
      <w:r w:rsidRPr="006D18A8">
        <w:rPr>
          <w:sz w:val="18"/>
          <w:szCs w:val="18"/>
        </w:rPr>
        <w:t xml:space="preserve"> подсудимый относится</w:t>
      </w:r>
      <w:r w:rsidRPr="006D18A8">
        <w:rPr>
          <w:sz w:val="18"/>
          <w:szCs w:val="18"/>
        </w:rPr>
        <w:t xml:space="preserve"> к преступлениям небольшой тяжести. Подсудимый по месту регистрации характеризуется отрицательно (л.д.176 т.1).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Обстоятельствами, смягчающими наказание подсудимого, в соответствии с п. «г», «и», «к» ч</w:t>
      </w:r>
      <w:r w:rsidRPr="006D18A8" w:rsidR="008659E2">
        <w:rPr>
          <w:sz w:val="18"/>
          <w:szCs w:val="18"/>
        </w:rPr>
        <w:t>.1</w:t>
      </w:r>
      <w:r w:rsidRPr="006D18A8">
        <w:rPr>
          <w:sz w:val="18"/>
          <w:szCs w:val="18"/>
        </w:rPr>
        <w:t xml:space="preserve">, ч.2 ст. 61 УК РФ, являются явка </w:t>
      </w:r>
      <w:r w:rsidRPr="006D18A8">
        <w:rPr>
          <w:sz w:val="18"/>
          <w:szCs w:val="18"/>
        </w:rPr>
        <w:t>с повинной, активное способствование раскрытию и расследованию преступления, наличие малолетнего ребенка, добровольное возмещение имущественного ущерба, полное признание своей вины, раскаяние в содеянном.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Обстоятельством, отягчающим наказание подсудимого в</w:t>
      </w:r>
      <w:r w:rsidRPr="006D18A8">
        <w:rPr>
          <w:sz w:val="18"/>
          <w:szCs w:val="18"/>
        </w:rPr>
        <w:t xml:space="preserve"> соответствии с п. «а» ч. 1 ст.63 УК РФ суд признает рецидив преступлений.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Суд не усматривает, оснований для признания обстоятельством отягчающим наказание подсудимого совершение преступления в состоянии опьянения.</w:t>
      </w:r>
    </w:p>
    <w:p w:rsidR="00B33198" w:rsidRPr="006D18A8" w:rsidP="006D18A8">
      <w:pPr>
        <w:pStyle w:val="1"/>
        <w:shd w:val="clear" w:color="auto" w:fill="auto"/>
        <w:tabs>
          <w:tab w:val="left" w:pos="2504"/>
          <w:tab w:val="right" w:pos="4446"/>
          <w:tab w:val="left" w:pos="5761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Поскольку </w:t>
      </w:r>
      <w:r w:rsidRPr="006D18A8" w:rsidR="00165658">
        <w:rPr>
          <w:sz w:val="18"/>
          <w:szCs w:val="18"/>
        </w:rPr>
        <w:t>подсудимый</w:t>
      </w:r>
      <w:r w:rsidRPr="006D18A8" w:rsidR="00165658">
        <w:rPr>
          <w:sz w:val="18"/>
          <w:szCs w:val="18"/>
        </w:rPr>
        <w:tab/>
      </w:r>
      <w:r w:rsidRPr="006D18A8">
        <w:rPr>
          <w:sz w:val="18"/>
          <w:szCs w:val="18"/>
        </w:rPr>
        <w:t xml:space="preserve"> </w:t>
      </w:r>
      <w:r w:rsidRPr="006D18A8" w:rsidR="00165658">
        <w:rPr>
          <w:sz w:val="18"/>
          <w:szCs w:val="18"/>
        </w:rPr>
        <w:t>совершил</w:t>
      </w:r>
      <w:r w:rsidRPr="006D18A8">
        <w:rPr>
          <w:sz w:val="18"/>
          <w:szCs w:val="18"/>
        </w:rPr>
        <w:t xml:space="preserve"> </w:t>
      </w:r>
      <w:r w:rsidRPr="006D18A8" w:rsidR="00165658">
        <w:rPr>
          <w:sz w:val="18"/>
          <w:szCs w:val="18"/>
        </w:rPr>
        <w:t>преступлени</w:t>
      </w:r>
      <w:r w:rsidRPr="006D18A8" w:rsidR="00165658">
        <w:rPr>
          <w:sz w:val="18"/>
          <w:szCs w:val="18"/>
        </w:rPr>
        <w:t>е небольшой</w:t>
      </w:r>
      <w:r w:rsidRPr="006D18A8">
        <w:rPr>
          <w:sz w:val="18"/>
          <w:szCs w:val="18"/>
        </w:rPr>
        <w:t xml:space="preserve"> </w:t>
      </w:r>
      <w:r w:rsidRPr="006D18A8" w:rsidR="00165658">
        <w:rPr>
          <w:sz w:val="18"/>
          <w:szCs w:val="18"/>
        </w:rPr>
        <w:t xml:space="preserve">тяжести, суд не обсуждает вопрос об изменении категории совершенного им преступления на менее </w:t>
      </w:r>
      <w:r w:rsidRPr="006D18A8" w:rsidR="00165658">
        <w:rPr>
          <w:sz w:val="18"/>
          <w:szCs w:val="18"/>
        </w:rPr>
        <w:t>тяжкую</w:t>
      </w:r>
      <w:r w:rsidRPr="006D18A8" w:rsidR="00165658">
        <w:rPr>
          <w:sz w:val="18"/>
          <w:szCs w:val="18"/>
        </w:rPr>
        <w:t xml:space="preserve">. Обстоятельств, исключающих преступность или наказуемость деяния, совершенного подсудимым, равно как и обстоятельств, которые могут повлечь за </w:t>
      </w:r>
      <w:r w:rsidRPr="006D18A8" w:rsidR="00165658">
        <w:rPr>
          <w:sz w:val="18"/>
          <w:szCs w:val="18"/>
        </w:rPr>
        <w:t>собой освобождение подсудимого от уголовной ответственности или от наказания, судом не установлено.</w:t>
      </w:r>
    </w:p>
    <w:p w:rsidR="00B33198" w:rsidRPr="006D18A8" w:rsidP="006D18A8">
      <w:pPr>
        <w:pStyle w:val="1"/>
        <w:shd w:val="clear" w:color="auto" w:fill="auto"/>
        <w:tabs>
          <w:tab w:val="left" w:pos="2504"/>
          <w:tab w:val="right" w:pos="4446"/>
          <w:tab w:val="left" w:pos="5761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С учетом характера и </w:t>
      </w:r>
      <w:r w:rsidRPr="006D18A8" w:rsidR="00165658">
        <w:rPr>
          <w:sz w:val="18"/>
          <w:szCs w:val="18"/>
        </w:rPr>
        <w:t>степени</w:t>
      </w:r>
      <w:r w:rsidRPr="006D18A8" w:rsidR="00165658">
        <w:rPr>
          <w:sz w:val="18"/>
          <w:szCs w:val="18"/>
        </w:rPr>
        <w:tab/>
      </w:r>
      <w:r w:rsidRPr="006D18A8">
        <w:rPr>
          <w:sz w:val="18"/>
          <w:szCs w:val="18"/>
        </w:rPr>
        <w:t xml:space="preserve"> </w:t>
      </w:r>
      <w:r w:rsidRPr="006D18A8" w:rsidR="00165658">
        <w:rPr>
          <w:sz w:val="18"/>
          <w:szCs w:val="18"/>
        </w:rPr>
        <w:t>общественной опасности</w:t>
      </w:r>
      <w:r w:rsidRPr="006D18A8">
        <w:rPr>
          <w:sz w:val="18"/>
          <w:szCs w:val="18"/>
        </w:rPr>
        <w:t xml:space="preserve"> </w:t>
      </w:r>
      <w:r w:rsidRPr="006D18A8" w:rsidR="00165658">
        <w:rPr>
          <w:sz w:val="18"/>
          <w:szCs w:val="18"/>
        </w:rPr>
        <w:t>преступления, личности подсудимого, учитывая обстоятельства смягчающие и отягчающие наказание подсудимог</w:t>
      </w:r>
      <w:r w:rsidRPr="006D18A8" w:rsidR="00165658">
        <w:rPr>
          <w:sz w:val="18"/>
          <w:szCs w:val="18"/>
        </w:rPr>
        <w:t>о, влияние назначенного наказания на его исправление, в целях восстановления социальной справедливости, а также в целях его исправления и предупреждения совершения новых преступлений, суд приходит в вы</w:t>
      </w:r>
      <w:r w:rsidRPr="006D18A8">
        <w:rPr>
          <w:sz w:val="18"/>
          <w:szCs w:val="18"/>
        </w:rPr>
        <w:t xml:space="preserve">воду назначить </w:t>
      </w:r>
      <w:r w:rsidRPr="006D18A8">
        <w:rPr>
          <w:sz w:val="18"/>
          <w:szCs w:val="18"/>
        </w:rPr>
        <w:t>Заболотнову</w:t>
      </w:r>
      <w:r w:rsidRPr="006D18A8">
        <w:rPr>
          <w:sz w:val="18"/>
          <w:szCs w:val="18"/>
        </w:rPr>
        <w:t xml:space="preserve"> С.А. наказание по ч. </w:t>
      </w:r>
      <w:r w:rsidRPr="006D18A8" w:rsidR="00165658">
        <w:rPr>
          <w:sz w:val="18"/>
          <w:szCs w:val="18"/>
        </w:rPr>
        <w:t>1 ст. 1</w:t>
      </w:r>
      <w:r w:rsidRPr="006D18A8">
        <w:rPr>
          <w:sz w:val="18"/>
          <w:szCs w:val="18"/>
        </w:rPr>
        <w:t xml:space="preserve">58 </w:t>
      </w:r>
      <w:r w:rsidRPr="006D18A8" w:rsidR="00165658">
        <w:rPr>
          <w:sz w:val="18"/>
          <w:szCs w:val="18"/>
        </w:rPr>
        <w:t>УК РФ в виде лишения</w:t>
      </w:r>
      <w:r w:rsidRPr="006D18A8">
        <w:rPr>
          <w:sz w:val="18"/>
          <w:szCs w:val="18"/>
        </w:rPr>
        <w:t xml:space="preserve"> </w:t>
      </w:r>
      <w:r w:rsidRPr="006D18A8" w:rsidR="00165658">
        <w:rPr>
          <w:sz w:val="18"/>
          <w:szCs w:val="18"/>
        </w:rPr>
        <w:t>свободы, с</w:t>
      </w:r>
      <w:r w:rsidRPr="006D18A8" w:rsidR="00165658">
        <w:rPr>
          <w:sz w:val="18"/>
          <w:szCs w:val="18"/>
        </w:rPr>
        <w:t xml:space="preserve"> учетом требований ч.</w:t>
      </w:r>
      <w:r w:rsidRPr="006D18A8">
        <w:rPr>
          <w:sz w:val="18"/>
          <w:szCs w:val="18"/>
        </w:rPr>
        <w:t xml:space="preserve"> 5 </w:t>
      </w:r>
      <w:r w:rsidRPr="006D18A8" w:rsidR="00165658">
        <w:rPr>
          <w:sz w:val="18"/>
          <w:szCs w:val="18"/>
        </w:rPr>
        <w:t>ст. 62 УК</w:t>
      </w:r>
      <w:r w:rsidRPr="006D18A8">
        <w:rPr>
          <w:sz w:val="18"/>
          <w:szCs w:val="18"/>
        </w:rPr>
        <w:t xml:space="preserve"> </w:t>
      </w:r>
      <w:r w:rsidRPr="006D18A8" w:rsidR="00165658">
        <w:rPr>
          <w:sz w:val="18"/>
          <w:szCs w:val="18"/>
        </w:rPr>
        <w:t>РФ и ч.2 ст. 68 УК РФ, с</w:t>
      </w:r>
      <w:r w:rsidRPr="006D18A8">
        <w:rPr>
          <w:sz w:val="18"/>
          <w:szCs w:val="18"/>
        </w:rPr>
        <w:t xml:space="preserve"> </w:t>
      </w:r>
      <w:r w:rsidRPr="006D18A8" w:rsidR="00165658">
        <w:rPr>
          <w:sz w:val="18"/>
          <w:szCs w:val="18"/>
        </w:rPr>
        <w:t xml:space="preserve">применением положений ст. 73 УК Российской Федерации. Назначение иного вида наказания, предусмотренного санкцией ч. 1 ст. 158 УК РФ, суд считает нецелесообразным </w:t>
      </w:r>
      <w:r w:rsidRPr="006D18A8" w:rsidR="00165658">
        <w:rPr>
          <w:sz w:val="18"/>
          <w:szCs w:val="18"/>
        </w:rPr>
        <w:t>для достижения целей наказания.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Оснований для назначения </w:t>
      </w:r>
      <w:r w:rsidRPr="006D18A8">
        <w:rPr>
          <w:sz w:val="18"/>
          <w:szCs w:val="18"/>
        </w:rPr>
        <w:t>Заболотнову</w:t>
      </w:r>
      <w:r w:rsidRPr="006D18A8">
        <w:rPr>
          <w:sz w:val="18"/>
          <w:szCs w:val="18"/>
        </w:rPr>
        <w:t xml:space="preserve"> С.А. наказания с применением положений ст. 64 УК РФ, судом не установлено.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Учитывая, что </w:t>
      </w:r>
      <w:r w:rsidRPr="006D18A8">
        <w:rPr>
          <w:sz w:val="18"/>
          <w:szCs w:val="18"/>
        </w:rPr>
        <w:t>Заболотнов</w:t>
      </w:r>
      <w:r w:rsidRPr="006D18A8">
        <w:rPr>
          <w:sz w:val="18"/>
          <w:szCs w:val="18"/>
        </w:rPr>
        <w:t xml:space="preserve"> С.А. совершил преступление в период испытательного срока по приговору Керченского город</w:t>
      </w:r>
      <w:r w:rsidRPr="006D18A8">
        <w:rPr>
          <w:sz w:val="18"/>
          <w:szCs w:val="18"/>
        </w:rPr>
        <w:t>ского суда Республики Крым от 05.07.2021 года, которым он осужден по п. «а, б, в» ч.2 ст. 158 УК РФ к наказанию в виде 1 года 6 месяцев лишения свободы с испытательным сроком 1 год, суд не усматривает оснований для отмены условного осуждения, так как</w:t>
      </w:r>
      <w:r w:rsidRPr="006D18A8">
        <w:rPr>
          <w:sz w:val="18"/>
          <w:szCs w:val="18"/>
        </w:rPr>
        <w:t xml:space="preserve"> </w:t>
      </w:r>
      <w:r w:rsidRPr="006D18A8">
        <w:rPr>
          <w:sz w:val="18"/>
          <w:szCs w:val="18"/>
        </w:rPr>
        <w:t>Забол</w:t>
      </w:r>
      <w:r w:rsidRPr="006D18A8">
        <w:rPr>
          <w:sz w:val="18"/>
          <w:szCs w:val="18"/>
        </w:rPr>
        <w:t>отновым</w:t>
      </w:r>
      <w:r w:rsidRPr="006D18A8">
        <w:rPr>
          <w:sz w:val="18"/>
          <w:szCs w:val="18"/>
        </w:rPr>
        <w:t xml:space="preserve"> С.А. совершено умышленное преступление небольшой тяжести и на основании ч. 4 ст. 74 УК РФ, считает возможным сохранить условное осуждение по данному приговору. В связи с чем, необходимо указать на самостоятельное исполнение указанного приговора.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Ме</w:t>
      </w:r>
      <w:r w:rsidRPr="006D18A8">
        <w:rPr>
          <w:sz w:val="18"/>
          <w:szCs w:val="18"/>
        </w:rPr>
        <w:t>ру пресечения в виде подписки о невыезде и надлежащем поведении, до вступления приговора в законную силу, оставить прежней.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Гражданский иск не заявлен.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Вещественные доказательства: 2 фрагмента проволоки; фрагмент провода; обмотки проволоки диаметром 0,3 и </w:t>
      </w:r>
      <w:r w:rsidRPr="006D18A8">
        <w:rPr>
          <w:sz w:val="18"/>
          <w:szCs w:val="18"/>
        </w:rPr>
        <w:t>0,8 мм. массой 0,6 кг</w:t>
      </w:r>
      <w:r w:rsidRPr="006D18A8">
        <w:rPr>
          <w:sz w:val="18"/>
          <w:szCs w:val="18"/>
        </w:rPr>
        <w:t xml:space="preserve">.; </w:t>
      </w:r>
      <w:r w:rsidRPr="006D18A8">
        <w:rPr>
          <w:sz w:val="18"/>
          <w:szCs w:val="18"/>
        </w:rPr>
        <w:t xml:space="preserve">фрагменты корпуса и механизмы трансформаторов: 3 металлических защитных кожуха; </w:t>
      </w:r>
      <w:r w:rsidRPr="006D18A8">
        <w:rPr>
          <w:sz w:val="18"/>
          <w:szCs w:val="18"/>
        </w:rPr>
        <w:t>магнитопровод</w:t>
      </w:r>
      <w:r w:rsidRPr="006D18A8">
        <w:rPr>
          <w:sz w:val="18"/>
          <w:szCs w:val="18"/>
        </w:rPr>
        <w:t xml:space="preserve">, в соединении с металлической скобой; </w:t>
      </w:r>
      <w:r w:rsidRPr="006D18A8">
        <w:rPr>
          <w:sz w:val="18"/>
          <w:szCs w:val="18"/>
        </w:rPr>
        <w:t>магнитопровод</w:t>
      </w:r>
      <w:r w:rsidRPr="006D18A8">
        <w:rPr>
          <w:sz w:val="18"/>
          <w:szCs w:val="18"/>
        </w:rPr>
        <w:t xml:space="preserve">, Ш-образные и замыкающие металлические пластины, собранные в группу размерами </w:t>
      </w:r>
      <w:r w:rsidRPr="006D18A8">
        <w:rPr>
          <w:sz w:val="18"/>
          <w:szCs w:val="18"/>
        </w:rPr>
        <w:t>100</w:t>
      </w:r>
      <w:r w:rsidRPr="006D18A8">
        <w:rPr>
          <w:sz w:val="18"/>
          <w:szCs w:val="18"/>
          <w:lang w:val="en-US"/>
        </w:rPr>
        <w:t>x</w:t>
      </w:r>
      <w:r w:rsidRPr="006D18A8">
        <w:rPr>
          <w:sz w:val="18"/>
          <w:szCs w:val="18"/>
        </w:rPr>
        <w:t>100</w:t>
      </w:r>
      <w:r w:rsidRPr="006D18A8">
        <w:rPr>
          <w:sz w:val="18"/>
          <w:szCs w:val="18"/>
          <w:lang w:val="en-US"/>
        </w:rPr>
        <w:t>x</w:t>
      </w:r>
      <w:r w:rsidRPr="006D18A8">
        <w:rPr>
          <w:sz w:val="18"/>
          <w:szCs w:val="18"/>
        </w:rPr>
        <w:t xml:space="preserve">50 </w:t>
      </w:r>
      <w:r w:rsidRPr="006D18A8">
        <w:rPr>
          <w:sz w:val="18"/>
          <w:szCs w:val="18"/>
        </w:rPr>
        <w:t xml:space="preserve">мм.; 4 фрагмента </w:t>
      </w:r>
      <w:r w:rsidRPr="006D18A8">
        <w:rPr>
          <w:sz w:val="18"/>
          <w:szCs w:val="18"/>
        </w:rPr>
        <w:t>лакоткани</w:t>
      </w:r>
      <w:r w:rsidRPr="006D18A8">
        <w:rPr>
          <w:sz w:val="18"/>
          <w:szCs w:val="18"/>
        </w:rPr>
        <w:t xml:space="preserve">; 2 металлические скобы; </w:t>
      </w:r>
      <w:r w:rsidRPr="006D18A8">
        <w:rPr>
          <w:sz w:val="18"/>
          <w:szCs w:val="18"/>
        </w:rPr>
        <w:t>3 пластмассовых контактных панели с присоединенными к ним с лицевой и тыльной стороны многожильными проводами, общим количеством 29 штук - переданные на ответственное хранение Демину Ю.В. (л.д.168т. 1);</w:t>
      </w:r>
      <w:r w:rsidRPr="006D18A8">
        <w:rPr>
          <w:sz w:val="18"/>
          <w:szCs w:val="18"/>
        </w:rPr>
        <w:t xml:space="preserve"> сумку; молоток; зубило; пассатижи; кусачки - помещённые в камеру хранения вещественных доказательств Керченского ЛОП (квитанция (расписка) № 83 от 11.05.2022г.) (</w:t>
      </w:r>
      <w:r w:rsidRPr="006D18A8">
        <w:rPr>
          <w:sz w:val="18"/>
          <w:szCs w:val="18"/>
        </w:rPr>
        <w:t>л.д</w:t>
      </w:r>
      <w:r w:rsidRPr="006D18A8">
        <w:rPr>
          <w:sz w:val="18"/>
          <w:szCs w:val="18"/>
        </w:rPr>
        <w:t>. 141 т. I)</w:t>
      </w:r>
      <w:r w:rsidRPr="006D18A8" w:rsidR="00A23536">
        <w:rPr>
          <w:sz w:val="18"/>
          <w:szCs w:val="18"/>
        </w:rPr>
        <w:t xml:space="preserve"> - </w:t>
      </w:r>
      <w:r w:rsidRPr="006D18A8">
        <w:rPr>
          <w:sz w:val="18"/>
          <w:szCs w:val="18"/>
        </w:rPr>
        <w:t>уничтожить;</w:t>
      </w:r>
      <w:r w:rsidRPr="006D18A8">
        <w:rPr>
          <w:sz w:val="18"/>
          <w:szCs w:val="18"/>
        </w:rPr>
        <w:t xml:space="preserve"> </w:t>
      </w:r>
      <w:r w:rsidRPr="006D18A8">
        <w:rPr>
          <w:sz w:val="18"/>
          <w:szCs w:val="18"/>
          <w:lang w:val="en-US"/>
        </w:rPr>
        <w:t>DVD</w:t>
      </w:r>
      <w:r w:rsidRPr="006D18A8">
        <w:rPr>
          <w:sz w:val="18"/>
          <w:szCs w:val="18"/>
        </w:rPr>
        <w:t>-</w:t>
      </w:r>
      <w:r w:rsidRPr="006D18A8">
        <w:rPr>
          <w:sz w:val="18"/>
          <w:szCs w:val="18"/>
          <w:lang w:val="en-US"/>
        </w:rPr>
        <w:t>R</w:t>
      </w:r>
      <w:r w:rsidRPr="006D18A8">
        <w:rPr>
          <w:sz w:val="18"/>
          <w:szCs w:val="18"/>
        </w:rPr>
        <w:t xml:space="preserve"> </w:t>
      </w:r>
      <w:r w:rsidRPr="006D18A8">
        <w:rPr>
          <w:sz w:val="18"/>
          <w:szCs w:val="18"/>
        </w:rPr>
        <w:t xml:space="preserve">диск с видео записью </w:t>
      </w:r>
      <w:r w:rsidRPr="006D18A8">
        <w:rPr>
          <w:sz w:val="18"/>
          <w:szCs w:val="18"/>
        </w:rPr>
        <w:t>«</w:t>
      </w:r>
      <w:r w:rsidRPr="006D18A8">
        <w:rPr>
          <w:sz w:val="18"/>
          <w:szCs w:val="18"/>
          <w:lang w:val="en-US"/>
        </w:rPr>
        <w:t>XVR</w:t>
      </w:r>
      <w:r w:rsidRPr="006D18A8">
        <w:rPr>
          <w:sz w:val="18"/>
          <w:szCs w:val="18"/>
        </w:rPr>
        <w:t>._</w:t>
      </w:r>
      <w:r w:rsidRPr="006D18A8">
        <w:rPr>
          <w:sz w:val="18"/>
          <w:szCs w:val="18"/>
          <w:lang w:val="en-US"/>
        </w:rPr>
        <w:t>ch</w:t>
      </w:r>
      <w:r w:rsidRPr="006D18A8">
        <w:rPr>
          <w:sz w:val="18"/>
          <w:szCs w:val="18"/>
        </w:rPr>
        <w:t>3_</w:t>
      </w:r>
      <w:r w:rsidRPr="006D18A8">
        <w:rPr>
          <w:sz w:val="18"/>
          <w:szCs w:val="18"/>
          <w:lang w:val="en-US"/>
        </w:rPr>
        <w:t>main</w:t>
      </w:r>
      <w:r w:rsidRPr="006D18A8">
        <w:rPr>
          <w:sz w:val="18"/>
          <w:szCs w:val="18"/>
        </w:rPr>
        <w:t>_20220428220000_202204282</w:t>
      </w:r>
      <w:r w:rsidRPr="006D18A8">
        <w:rPr>
          <w:sz w:val="18"/>
          <w:szCs w:val="18"/>
        </w:rPr>
        <w:t>30000.</w:t>
      </w:r>
      <w:r w:rsidRPr="006D18A8">
        <w:rPr>
          <w:sz w:val="18"/>
          <w:szCs w:val="18"/>
          <w:lang w:val="en-US"/>
        </w:rPr>
        <w:t>dav</w:t>
      </w:r>
      <w:r w:rsidRPr="006D18A8">
        <w:rPr>
          <w:sz w:val="18"/>
          <w:szCs w:val="18"/>
        </w:rPr>
        <w:t xml:space="preserve">» </w:t>
      </w:r>
      <w:r w:rsidRPr="006D18A8">
        <w:rPr>
          <w:sz w:val="18"/>
          <w:szCs w:val="18"/>
        </w:rPr>
        <w:t>- хранить в материалах дела.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Процессуальные издержки, связанные с выплатой вознаграждения защитнику, участвующему в рассмотрении дела по назначению суда, в соответствии с ч.</w:t>
      </w:r>
      <w:r w:rsidRPr="006D18A8" w:rsidR="00A23536">
        <w:rPr>
          <w:sz w:val="18"/>
          <w:szCs w:val="18"/>
        </w:rPr>
        <w:t xml:space="preserve">10 </w:t>
      </w:r>
      <w:r w:rsidRPr="006D18A8">
        <w:rPr>
          <w:sz w:val="18"/>
          <w:szCs w:val="18"/>
        </w:rPr>
        <w:t>ст. 316 УПК РФ возместить за счет средств федерального бюджета.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Руково</w:t>
      </w:r>
      <w:r w:rsidRPr="006D18A8">
        <w:rPr>
          <w:sz w:val="18"/>
          <w:szCs w:val="18"/>
        </w:rPr>
        <w:t xml:space="preserve">дствуясь </w:t>
      </w:r>
      <w:r w:rsidRPr="006D18A8">
        <w:rPr>
          <w:sz w:val="18"/>
          <w:szCs w:val="18"/>
        </w:rPr>
        <w:t>ст.ст</w:t>
      </w:r>
      <w:r w:rsidRPr="006D18A8">
        <w:rPr>
          <w:sz w:val="18"/>
          <w:szCs w:val="18"/>
        </w:rPr>
        <w:t>. 303, 304, 307 - 309, 316 УПК Российской Федерации, суд,-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left"/>
        <w:rPr>
          <w:sz w:val="18"/>
          <w:szCs w:val="18"/>
        </w:rPr>
      </w:pPr>
      <w:r w:rsidRPr="006D18A8">
        <w:rPr>
          <w:rStyle w:val="3pt"/>
          <w:sz w:val="18"/>
          <w:szCs w:val="18"/>
        </w:rPr>
        <w:t>приговорил: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Заболотнова</w:t>
      </w:r>
      <w:r w:rsidRPr="006D18A8">
        <w:rPr>
          <w:sz w:val="18"/>
          <w:szCs w:val="18"/>
        </w:rPr>
        <w:t xml:space="preserve"> </w:t>
      </w:r>
      <w:r w:rsidRPr="006D18A8" w:rsidR="00A23536">
        <w:rPr>
          <w:sz w:val="18"/>
          <w:szCs w:val="18"/>
        </w:rPr>
        <w:t>«ИЗЪЯТО»</w:t>
      </w:r>
      <w:r w:rsidRPr="006D18A8">
        <w:rPr>
          <w:sz w:val="18"/>
          <w:szCs w:val="18"/>
        </w:rPr>
        <w:t xml:space="preserve"> признать виновным в совершении преступления, предусмотренного ч. 1 ст. 158 Уголовного кодекса Российской Федерации, и назначить ему </w:t>
      </w:r>
      <w:r w:rsidRPr="006D18A8">
        <w:rPr>
          <w:sz w:val="18"/>
          <w:szCs w:val="18"/>
        </w:rPr>
        <w:t>наказание в виде 8 (восьми) месяцев лишения свободы.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В соответствии со ст. 73 УК РФ назначенное </w:t>
      </w:r>
      <w:r w:rsidRPr="006D18A8">
        <w:rPr>
          <w:sz w:val="18"/>
          <w:szCs w:val="18"/>
        </w:rPr>
        <w:t>Заболотнову</w:t>
      </w:r>
      <w:r w:rsidRPr="006D18A8">
        <w:rPr>
          <w:sz w:val="18"/>
          <w:szCs w:val="18"/>
        </w:rPr>
        <w:t xml:space="preserve"> </w:t>
      </w:r>
      <w:r w:rsidRPr="006D18A8" w:rsidR="00A23536">
        <w:rPr>
          <w:sz w:val="18"/>
          <w:szCs w:val="18"/>
        </w:rPr>
        <w:t xml:space="preserve">«ИЗЪЯТО» </w:t>
      </w:r>
      <w:r w:rsidRPr="006D18A8">
        <w:rPr>
          <w:sz w:val="18"/>
          <w:szCs w:val="18"/>
        </w:rPr>
        <w:t xml:space="preserve"> наказание в виде 8 (восьми) месяцев лишения свободы считать условным, установив испытательный 1 год 6 месяцев.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Согласно ч.5 </w:t>
      </w:r>
      <w:r w:rsidRPr="006D18A8">
        <w:rPr>
          <w:sz w:val="18"/>
          <w:szCs w:val="18"/>
        </w:rPr>
        <w:t xml:space="preserve">ст. 73 УК РФ возложить на условно осужденного </w:t>
      </w:r>
      <w:r w:rsidRPr="006D18A8">
        <w:rPr>
          <w:sz w:val="18"/>
          <w:szCs w:val="18"/>
        </w:rPr>
        <w:t>Заболотнова</w:t>
      </w:r>
      <w:r w:rsidRPr="006D18A8">
        <w:rPr>
          <w:sz w:val="18"/>
          <w:szCs w:val="18"/>
        </w:rPr>
        <w:t xml:space="preserve"> </w:t>
      </w:r>
      <w:r w:rsidRPr="006D18A8" w:rsidR="00A23536">
        <w:rPr>
          <w:sz w:val="18"/>
          <w:szCs w:val="18"/>
        </w:rPr>
        <w:t xml:space="preserve">«ИЗЪЯТО» </w:t>
      </w:r>
      <w:r w:rsidRPr="006D18A8">
        <w:rPr>
          <w:sz w:val="18"/>
          <w:szCs w:val="18"/>
        </w:rPr>
        <w:t>на период испытательного срока обязанности: не менять постоянного места жительства без уведомления об этом специализированного государственного органа, осуществляющего контроль за поведением ус</w:t>
      </w:r>
      <w:r w:rsidRPr="006D18A8">
        <w:rPr>
          <w:sz w:val="18"/>
          <w:szCs w:val="18"/>
        </w:rPr>
        <w:t>ловно осужденного; один раз в месяц являться на регистрацию в орган, осуществляющий контроль за поведением условно осужденного по месту жительства в дни установленные данным органом.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 xml:space="preserve">Приговор Керченского городского суда Республики Крым от 05.07.2021 года, </w:t>
      </w:r>
      <w:r w:rsidRPr="006D18A8">
        <w:rPr>
          <w:sz w:val="18"/>
          <w:szCs w:val="18"/>
        </w:rPr>
        <w:t xml:space="preserve">которым </w:t>
      </w:r>
      <w:r w:rsidRPr="006D18A8">
        <w:rPr>
          <w:sz w:val="18"/>
          <w:szCs w:val="18"/>
        </w:rPr>
        <w:t>Заболотнов</w:t>
      </w:r>
      <w:r w:rsidRPr="006D18A8">
        <w:rPr>
          <w:sz w:val="18"/>
          <w:szCs w:val="18"/>
        </w:rPr>
        <w:t xml:space="preserve"> </w:t>
      </w:r>
      <w:r w:rsidRPr="006D18A8" w:rsidR="00A23536">
        <w:rPr>
          <w:sz w:val="18"/>
          <w:szCs w:val="18"/>
        </w:rPr>
        <w:t xml:space="preserve">«ИЗЪЯТО» </w:t>
      </w:r>
      <w:r w:rsidRPr="006D18A8">
        <w:rPr>
          <w:sz w:val="18"/>
          <w:szCs w:val="18"/>
        </w:rPr>
        <w:t xml:space="preserve">осужден по п. «а, </w:t>
      </w:r>
      <w:r w:rsidRPr="006D18A8">
        <w:rPr>
          <w:sz w:val="18"/>
          <w:szCs w:val="18"/>
        </w:rPr>
        <w:t>б</w:t>
      </w:r>
      <w:r w:rsidRPr="006D18A8">
        <w:rPr>
          <w:sz w:val="18"/>
          <w:szCs w:val="18"/>
        </w:rPr>
        <w:t>, в» ч.2 ст. 158 УК РФ подлежит самостоятельному исполнению.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Вещественные доказательств</w:t>
      </w:r>
      <w:r w:rsidRPr="006D18A8">
        <w:rPr>
          <w:sz w:val="18"/>
          <w:szCs w:val="18"/>
        </w:rPr>
        <w:t>а: 2 фрагмента проволоки; фрагмент провода; обмотки проволоки диаметром 0,3 и 0,8 мм. массой 0,6 кг</w:t>
      </w:r>
      <w:r w:rsidRPr="006D18A8">
        <w:rPr>
          <w:sz w:val="18"/>
          <w:szCs w:val="18"/>
        </w:rPr>
        <w:t xml:space="preserve">.; </w:t>
      </w:r>
      <w:r w:rsidRPr="006D18A8">
        <w:rPr>
          <w:sz w:val="18"/>
          <w:szCs w:val="18"/>
        </w:rPr>
        <w:t xml:space="preserve">фрагменты корпуса и механизмы трансформаторов: 3 металлических защитных кожуха; </w:t>
      </w:r>
      <w:r w:rsidRPr="006D18A8">
        <w:rPr>
          <w:sz w:val="18"/>
          <w:szCs w:val="18"/>
        </w:rPr>
        <w:t>магнитопровод</w:t>
      </w:r>
      <w:r w:rsidRPr="006D18A8">
        <w:rPr>
          <w:sz w:val="18"/>
          <w:szCs w:val="18"/>
        </w:rPr>
        <w:t xml:space="preserve">, в соединении с металлической скобой; </w:t>
      </w:r>
      <w:r w:rsidRPr="006D18A8">
        <w:rPr>
          <w:sz w:val="18"/>
          <w:szCs w:val="18"/>
        </w:rPr>
        <w:t>магнитопровод</w:t>
      </w:r>
      <w:r w:rsidRPr="006D18A8">
        <w:rPr>
          <w:sz w:val="18"/>
          <w:szCs w:val="18"/>
        </w:rPr>
        <w:t>, Ш-образ</w:t>
      </w:r>
      <w:r w:rsidRPr="006D18A8">
        <w:rPr>
          <w:sz w:val="18"/>
          <w:szCs w:val="18"/>
        </w:rPr>
        <w:t xml:space="preserve">ные и замыкающие металлические пластины, собранные в группу размерами </w:t>
      </w:r>
      <w:r w:rsidRPr="006D18A8">
        <w:rPr>
          <w:sz w:val="18"/>
          <w:szCs w:val="18"/>
        </w:rPr>
        <w:t>100</w:t>
      </w:r>
      <w:r w:rsidRPr="006D18A8">
        <w:rPr>
          <w:sz w:val="18"/>
          <w:szCs w:val="18"/>
          <w:lang w:val="en-US"/>
        </w:rPr>
        <w:t>x</w:t>
      </w:r>
      <w:r w:rsidRPr="006D18A8">
        <w:rPr>
          <w:sz w:val="18"/>
          <w:szCs w:val="18"/>
        </w:rPr>
        <w:t>100</w:t>
      </w:r>
      <w:r w:rsidRPr="006D18A8">
        <w:rPr>
          <w:sz w:val="18"/>
          <w:szCs w:val="18"/>
          <w:lang w:val="en-US"/>
        </w:rPr>
        <w:t>x</w:t>
      </w:r>
      <w:r w:rsidRPr="006D18A8">
        <w:rPr>
          <w:sz w:val="18"/>
          <w:szCs w:val="18"/>
        </w:rPr>
        <w:t xml:space="preserve">50 </w:t>
      </w:r>
      <w:r w:rsidRPr="006D18A8">
        <w:rPr>
          <w:sz w:val="18"/>
          <w:szCs w:val="18"/>
        </w:rPr>
        <w:t xml:space="preserve">мм.; 4 фрагмента </w:t>
      </w:r>
      <w:r w:rsidRPr="006D18A8">
        <w:rPr>
          <w:sz w:val="18"/>
          <w:szCs w:val="18"/>
        </w:rPr>
        <w:t>лакоткани</w:t>
      </w:r>
      <w:r w:rsidRPr="006D18A8">
        <w:rPr>
          <w:sz w:val="18"/>
          <w:szCs w:val="18"/>
        </w:rPr>
        <w:t xml:space="preserve">; 2 металлические скобы; </w:t>
      </w:r>
      <w:r w:rsidRPr="006D18A8">
        <w:rPr>
          <w:sz w:val="18"/>
          <w:szCs w:val="18"/>
        </w:rPr>
        <w:t>3 пластмассовых контактных панели с присоединенными к ним с лицевой и тыльной стороны многожильными проводами, общим количес</w:t>
      </w:r>
      <w:r w:rsidRPr="006D18A8">
        <w:rPr>
          <w:sz w:val="18"/>
          <w:szCs w:val="18"/>
        </w:rPr>
        <w:t>твом 29 штук - переданные на ответственное хранение Демину Ю.В. (</w:t>
      </w:r>
      <w:r w:rsidRPr="006D18A8">
        <w:rPr>
          <w:sz w:val="18"/>
          <w:szCs w:val="18"/>
        </w:rPr>
        <w:t>л.д</w:t>
      </w:r>
      <w:r w:rsidRPr="006D18A8">
        <w:rPr>
          <w:sz w:val="18"/>
          <w:szCs w:val="18"/>
        </w:rPr>
        <w:t>. 168т. 1); сумку; молоток; зубило; пассатижи; кусачки - помещённые в камеру хранения вещественных доказательств Керченского ЛОП (квитанция (расписка) № 83 от 11.05.2022г.) (</w:t>
      </w:r>
      <w:r w:rsidRPr="006D18A8">
        <w:rPr>
          <w:sz w:val="18"/>
          <w:szCs w:val="18"/>
        </w:rPr>
        <w:t>л.д</w:t>
      </w:r>
      <w:r w:rsidRPr="006D18A8">
        <w:rPr>
          <w:sz w:val="18"/>
          <w:szCs w:val="18"/>
        </w:rPr>
        <w:t>. 141 т.1)</w:t>
      </w:r>
      <w:r w:rsidRPr="006D18A8" w:rsidR="00A23536">
        <w:rPr>
          <w:sz w:val="18"/>
          <w:szCs w:val="18"/>
        </w:rPr>
        <w:t xml:space="preserve"> - </w:t>
      </w:r>
      <w:r w:rsidRPr="006D18A8">
        <w:rPr>
          <w:sz w:val="18"/>
          <w:szCs w:val="18"/>
        </w:rPr>
        <w:t>уничтожить;</w:t>
      </w:r>
      <w:r w:rsidRPr="006D18A8">
        <w:rPr>
          <w:sz w:val="18"/>
          <w:szCs w:val="18"/>
        </w:rPr>
        <w:t xml:space="preserve"> </w:t>
      </w:r>
      <w:r w:rsidRPr="006D18A8">
        <w:rPr>
          <w:sz w:val="18"/>
          <w:szCs w:val="18"/>
          <w:lang w:val="en-US"/>
        </w:rPr>
        <w:t>DVD</w:t>
      </w:r>
      <w:r w:rsidRPr="006D18A8">
        <w:rPr>
          <w:sz w:val="18"/>
          <w:szCs w:val="18"/>
        </w:rPr>
        <w:t>-</w:t>
      </w:r>
      <w:r w:rsidRPr="006D18A8">
        <w:rPr>
          <w:sz w:val="18"/>
          <w:szCs w:val="18"/>
          <w:lang w:val="en-US"/>
        </w:rPr>
        <w:t>R</w:t>
      </w:r>
      <w:r w:rsidRPr="006D18A8">
        <w:rPr>
          <w:sz w:val="18"/>
          <w:szCs w:val="18"/>
        </w:rPr>
        <w:t xml:space="preserve"> </w:t>
      </w:r>
      <w:r w:rsidRPr="006D18A8">
        <w:rPr>
          <w:sz w:val="18"/>
          <w:szCs w:val="18"/>
        </w:rPr>
        <w:t xml:space="preserve">диск с видео записью </w:t>
      </w:r>
      <w:r w:rsidRPr="006D18A8">
        <w:rPr>
          <w:sz w:val="18"/>
          <w:szCs w:val="18"/>
        </w:rPr>
        <w:t>«</w:t>
      </w:r>
      <w:r w:rsidRPr="006D18A8">
        <w:rPr>
          <w:sz w:val="18"/>
          <w:szCs w:val="18"/>
          <w:lang w:val="en-US"/>
        </w:rPr>
        <w:t>XVR</w:t>
      </w:r>
      <w:r w:rsidRPr="006D18A8">
        <w:rPr>
          <w:sz w:val="18"/>
          <w:szCs w:val="18"/>
        </w:rPr>
        <w:t>._</w:t>
      </w:r>
      <w:r w:rsidRPr="006D18A8">
        <w:rPr>
          <w:sz w:val="18"/>
          <w:szCs w:val="18"/>
          <w:lang w:val="en-US"/>
        </w:rPr>
        <w:t>ch</w:t>
      </w:r>
      <w:r w:rsidRPr="006D18A8">
        <w:rPr>
          <w:sz w:val="18"/>
          <w:szCs w:val="18"/>
        </w:rPr>
        <w:t>3_</w:t>
      </w:r>
      <w:r w:rsidRPr="006D18A8">
        <w:rPr>
          <w:sz w:val="18"/>
          <w:szCs w:val="18"/>
          <w:lang w:val="en-US"/>
        </w:rPr>
        <w:t>main</w:t>
      </w:r>
      <w:r w:rsidRPr="006D18A8">
        <w:rPr>
          <w:sz w:val="18"/>
          <w:szCs w:val="18"/>
        </w:rPr>
        <w:t>_20220428220000_20220428230000.</w:t>
      </w:r>
      <w:r w:rsidRPr="006D18A8">
        <w:rPr>
          <w:sz w:val="18"/>
          <w:szCs w:val="18"/>
          <w:lang w:val="en-US"/>
        </w:rPr>
        <w:t>dav</w:t>
      </w:r>
      <w:r w:rsidRPr="006D18A8">
        <w:rPr>
          <w:sz w:val="18"/>
          <w:szCs w:val="18"/>
        </w:rPr>
        <w:t xml:space="preserve">» </w:t>
      </w:r>
      <w:r w:rsidRPr="006D18A8">
        <w:rPr>
          <w:sz w:val="18"/>
          <w:szCs w:val="18"/>
        </w:rPr>
        <w:t>- хранить в материалах дела.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Процессуальные издержки, связанные с выплатой вознаграждения защитнику, участвующему в рассмотрении дела по назначению суда, в соответстви</w:t>
      </w:r>
      <w:r w:rsidRPr="006D18A8">
        <w:rPr>
          <w:sz w:val="18"/>
          <w:szCs w:val="18"/>
        </w:rPr>
        <w:t>и с ч.</w:t>
      </w:r>
      <w:r w:rsidRPr="006D18A8" w:rsidR="00A23536">
        <w:rPr>
          <w:sz w:val="18"/>
          <w:szCs w:val="18"/>
        </w:rPr>
        <w:t>10</w:t>
      </w:r>
      <w:r w:rsidRPr="006D18A8">
        <w:rPr>
          <w:sz w:val="18"/>
          <w:szCs w:val="18"/>
        </w:rPr>
        <w:t xml:space="preserve"> ст. 316 УПК РФ возместить за счет средств федерального бюджета.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Приговор может быть обжалован в апелляционном порядке в Керченский городской суд Республики Крым в течение 10 суток со дня его провозглашения с подачей апелляционной жалобы через миров</w:t>
      </w:r>
      <w:r w:rsidRPr="006D18A8">
        <w:rPr>
          <w:sz w:val="18"/>
          <w:szCs w:val="18"/>
        </w:rPr>
        <w:t>ого судью, а осужденным, содержащимся под стражей, - в тот же срок со дня вручения ему копии приговора.</w:t>
      </w:r>
    </w:p>
    <w:p w:rsidR="00B33198" w:rsidRPr="006D18A8" w:rsidP="006D18A8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</w:t>
      </w:r>
      <w:r w:rsidRPr="006D18A8">
        <w:rPr>
          <w:sz w:val="18"/>
          <w:szCs w:val="18"/>
        </w:rPr>
        <w:t xml:space="preserve">вам </w:t>
      </w:r>
      <w:r w:rsidRPr="006D18A8" w:rsidR="00055D29">
        <w:rPr>
          <w:sz w:val="18"/>
          <w:szCs w:val="18"/>
        </w:rPr>
        <w:t>дела.</w:t>
      </w:r>
    </w:p>
    <w:p w:rsidR="00B33198" w:rsidRPr="006D18A8" w:rsidP="006D18A8">
      <w:pPr>
        <w:pStyle w:val="1"/>
        <w:shd w:val="clear" w:color="auto" w:fill="auto"/>
        <w:tabs>
          <w:tab w:val="center" w:pos="4354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В случае подачи апелляционной жалобы осужденный вправе х</w:t>
      </w:r>
      <w:r w:rsidRPr="006D18A8" w:rsidR="00055D29">
        <w:rPr>
          <w:sz w:val="18"/>
          <w:szCs w:val="18"/>
        </w:rPr>
        <w:t xml:space="preserve">одатайствовать о своем участии </w:t>
      </w:r>
      <w:r w:rsidRPr="006D18A8">
        <w:rPr>
          <w:sz w:val="18"/>
          <w:szCs w:val="18"/>
        </w:rPr>
        <w:t xml:space="preserve">в рассмотрении </w:t>
      </w:r>
      <w:r w:rsidRPr="006D18A8" w:rsidR="00055D29">
        <w:rPr>
          <w:sz w:val="18"/>
          <w:szCs w:val="18"/>
        </w:rPr>
        <w:t>уголовного</w:t>
      </w:r>
      <w:r w:rsidRPr="006D18A8">
        <w:rPr>
          <w:sz w:val="18"/>
          <w:szCs w:val="18"/>
        </w:rPr>
        <w:t xml:space="preserve"> дела судом апелляционной инстанции.</w:t>
      </w:r>
    </w:p>
    <w:p w:rsidR="00B33198" w:rsidRPr="006D18A8" w:rsidP="006D18A8">
      <w:pPr>
        <w:pStyle w:val="1"/>
        <w:shd w:val="clear" w:color="auto" w:fill="auto"/>
        <w:tabs>
          <w:tab w:val="right" w:pos="3678"/>
          <w:tab w:val="right" w:pos="3946"/>
          <w:tab w:val="right" w:pos="6452"/>
          <w:tab w:val="center" w:pos="7690"/>
          <w:tab w:val="right" w:pos="8838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6D18A8">
        <w:rPr>
          <w:sz w:val="18"/>
          <w:szCs w:val="18"/>
        </w:rPr>
        <w:t>Мировой судья:</w:t>
      </w:r>
      <w:r w:rsidRPr="006D18A8" w:rsidR="00055D29">
        <w:rPr>
          <w:sz w:val="18"/>
          <w:szCs w:val="18"/>
        </w:rPr>
        <w:t xml:space="preserve">                                                                Козлова </w:t>
      </w:r>
      <w:r w:rsidRPr="006D18A8">
        <w:rPr>
          <w:sz w:val="18"/>
          <w:szCs w:val="18"/>
        </w:rPr>
        <w:t>К.Ю.</w:t>
      </w:r>
    </w:p>
    <w:p w:rsidR="00055D29" w:rsidRPr="006D18A8" w:rsidP="006D18A8">
      <w:pPr>
        <w:pStyle w:val="1"/>
        <w:shd w:val="clear" w:color="auto" w:fill="auto"/>
        <w:tabs>
          <w:tab w:val="right" w:pos="3678"/>
          <w:tab w:val="right" w:pos="3946"/>
          <w:tab w:val="right" w:pos="6452"/>
          <w:tab w:val="center" w:pos="7690"/>
          <w:tab w:val="right" w:pos="8838"/>
        </w:tabs>
        <w:spacing w:after="0" w:line="240" w:lineRule="auto"/>
        <w:ind w:firstLine="709"/>
        <w:jc w:val="both"/>
        <w:rPr>
          <w:sz w:val="18"/>
          <w:szCs w:val="18"/>
        </w:rPr>
      </w:pPr>
    </w:p>
    <w:p w:rsidR="00055D29" w:rsidRPr="006D18A8" w:rsidP="006D18A8">
      <w:pPr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D18A8">
        <w:rPr>
          <w:rFonts w:ascii="Times New Roman" w:hAnsi="Times New Roman" w:cs="Times New Roman"/>
          <w:sz w:val="18"/>
          <w:szCs w:val="18"/>
        </w:rPr>
        <w:t>ДЕПЕРСОНИФИКАЦИЯ</w:t>
      </w:r>
    </w:p>
    <w:p w:rsidR="00055D29" w:rsidRPr="006D18A8" w:rsidP="006D18A8">
      <w:pPr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D18A8">
        <w:rPr>
          <w:rFonts w:ascii="Times New Roman" w:hAnsi="Times New Roman" w:cs="Times New Roman"/>
          <w:sz w:val="18"/>
          <w:szCs w:val="18"/>
        </w:rPr>
        <w:t>лингвистический контроль произвел</w:t>
      </w:r>
    </w:p>
    <w:p w:rsidR="00055D29" w:rsidRPr="006D18A8" w:rsidP="006D18A8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D18A8">
        <w:rPr>
          <w:rFonts w:ascii="Times New Roman" w:hAnsi="Times New Roman" w:cs="Times New Roman"/>
          <w:sz w:val="18"/>
          <w:szCs w:val="18"/>
        </w:rPr>
        <w:t xml:space="preserve">помощник  мирового судьи  __________________  </w:t>
      </w:r>
      <w:r w:rsidRPr="006D18A8">
        <w:rPr>
          <w:rFonts w:ascii="Times New Roman" w:hAnsi="Times New Roman" w:cs="Times New Roman"/>
          <w:sz w:val="18"/>
          <w:szCs w:val="18"/>
        </w:rPr>
        <w:t>Серажединова</w:t>
      </w:r>
      <w:r w:rsidRPr="006D18A8">
        <w:rPr>
          <w:rFonts w:ascii="Times New Roman" w:hAnsi="Times New Roman" w:cs="Times New Roman"/>
          <w:sz w:val="18"/>
          <w:szCs w:val="18"/>
        </w:rPr>
        <w:t xml:space="preserve"> З.Л. </w:t>
      </w:r>
    </w:p>
    <w:p w:rsidR="00055D29" w:rsidRPr="006D18A8" w:rsidP="006D18A8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055D29" w:rsidRPr="006D18A8" w:rsidP="006D18A8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D18A8">
        <w:rPr>
          <w:rFonts w:ascii="Times New Roman" w:hAnsi="Times New Roman" w:cs="Times New Roman"/>
          <w:sz w:val="18"/>
          <w:szCs w:val="18"/>
        </w:rPr>
        <w:t>СОГЛАСОВАНО</w:t>
      </w:r>
    </w:p>
    <w:p w:rsidR="00055D29" w:rsidRPr="006D18A8" w:rsidP="006D18A8">
      <w:pPr>
        <w:tabs>
          <w:tab w:val="left" w:pos="5103"/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D18A8">
        <w:rPr>
          <w:rFonts w:ascii="Times New Roman" w:hAnsi="Times New Roman" w:cs="Times New Roman"/>
          <w:sz w:val="18"/>
          <w:szCs w:val="18"/>
        </w:rPr>
        <w:t>Мировой судья  __________________          Козлова К.Ю.</w:t>
      </w:r>
    </w:p>
    <w:p w:rsidR="00055D29" w:rsidRPr="006D18A8" w:rsidP="006D18A8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:rsidR="00055D29" w:rsidRPr="006D18A8" w:rsidP="006D18A8">
      <w:pPr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D18A8">
        <w:rPr>
          <w:rFonts w:ascii="Times New Roman" w:hAnsi="Times New Roman" w:cs="Times New Roman"/>
          <w:sz w:val="18"/>
          <w:szCs w:val="18"/>
        </w:rPr>
        <w:t>«ИЗЪЯТО»</w:t>
      </w:r>
    </w:p>
    <w:p w:rsidR="00055D29" w:rsidRPr="006D18A8" w:rsidP="006D18A8">
      <w:pPr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055D29" w:rsidRPr="006D18A8" w:rsidP="006D18A8">
      <w:pPr>
        <w:pStyle w:val="1"/>
        <w:shd w:val="clear" w:color="auto" w:fill="auto"/>
        <w:tabs>
          <w:tab w:val="right" w:pos="3678"/>
          <w:tab w:val="right" w:pos="3946"/>
          <w:tab w:val="right" w:pos="6452"/>
          <w:tab w:val="center" w:pos="7690"/>
          <w:tab w:val="right" w:pos="8838"/>
        </w:tabs>
        <w:spacing w:after="0" w:line="240" w:lineRule="auto"/>
        <w:ind w:firstLine="709"/>
        <w:jc w:val="both"/>
        <w:rPr>
          <w:sz w:val="18"/>
          <w:szCs w:val="18"/>
        </w:rPr>
      </w:pPr>
    </w:p>
    <w:sectPr w:rsidSect="006D18A8">
      <w:type w:val="continuous"/>
      <w:pgSz w:w="11909" w:h="16838"/>
      <w:pgMar w:top="709" w:right="851" w:bottom="709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98"/>
    <w:rsid w:val="00055D29"/>
    <w:rsid w:val="00165658"/>
    <w:rsid w:val="006D18A8"/>
    <w:rsid w:val="008659E2"/>
    <w:rsid w:val="00A23536"/>
    <w:rsid w:val="00B33198"/>
    <w:rsid w:val="00BD54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Verdana" w:eastAsia="Verdana" w:hAnsi="Verdana" w:cs="Verdan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16pt">
    <w:name w:val="Основной текст + 16 pt;Курсив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120" w:after="120" w:line="0" w:lineRule="atLeast"/>
      <w:jc w:val="right"/>
    </w:pPr>
    <w:rPr>
      <w:rFonts w:ascii="Verdana" w:eastAsia="Verdana" w:hAnsi="Verdana" w:cs="Verdana"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