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4A40" w:rsidRPr="00084A40" w:rsidP="00084A40">
      <w:pPr>
        <w:pStyle w:val="Title"/>
        <w:ind w:left="6372"/>
        <w:contextualSpacing/>
        <w:jc w:val="both"/>
        <w:rPr>
          <w:i w:val="0"/>
          <w:sz w:val="26"/>
          <w:szCs w:val="26"/>
          <w:lang w:val="ru-RU"/>
        </w:rPr>
      </w:pPr>
      <w:r w:rsidRPr="00084A40">
        <w:rPr>
          <w:i w:val="0"/>
          <w:sz w:val="26"/>
          <w:szCs w:val="26"/>
          <w:lang w:val="ru-RU"/>
        </w:rPr>
        <w:t>Дело</w:t>
      </w:r>
      <w:r w:rsidRPr="00084A40">
        <w:rPr>
          <w:i w:val="0"/>
          <w:sz w:val="26"/>
          <w:szCs w:val="26"/>
        </w:rPr>
        <w:t xml:space="preserve"> № 1-</w:t>
      </w:r>
      <w:r>
        <w:rPr>
          <w:i w:val="0"/>
          <w:sz w:val="26"/>
          <w:szCs w:val="26"/>
          <w:lang w:val="ru-RU"/>
        </w:rPr>
        <w:t>45</w:t>
      </w:r>
      <w:r w:rsidRPr="00084A40">
        <w:rPr>
          <w:i w:val="0"/>
          <w:sz w:val="26"/>
          <w:szCs w:val="26"/>
          <w:lang w:val="ru-RU"/>
        </w:rPr>
        <w:t>-</w:t>
      </w:r>
      <w:r>
        <w:rPr>
          <w:i w:val="0"/>
          <w:sz w:val="26"/>
          <w:szCs w:val="26"/>
          <w:lang w:val="ru-RU"/>
        </w:rPr>
        <w:t>19</w:t>
      </w:r>
      <w:r w:rsidRPr="00084A40">
        <w:rPr>
          <w:i w:val="0"/>
          <w:sz w:val="26"/>
          <w:szCs w:val="26"/>
          <w:lang w:val="ru-RU"/>
        </w:rPr>
        <w:t>/202</w:t>
      </w:r>
      <w:r>
        <w:rPr>
          <w:i w:val="0"/>
          <w:sz w:val="26"/>
          <w:szCs w:val="26"/>
          <w:lang w:val="ru-RU"/>
        </w:rPr>
        <w:t>2</w:t>
      </w:r>
    </w:p>
    <w:p w:rsidR="00084A40" w:rsidRPr="00084A40" w:rsidP="00084A40">
      <w:pPr>
        <w:pStyle w:val="Heading1"/>
        <w:contextualSpacing/>
        <w:rPr>
          <w:b/>
          <w:sz w:val="26"/>
          <w:szCs w:val="26"/>
        </w:rPr>
      </w:pPr>
    </w:p>
    <w:p w:rsidR="00084A40" w:rsidRPr="00084A40" w:rsidP="00084A40">
      <w:pPr>
        <w:pStyle w:val="Heading1"/>
        <w:contextualSpacing/>
        <w:rPr>
          <w:b/>
          <w:sz w:val="26"/>
          <w:szCs w:val="26"/>
        </w:rPr>
      </w:pPr>
      <w:r w:rsidRPr="00084A40">
        <w:rPr>
          <w:b/>
          <w:sz w:val="26"/>
          <w:szCs w:val="26"/>
        </w:rPr>
        <w:t>П</w:t>
      </w:r>
      <w:r w:rsidRPr="00084A40">
        <w:rPr>
          <w:b/>
          <w:sz w:val="26"/>
          <w:szCs w:val="26"/>
        </w:rPr>
        <w:t xml:space="preserve"> Р И Г О В О Р</w:t>
      </w:r>
    </w:p>
    <w:p w:rsidR="00084A40" w:rsidRPr="00084A40" w:rsidP="00084A40">
      <w:pPr>
        <w:spacing w:line="240" w:lineRule="auto"/>
        <w:contextualSpacing/>
        <w:jc w:val="center"/>
        <w:rPr>
          <w:rFonts w:ascii="Times New Roman" w:hAnsi="Times New Roman" w:cs="Times New Roman"/>
          <w:b/>
          <w:sz w:val="26"/>
          <w:szCs w:val="26"/>
        </w:rPr>
      </w:pPr>
      <w:r w:rsidRPr="00084A40">
        <w:rPr>
          <w:rFonts w:ascii="Times New Roman" w:hAnsi="Times New Roman" w:cs="Times New Roman"/>
          <w:b/>
          <w:sz w:val="26"/>
          <w:szCs w:val="26"/>
        </w:rPr>
        <w:t>Именем  Российской Федерации</w:t>
      </w:r>
    </w:p>
    <w:p w:rsidR="00084A40" w:rsidRPr="00084A40" w:rsidP="00084A40">
      <w:pPr>
        <w:spacing w:line="240" w:lineRule="auto"/>
        <w:contextualSpacing/>
        <w:rPr>
          <w:rFonts w:ascii="Times New Roman" w:hAnsi="Times New Roman" w:cs="Times New Roman"/>
          <w:sz w:val="26"/>
          <w:szCs w:val="26"/>
        </w:rPr>
      </w:pPr>
    </w:p>
    <w:p w:rsidR="00084A40" w:rsidRPr="00084A40" w:rsidP="00084A40">
      <w:pPr>
        <w:spacing w:line="240" w:lineRule="auto"/>
        <w:ind w:firstLine="708"/>
        <w:contextualSpacing/>
        <w:rPr>
          <w:rFonts w:ascii="Times New Roman" w:hAnsi="Times New Roman" w:cs="Times New Roman"/>
          <w:sz w:val="26"/>
          <w:szCs w:val="26"/>
        </w:rPr>
      </w:pPr>
      <w:r>
        <w:rPr>
          <w:rFonts w:ascii="Times New Roman" w:hAnsi="Times New Roman" w:cs="Times New Roman"/>
          <w:sz w:val="26"/>
          <w:szCs w:val="26"/>
        </w:rPr>
        <w:t>12 сентября</w:t>
      </w:r>
      <w:r>
        <w:rPr>
          <w:rFonts w:ascii="Times New Roman" w:hAnsi="Times New Roman" w:cs="Times New Roman"/>
          <w:sz w:val="26"/>
          <w:szCs w:val="26"/>
        </w:rPr>
        <w:tab/>
        <w:t>2022</w:t>
      </w:r>
      <w:r w:rsidRPr="00084A40">
        <w:rPr>
          <w:rFonts w:ascii="Times New Roman" w:hAnsi="Times New Roman" w:cs="Times New Roman"/>
          <w:sz w:val="26"/>
          <w:szCs w:val="26"/>
        </w:rPr>
        <w:t xml:space="preserve"> года </w:t>
      </w:r>
      <w:r w:rsidRPr="00084A40">
        <w:rPr>
          <w:rFonts w:ascii="Times New Roman" w:hAnsi="Times New Roman" w:cs="Times New Roman"/>
          <w:sz w:val="26"/>
          <w:szCs w:val="26"/>
        </w:rPr>
        <w:tab/>
      </w:r>
      <w:r w:rsidRPr="00084A40">
        <w:rPr>
          <w:rFonts w:ascii="Times New Roman" w:hAnsi="Times New Roman" w:cs="Times New Roman"/>
          <w:sz w:val="26"/>
          <w:szCs w:val="26"/>
        </w:rPr>
        <w:tab/>
      </w:r>
      <w:r w:rsidRPr="00084A40">
        <w:rPr>
          <w:rFonts w:ascii="Times New Roman" w:hAnsi="Times New Roman" w:cs="Times New Roman"/>
          <w:sz w:val="26"/>
          <w:szCs w:val="26"/>
        </w:rPr>
        <w:tab/>
      </w:r>
      <w:r w:rsidRPr="00084A40">
        <w:rPr>
          <w:rFonts w:ascii="Times New Roman" w:hAnsi="Times New Roman" w:cs="Times New Roman"/>
          <w:sz w:val="26"/>
          <w:szCs w:val="26"/>
        </w:rPr>
        <w:tab/>
      </w:r>
      <w:r w:rsidRPr="00084A40">
        <w:rPr>
          <w:rFonts w:ascii="Times New Roman" w:hAnsi="Times New Roman" w:cs="Times New Roman"/>
          <w:sz w:val="26"/>
          <w:szCs w:val="26"/>
        </w:rPr>
        <w:tab/>
        <w:t xml:space="preserve">           г</w:t>
      </w:r>
      <w:r>
        <w:rPr>
          <w:rFonts w:ascii="Times New Roman" w:hAnsi="Times New Roman" w:cs="Times New Roman"/>
          <w:sz w:val="26"/>
          <w:szCs w:val="26"/>
        </w:rPr>
        <w:t>ор</w:t>
      </w:r>
      <w:r w:rsidRPr="00084A40">
        <w:rPr>
          <w:rFonts w:ascii="Times New Roman" w:hAnsi="Times New Roman" w:cs="Times New Roman"/>
          <w:sz w:val="26"/>
          <w:szCs w:val="26"/>
        </w:rPr>
        <w:t>. Керчь</w:t>
      </w:r>
    </w:p>
    <w:p w:rsidR="00084A40" w:rsidRPr="00084A40" w:rsidP="00084A40">
      <w:pPr>
        <w:spacing w:line="240" w:lineRule="auto"/>
        <w:contextualSpacing/>
        <w:rPr>
          <w:rFonts w:ascii="Times New Roman" w:hAnsi="Times New Roman" w:cs="Times New Roman"/>
          <w:b/>
          <w:sz w:val="26"/>
          <w:szCs w:val="26"/>
        </w:rPr>
      </w:pPr>
      <w:r w:rsidRPr="00084A40">
        <w:rPr>
          <w:rFonts w:ascii="Times New Roman" w:hAnsi="Times New Roman" w:cs="Times New Roman"/>
          <w:b/>
          <w:sz w:val="26"/>
          <w:szCs w:val="26"/>
        </w:rPr>
        <w:tab/>
      </w:r>
    </w:p>
    <w:p w:rsidR="00084A40" w:rsidRPr="00084A40" w:rsidP="0084517D">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Мировой судья судебного участка № 51 Керченского судебного района (городской округ Керчь) Республики Крым, Урюпина С.С., </w:t>
      </w:r>
      <w:r>
        <w:rPr>
          <w:rFonts w:ascii="Times New Roman" w:hAnsi="Times New Roman" w:cs="Times New Roman"/>
          <w:sz w:val="26"/>
          <w:szCs w:val="26"/>
        </w:rPr>
        <w:t>исполняя обязанности мирового судьи судебного участка №45</w:t>
      </w:r>
      <w:r w:rsidRPr="00084A40">
        <w:rPr>
          <w:rFonts w:ascii="Times New Roman" w:hAnsi="Times New Roman" w:cs="Times New Roman"/>
          <w:sz w:val="26"/>
          <w:szCs w:val="26"/>
        </w:rPr>
        <w:t xml:space="preserve"> </w:t>
      </w:r>
      <w:r>
        <w:rPr>
          <w:rFonts w:ascii="Times New Roman" w:hAnsi="Times New Roman" w:cs="Times New Roman"/>
          <w:sz w:val="26"/>
          <w:szCs w:val="26"/>
        </w:rPr>
        <w:t xml:space="preserve">Керченского судебного района (городской округ Керчь) Республики Крым, </w:t>
      </w:r>
      <w:r w:rsidRPr="00084A40">
        <w:rPr>
          <w:rFonts w:ascii="Times New Roman" w:hAnsi="Times New Roman" w:cs="Times New Roman"/>
          <w:sz w:val="26"/>
          <w:szCs w:val="26"/>
        </w:rPr>
        <w:t>с участием лиц:</w:t>
      </w:r>
    </w:p>
    <w:p w:rsidR="00084A40" w:rsidRPr="00084A40" w:rsidP="0084517D">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государственного обвинителя в лице, помощника прокурора города Керчи Республики Крым –  </w:t>
      </w:r>
      <w:r>
        <w:rPr>
          <w:rFonts w:ascii="Times New Roman" w:hAnsi="Times New Roman" w:cs="Times New Roman"/>
          <w:sz w:val="26"/>
          <w:szCs w:val="26"/>
        </w:rPr>
        <w:t>Руденко М.Н.,</w:t>
      </w:r>
      <w:r w:rsidRPr="00084A40">
        <w:rPr>
          <w:rFonts w:ascii="Times New Roman" w:hAnsi="Times New Roman" w:cs="Times New Roman"/>
          <w:sz w:val="26"/>
          <w:szCs w:val="26"/>
        </w:rPr>
        <w:t xml:space="preserve"> </w:t>
      </w:r>
    </w:p>
    <w:p w:rsidR="00084A40" w:rsidRPr="00084A40" w:rsidP="0084517D">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подсудимого – </w:t>
      </w:r>
      <w:r>
        <w:rPr>
          <w:rFonts w:ascii="Times New Roman" w:hAnsi="Times New Roman" w:cs="Times New Roman"/>
          <w:sz w:val="26"/>
          <w:szCs w:val="26"/>
        </w:rPr>
        <w:t>Чабанова А.Е.,</w:t>
      </w:r>
    </w:p>
    <w:p w:rsidR="00084A40" w:rsidRPr="00084A40" w:rsidP="00084A40">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защитника подсудимого в лице адвоката Зыбиной В.В., действующего на основании </w:t>
      </w:r>
      <w:r w:rsidRPr="0032044A" w:rsidR="0032044A">
        <w:rPr>
          <w:rFonts w:ascii="Times New Roman" w:hAnsi="Times New Roman" w:cs="Times New Roman"/>
          <w:b/>
          <w:i/>
        </w:rPr>
        <w:t>/изъято/</w:t>
      </w:r>
      <w:r w:rsidR="0032044A">
        <w:rPr>
          <w:i/>
        </w:rPr>
        <w:t xml:space="preserve"> </w:t>
      </w:r>
      <w:r w:rsidR="0032044A">
        <w:rPr>
          <w:sz w:val="28"/>
          <w:szCs w:val="28"/>
        </w:rPr>
        <w:t xml:space="preserve"> </w:t>
      </w:r>
      <w:r w:rsidRPr="00084A40">
        <w:rPr>
          <w:rFonts w:ascii="Times New Roman" w:hAnsi="Times New Roman" w:cs="Times New Roman"/>
          <w:sz w:val="26"/>
          <w:szCs w:val="26"/>
        </w:rPr>
        <w:t>;</w:t>
      </w:r>
    </w:p>
    <w:p w:rsidR="00084A40" w:rsidRPr="00084A40" w:rsidP="00084A40">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при секретаре </w:t>
      </w:r>
      <w:r w:rsidRPr="00084A40">
        <w:rPr>
          <w:rFonts w:ascii="Times New Roman" w:hAnsi="Times New Roman" w:cs="Times New Roman"/>
          <w:i/>
          <w:sz w:val="26"/>
          <w:szCs w:val="26"/>
        </w:rPr>
        <w:t xml:space="preserve">– </w:t>
      </w:r>
      <w:r w:rsidRPr="00084A40">
        <w:rPr>
          <w:rFonts w:ascii="Times New Roman" w:hAnsi="Times New Roman" w:cs="Times New Roman"/>
          <w:sz w:val="26"/>
          <w:szCs w:val="26"/>
        </w:rPr>
        <w:t xml:space="preserve">Левада М.В.,   </w:t>
      </w:r>
    </w:p>
    <w:p w:rsidR="00084A40" w:rsidRPr="00084A40" w:rsidP="00084A40">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рассмотрев в особом порядке материалы уголовного дела в отношении: </w:t>
      </w:r>
    </w:p>
    <w:p w:rsidR="00084A40" w:rsidRPr="00084A40" w:rsidP="00084A40">
      <w:pPr>
        <w:spacing w:line="240" w:lineRule="auto"/>
        <w:ind w:left="708" w:firstLine="708"/>
        <w:contextualSpacing/>
        <w:jc w:val="both"/>
        <w:rPr>
          <w:rFonts w:ascii="Times New Roman" w:hAnsi="Times New Roman" w:cs="Times New Roman"/>
          <w:b/>
          <w:sz w:val="26"/>
          <w:szCs w:val="26"/>
        </w:rPr>
      </w:pPr>
    </w:p>
    <w:p w:rsidR="00267768" w:rsidP="00084A40">
      <w:pPr>
        <w:spacing w:line="240" w:lineRule="auto"/>
        <w:ind w:left="1416"/>
        <w:contextualSpacing/>
        <w:jc w:val="both"/>
        <w:rPr>
          <w:rFonts w:ascii="Times New Roman" w:hAnsi="Times New Roman" w:cs="Times New Roman"/>
          <w:sz w:val="26"/>
          <w:szCs w:val="26"/>
        </w:rPr>
      </w:pPr>
      <w:r>
        <w:rPr>
          <w:rFonts w:ascii="Times New Roman" w:hAnsi="Times New Roman" w:cs="Times New Roman"/>
          <w:b/>
          <w:sz w:val="26"/>
          <w:szCs w:val="26"/>
        </w:rPr>
        <w:t xml:space="preserve">Чабанова </w:t>
      </w:r>
      <w:r w:rsidR="0032044A">
        <w:rPr>
          <w:rFonts w:ascii="Times New Roman" w:hAnsi="Times New Roman" w:cs="Times New Roman"/>
          <w:b/>
          <w:sz w:val="26"/>
          <w:szCs w:val="26"/>
        </w:rPr>
        <w:t>А.Е.</w:t>
      </w:r>
      <w:r w:rsidRPr="00084A40">
        <w:rPr>
          <w:rFonts w:ascii="Times New Roman" w:hAnsi="Times New Roman" w:cs="Times New Roman"/>
          <w:sz w:val="26"/>
          <w:szCs w:val="26"/>
        </w:rPr>
        <w:t xml:space="preserve">, </w:t>
      </w:r>
      <w:r w:rsidRPr="0032044A" w:rsidR="0032044A">
        <w:rPr>
          <w:rFonts w:ascii="Times New Roman" w:hAnsi="Times New Roman" w:cs="Times New Roman"/>
          <w:b/>
          <w:i/>
        </w:rPr>
        <w:t>/изъято/</w:t>
      </w:r>
      <w:r w:rsidR="0032044A">
        <w:rPr>
          <w:i/>
        </w:rPr>
        <w:t xml:space="preserve"> </w:t>
      </w:r>
      <w:r w:rsidR="0032044A">
        <w:rPr>
          <w:sz w:val="28"/>
          <w:szCs w:val="28"/>
        </w:rPr>
        <w:t xml:space="preserve"> </w:t>
      </w:r>
    </w:p>
    <w:p w:rsidR="00267768" w:rsidP="00267768">
      <w:pPr>
        <w:spacing w:line="240" w:lineRule="auto"/>
        <w:ind w:left="1416"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12.05.2022 года Керченским городским судом по ч.1 ст. 228 УК РФ к 60 часам обязательных работ;</w:t>
      </w:r>
    </w:p>
    <w:p w:rsidR="00084A40" w:rsidRPr="00084A40" w:rsidP="00267768">
      <w:pPr>
        <w:spacing w:line="240" w:lineRule="auto"/>
        <w:ind w:left="1416"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 20.06.2022 года снят с учета ФКУ УИИ УФСИН России по Республике Крым и г. Севастополю, в связи с отбытием наказания; </w:t>
      </w:r>
    </w:p>
    <w:p w:rsidR="00084A40" w:rsidRPr="00084A40" w:rsidP="00084A40">
      <w:pPr>
        <w:spacing w:line="240" w:lineRule="auto"/>
        <w:ind w:firstLine="708"/>
        <w:contextualSpacing/>
        <w:jc w:val="both"/>
        <w:rPr>
          <w:rFonts w:ascii="Times New Roman" w:hAnsi="Times New Roman" w:cs="Times New Roman"/>
          <w:noProof/>
          <w:sz w:val="26"/>
          <w:szCs w:val="26"/>
        </w:rPr>
      </w:pPr>
      <w:r w:rsidRPr="00084A40">
        <w:rPr>
          <w:rFonts w:ascii="Times New Roman" w:hAnsi="Times New Roman" w:cs="Times New Roman"/>
          <w:sz w:val="26"/>
          <w:szCs w:val="26"/>
        </w:rPr>
        <w:t xml:space="preserve">обвиняемого в совершении преступления предусмотренного частью 1 статьи 158 Уголовного кодекса </w:t>
      </w:r>
      <w:r w:rsidRPr="00084A40">
        <w:rPr>
          <w:rFonts w:ascii="Times New Roman" w:hAnsi="Times New Roman" w:cs="Times New Roman"/>
          <w:color w:val="000000"/>
          <w:sz w:val="26"/>
          <w:szCs w:val="26"/>
        </w:rPr>
        <w:t>РФ</w:t>
      </w:r>
      <w:r w:rsidRPr="00084A40">
        <w:rPr>
          <w:rFonts w:ascii="Times New Roman" w:hAnsi="Times New Roman" w:cs="Times New Roman"/>
          <w:sz w:val="26"/>
          <w:szCs w:val="26"/>
        </w:rPr>
        <w:t>,</w:t>
      </w:r>
    </w:p>
    <w:p w:rsidR="00084A40" w:rsidRPr="00084A40" w:rsidP="00084A40">
      <w:pPr>
        <w:pStyle w:val="Header"/>
        <w:tabs>
          <w:tab w:val="left" w:pos="708"/>
        </w:tabs>
        <w:contextualSpacing/>
        <w:jc w:val="center"/>
        <w:rPr>
          <w:b/>
          <w:sz w:val="26"/>
          <w:szCs w:val="26"/>
        </w:rPr>
      </w:pPr>
      <w:r w:rsidRPr="00084A40">
        <w:rPr>
          <w:b/>
          <w:sz w:val="26"/>
          <w:szCs w:val="26"/>
        </w:rPr>
        <w:t>У С Т А Н О В И Л:</w:t>
      </w:r>
    </w:p>
    <w:p w:rsidR="00084A40" w:rsidRPr="00084A40" w:rsidP="00084A40">
      <w:pPr>
        <w:pStyle w:val="Header"/>
        <w:tabs>
          <w:tab w:val="left" w:pos="708"/>
        </w:tabs>
        <w:contextualSpacing/>
        <w:jc w:val="center"/>
        <w:rPr>
          <w:sz w:val="26"/>
          <w:szCs w:val="26"/>
        </w:rPr>
      </w:pPr>
    </w:p>
    <w:p w:rsidR="00084A40" w:rsidRPr="00084A40" w:rsidP="00C458BE">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Чабанов А.Е. </w:t>
      </w:r>
      <w:r w:rsidRPr="00084A40">
        <w:rPr>
          <w:rFonts w:ascii="Times New Roman" w:hAnsi="Times New Roman" w:cs="Times New Roman"/>
          <w:sz w:val="26"/>
          <w:szCs w:val="26"/>
        </w:rPr>
        <w:t>совершил уго</w:t>
      </w:r>
      <w:r w:rsidRPr="00084A40">
        <w:rPr>
          <w:rFonts w:ascii="Times New Roman" w:hAnsi="Times New Roman" w:cs="Times New Roman"/>
          <w:sz w:val="26"/>
          <w:szCs w:val="26"/>
          <w:shd w:val="clear" w:color="auto" w:fill="FFFFFF"/>
        </w:rPr>
        <w:t xml:space="preserve">ловное преступление, предусмотренное </w:t>
      </w:r>
      <w:r w:rsidRPr="00084A40">
        <w:rPr>
          <w:rFonts w:ascii="Times New Roman" w:hAnsi="Times New Roman" w:cs="Times New Roman"/>
          <w:sz w:val="26"/>
          <w:szCs w:val="26"/>
        </w:rPr>
        <w:t xml:space="preserve">частью 1 статьи 158 Уголовного кодекса </w:t>
      </w:r>
      <w:r w:rsidRPr="00084A40">
        <w:rPr>
          <w:rFonts w:ascii="Times New Roman" w:hAnsi="Times New Roman" w:cs="Times New Roman"/>
          <w:color w:val="000000"/>
          <w:sz w:val="26"/>
          <w:szCs w:val="26"/>
        </w:rPr>
        <w:t>РФ</w:t>
      </w:r>
      <w:r w:rsidRPr="00084A40">
        <w:rPr>
          <w:rFonts w:ascii="Times New Roman" w:hAnsi="Times New Roman" w:cs="Times New Roman"/>
          <w:sz w:val="26"/>
          <w:szCs w:val="26"/>
        </w:rPr>
        <w:t xml:space="preserve"> - кражу, то есть тайное хищение чужого имущества, при следующих обстоятельствах:</w:t>
      </w:r>
    </w:p>
    <w:p w:rsidR="00267768" w:rsidP="00C458BE">
      <w:pPr>
        <w:pStyle w:val="20"/>
        <w:shd w:val="clear" w:color="auto" w:fill="auto"/>
        <w:spacing w:line="274" w:lineRule="exact"/>
        <w:ind w:right="220" w:firstLine="600"/>
        <w:contextualSpacing/>
        <w:rPr>
          <w:sz w:val="26"/>
          <w:szCs w:val="26"/>
        </w:rPr>
      </w:pPr>
      <w:r w:rsidRPr="00267768">
        <w:rPr>
          <w:sz w:val="26"/>
          <w:szCs w:val="26"/>
        </w:rPr>
        <w:t>-</w:t>
      </w:r>
      <w:r w:rsidRPr="00267768">
        <w:rPr>
          <w:b/>
          <w:sz w:val="26"/>
          <w:szCs w:val="26"/>
        </w:rPr>
        <w:t xml:space="preserve"> </w:t>
      </w:r>
      <w:r w:rsidRPr="00267768">
        <w:rPr>
          <w:sz w:val="26"/>
          <w:szCs w:val="26"/>
        </w:rPr>
        <w:t xml:space="preserve">08 мая 2022 года, примерно в 20 часов 00 минут, более точное время дознанием не установлено, Чабанов </w:t>
      </w:r>
      <w:r w:rsidR="0032044A">
        <w:rPr>
          <w:sz w:val="26"/>
          <w:szCs w:val="26"/>
        </w:rPr>
        <w:t>А.Е.</w:t>
      </w:r>
      <w:r w:rsidRPr="00267768">
        <w:rPr>
          <w:sz w:val="26"/>
          <w:szCs w:val="26"/>
        </w:rPr>
        <w:t xml:space="preserve">, находясь во дворе домовладения, расположенного по адресу: Республика Крым, гор. </w:t>
      </w:r>
      <w:r w:rsidRPr="00267768">
        <w:rPr>
          <w:sz w:val="26"/>
          <w:szCs w:val="26"/>
        </w:rPr>
        <w:t xml:space="preserve">Керчь, </w:t>
      </w:r>
      <w:r w:rsidRPr="0032044A" w:rsidR="0032044A">
        <w:rPr>
          <w:b/>
          <w:i/>
        </w:rPr>
        <w:t>/изъято</w:t>
      </w:r>
      <w:r w:rsidR="0032044A">
        <w:rPr>
          <w:b/>
          <w:i/>
        </w:rPr>
        <w:t>/</w:t>
      </w:r>
      <w:r w:rsidRPr="00267768">
        <w:rPr>
          <w:sz w:val="26"/>
          <w:szCs w:val="26"/>
        </w:rPr>
        <w:t>, во исполнение своего внезапно возникшего преступного умысла, направленного на тайное хищение чужого имущества, действуя умышленно, из корыстных побуждений, осознавая общественную опасность своих действий, выразившихся в противоправном, безвозмездном изъятии и обращения чужого имущества в свою пользу, предвидя и желая наступления общественно - опасных последствий в виде причинения материального ущерба собственнику, с целью личного обогащения, преследуя корыстные мотивы, убедившись, что за</w:t>
      </w:r>
      <w:r w:rsidRPr="00267768">
        <w:rPr>
          <w:sz w:val="26"/>
          <w:szCs w:val="26"/>
        </w:rPr>
        <w:t xml:space="preserve"> </w:t>
      </w:r>
      <w:r w:rsidRPr="00267768">
        <w:rPr>
          <w:sz w:val="26"/>
          <w:szCs w:val="26"/>
        </w:rPr>
        <w:t xml:space="preserve">ним никто не наблюдает и не может препятствовать его преступным действиям, воспользовавшись тем, что его действия носят тайный для окружающих характер, путем свободного доступа, из хозяйственной постройки, не оснащенной запорными устройствами, расположенной слева от входа во дворе вышеуказанного домовладения, тайно похитил, взяв в руки поочередно две механические коробку передач марки </w:t>
      </w:r>
      <w:r w:rsidRPr="0032044A" w:rsidR="0032044A">
        <w:rPr>
          <w:b/>
          <w:i/>
        </w:rPr>
        <w:t>/изъято</w:t>
      </w:r>
      <w:r w:rsidR="0032044A">
        <w:rPr>
          <w:b/>
          <w:i/>
        </w:rPr>
        <w:t>/</w:t>
      </w:r>
      <w:r w:rsidRPr="00267768">
        <w:rPr>
          <w:sz w:val="26"/>
          <w:szCs w:val="26"/>
        </w:rPr>
        <w:t xml:space="preserve">, стоимостью 2500 рублей каждая, принадлежащие </w:t>
      </w:r>
      <w:r w:rsidRPr="00267768">
        <w:rPr>
          <w:sz w:val="26"/>
          <w:szCs w:val="26"/>
        </w:rPr>
        <w:t>Минетто</w:t>
      </w:r>
      <w:r w:rsidRPr="00267768">
        <w:rPr>
          <w:sz w:val="26"/>
          <w:szCs w:val="26"/>
        </w:rPr>
        <w:t xml:space="preserve"> </w:t>
      </w:r>
      <w:r w:rsidR="0032044A">
        <w:rPr>
          <w:sz w:val="26"/>
          <w:szCs w:val="26"/>
        </w:rPr>
        <w:t>С.А.</w:t>
      </w:r>
      <w:r w:rsidRPr="00267768">
        <w:rPr>
          <w:sz w:val="26"/>
          <w:szCs w:val="26"/>
        </w:rPr>
        <w:t>, которые</w:t>
      </w:r>
      <w:r w:rsidRPr="00267768">
        <w:rPr>
          <w:sz w:val="26"/>
          <w:szCs w:val="26"/>
        </w:rPr>
        <w:t xml:space="preserve"> вынес за территорию данного </w:t>
      </w:r>
      <w:r w:rsidRPr="00267768">
        <w:rPr>
          <w:sz w:val="26"/>
          <w:szCs w:val="26"/>
        </w:rPr>
        <w:t>домовладения.</w:t>
      </w:r>
      <w:r>
        <w:rPr>
          <w:sz w:val="26"/>
          <w:szCs w:val="26"/>
        </w:rPr>
        <w:t xml:space="preserve"> </w:t>
      </w:r>
    </w:p>
    <w:p w:rsidR="00267768" w:rsidP="00C458BE">
      <w:pPr>
        <w:pStyle w:val="20"/>
        <w:shd w:val="clear" w:color="auto" w:fill="auto"/>
        <w:spacing w:line="274" w:lineRule="exact"/>
        <w:ind w:right="220" w:firstLine="600"/>
        <w:contextualSpacing/>
        <w:rPr>
          <w:sz w:val="26"/>
          <w:szCs w:val="26"/>
        </w:rPr>
      </w:pPr>
      <w:r w:rsidRPr="00267768">
        <w:rPr>
          <w:sz w:val="26"/>
          <w:szCs w:val="26"/>
        </w:rPr>
        <w:t>После чего, Чабанов А.Е. с места совершения преступления скрылся</w:t>
      </w:r>
      <w:r>
        <w:rPr>
          <w:sz w:val="26"/>
          <w:szCs w:val="26"/>
        </w:rPr>
        <w:t xml:space="preserve">; распорядившись похищенным по своему усмотрению, чем причинил потерпевшему </w:t>
      </w:r>
      <w:r>
        <w:rPr>
          <w:sz w:val="26"/>
          <w:szCs w:val="26"/>
        </w:rPr>
        <w:t>Мине</w:t>
      </w:r>
      <w:r w:rsidR="00C458BE">
        <w:rPr>
          <w:sz w:val="26"/>
          <w:szCs w:val="26"/>
        </w:rPr>
        <w:t>т</w:t>
      </w:r>
      <w:r>
        <w:rPr>
          <w:sz w:val="26"/>
          <w:szCs w:val="26"/>
        </w:rPr>
        <w:t>то</w:t>
      </w:r>
      <w:r>
        <w:rPr>
          <w:sz w:val="26"/>
          <w:szCs w:val="26"/>
        </w:rPr>
        <w:t xml:space="preserve"> С.А. незначительный материальный ущерб на сумму 5000, 00 руб.</w:t>
      </w:r>
    </w:p>
    <w:p w:rsidR="00267768" w:rsidP="00C458BE">
      <w:pPr>
        <w:pStyle w:val="10"/>
        <w:jc w:val="both"/>
        <w:rPr>
          <w:sz w:val="26"/>
          <w:szCs w:val="26"/>
        </w:rPr>
      </w:pPr>
    </w:p>
    <w:p w:rsidR="00084A40" w:rsidRPr="00084A40" w:rsidP="00C458BE">
      <w:pPr>
        <w:pStyle w:val="10"/>
        <w:jc w:val="both"/>
        <w:rPr>
          <w:b w:val="0"/>
          <w:sz w:val="26"/>
          <w:szCs w:val="26"/>
        </w:rPr>
      </w:pPr>
      <w:r w:rsidRPr="00084A40">
        <w:rPr>
          <w:sz w:val="26"/>
          <w:szCs w:val="26"/>
        </w:rPr>
        <w:tab/>
      </w:r>
      <w:r w:rsidRPr="00084A40">
        <w:rPr>
          <w:b w:val="0"/>
          <w:sz w:val="26"/>
          <w:szCs w:val="26"/>
        </w:rPr>
        <w:t xml:space="preserve">Подсудимый </w:t>
      </w:r>
      <w:r w:rsidR="00267768">
        <w:rPr>
          <w:b w:val="0"/>
          <w:sz w:val="26"/>
          <w:szCs w:val="26"/>
        </w:rPr>
        <w:t xml:space="preserve">Чабанов А.Е. </w:t>
      </w:r>
      <w:r w:rsidRPr="00084A40">
        <w:rPr>
          <w:b w:val="0"/>
          <w:sz w:val="26"/>
          <w:szCs w:val="26"/>
        </w:rPr>
        <w:t>согласился с предъявленным ему обвинением, признал себя виновным и ходатайствовал о постановлении приговора в особом порядке, без проведения судебного разбирательства.</w:t>
      </w:r>
    </w:p>
    <w:p w:rsidR="00084A40" w:rsidRPr="00084A40" w:rsidP="00C458BE">
      <w:pPr>
        <w:pStyle w:val="10"/>
        <w:jc w:val="both"/>
        <w:rPr>
          <w:sz w:val="26"/>
          <w:szCs w:val="26"/>
        </w:rPr>
      </w:pPr>
    </w:p>
    <w:p w:rsidR="00084A40" w:rsidRPr="00084A40" w:rsidP="00C458BE">
      <w:pPr>
        <w:pStyle w:val="NoSpacing"/>
        <w:ind w:firstLine="709"/>
        <w:contextualSpacing/>
        <w:jc w:val="both"/>
        <w:rPr>
          <w:rFonts w:ascii="Times New Roman" w:hAnsi="Times New Roman" w:cs="Times New Roman"/>
          <w:sz w:val="26"/>
          <w:szCs w:val="26"/>
        </w:rPr>
      </w:pPr>
      <w:r w:rsidRPr="00084A40">
        <w:rPr>
          <w:rFonts w:ascii="Times New Roman" w:hAnsi="Times New Roman" w:cs="Times New Roman"/>
          <w:sz w:val="26"/>
          <w:szCs w:val="26"/>
        </w:rPr>
        <w:t>Ходатайство поддержано защитником Зыбиной В.В.</w:t>
      </w:r>
      <w:r w:rsidR="00267768">
        <w:rPr>
          <w:rFonts w:ascii="Times New Roman" w:hAnsi="Times New Roman" w:cs="Times New Roman"/>
          <w:sz w:val="26"/>
          <w:szCs w:val="26"/>
        </w:rPr>
        <w:t>,</w:t>
      </w:r>
      <w:r w:rsidRPr="00084A40">
        <w:rPr>
          <w:rFonts w:ascii="Times New Roman" w:hAnsi="Times New Roman" w:cs="Times New Roman"/>
          <w:sz w:val="26"/>
          <w:szCs w:val="26"/>
        </w:rPr>
        <w:t xml:space="preserve"> которая </w:t>
      </w:r>
      <w:r w:rsidR="00267768">
        <w:rPr>
          <w:rFonts w:ascii="Times New Roman" w:hAnsi="Times New Roman" w:cs="Times New Roman"/>
          <w:sz w:val="26"/>
          <w:szCs w:val="26"/>
        </w:rPr>
        <w:t xml:space="preserve">пояснила, </w:t>
      </w:r>
      <w:r w:rsidRPr="00084A40">
        <w:rPr>
          <w:rFonts w:ascii="Times New Roman" w:hAnsi="Times New Roman" w:cs="Times New Roman"/>
          <w:sz w:val="26"/>
          <w:szCs w:val="26"/>
        </w:rPr>
        <w:t>что  разъяснила подсудимому на предварительном следствии и перед судебным заседанием особенности рассмотрения дела в особом порядке.</w:t>
      </w:r>
    </w:p>
    <w:p w:rsidR="00084A40" w:rsidRPr="00084A40" w:rsidP="00C458BE">
      <w:pPr>
        <w:pStyle w:val="NoSpacing"/>
        <w:ind w:firstLine="709"/>
        <w:contextualSpacing/>
        <w:jc w:val="both"/>
        <w:rPr>
          <w:rFonts w:ascii="Times New Roman" w:hAnsi="Times New Roman" w:cs="Times New Roman"/>
          <w:sz w:val="26"/>
          <w:szCs w:val="26"/>
        </w:rPr>
      </w:pPr>
    </w:p>
    <w:p w:rsidR="00084A40" w:rsidRPr="00084A40" w:rsidP="00C458BE">
      <w:pPr>
        <w:pStyle w:val="NoSpacing"/>
        <w:ind w:firstLine="709"/>
        <w:contextualSpacing/>
        <w:jc w:val="both"/>
        <w:rPr>
          <w:rFonts w:ascii="Times New Roman" w:hAnsi="Times New Roman" w:cs="Times New Roman"/>
          <w:sz w:val="26"/>
          <w:szCs w:val="26"/>
        </w:rPr>
      </w:pPr>
      <w:r w:rsidRPr="00084A40">
        <w:rPr>
          <w:rFonts w:ascii="Times New Roman" w:hAnsi="Times New Roman" w:cs="Times New Roman"/>
          <w:sz w:val="26"/>
          <w:szCs w:val="26"/>
        </w:rPr>
        <w:t>В соответствии с требованиями части 1 статьи 314 Уголовно-процессуального кодекса РФ, обвиняемый в  совершении преступлений небольшой и средней тяжести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084A40" w:rsidRPr="00084A40" w:rsidP="00C458BE">
      <w:pPr>
        <w:pStyle w:val="NoSpacing"/>
        <w:ind w:firstLine="709"/>
        <w:contextualSpacing/>
        <w:jc w:val="both"/>
        <w:rPr>
          <w:rFonts w:ascii="Times New Roman" w:hAnsi="Times New Roman" w:cs="Times New Roman"/>
          <w:sz w:val="26"/>
          <w:szCs w:val="26"/>
        </w:rPr>
      </w:pPr>
    </w:p>
    <w:p w:rsidR="00084A40" w:rsidRPr="00084A40"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Суд вправе постановить приговор без проведения судебного разбирательства в общем порядке, если удостоверится, что: обвиняемый осознает характер и последствия заявленного им ходатайства;  ходатайство было заявлено добровольно и после проведения консультаций с защитником;  государственный или частный обвинитель и (</w:t>
      </w:r>
      <w:r w:rsidRPr="00084A40">
        <w:rPr>
          <w:rFonts w:ascii="Times New Roman" w:hAnsi="Times New Roman" w:cs="Times New Roman"/>
          <w:sz w:val="26"/>
          <w:szCs w:val="26"/>
        </w:rPr>
        <w:t xml:space="preserve">или) </w:t>
      </w:r>
      <w:r w:rsidRPr="00084A40">
        <w:rPr>
          <w:rFonts w:ascii="Times New Roman" w:hAnsi="Times New Roman" w:cs="Times New Roman"/>
          <w:sz w:val="26"/>
          <w:szCs w:val="26"/>
        </w:rPr>
        <w:t>потерпевший не возражают против заявленного обвиняемым ходатайства (ч.2 ст.314 УПК РФ).</w:t>
      </w:r>
    </w:p>
    <w:p w:rsidR="00084A40" w:rsidRPr="00084A40"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ab/>
      </w:r>
    </w:p>
    <w:p w:rsidR="00084A40" w:rsidRPr="00084A40"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Совершенное </w:t>
      </w:r>
      <w:r w:rsidR="00267768">
        <w:rPr>
          <w:rFonts w:ascii="Times New Roman" w:hAnsi="Times New Roman" w:cs="Times New Roman"/>
          <w:sz w:val="26"/>
          <w:szCs w:val="26"/>
        </w:rPr>
        <w:t xml:space="preserve">Чабановым А.Е. </w:t>
      </w:r>
      <w:r w:rsidRPr="00084A40">
        <w:rPr>
          <w:rFonts w:ascii="Times New Roman" w:hAnsi="Times New Roman" w:cs="Times New Roman"/>
          <w:sz w:val="26"/>
          <w:szCs w:val="26"/>
        </w:rPr>
        <w:t xml:space="preserve">преступление в силу части 1 статьи 15 Уголовного кодекса РФ,  отнесено законом к преступлениям небольшой тяжести, максимальное наказание, за которое, предусматривает лишение свободы на срок до двух лет. </w:t>
      </w:r>
    </w:p>
    <w:p w:rsidR="00084A40" w:rsidRPr="00084A40" w:rsidP="00C458BE">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 </w:t>
      </w:r>
    </w:p>
    <w:p w:rsidR="00084A40" w:rsidRPr="00084A40" w:rsidP="00C458BE">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Государственный обвинитель – </w:t>
      </w:r>
      <w:r w:rsidR="00267768">
        <w:rPr>
          <w:rFonts w:ascii="Times New Roman" w:hAnsi="Times New Roman" w:cs="Times New Roman"/>
          <w:sz w:val="26"/>
          <w:szCs w:val="26"/>
        </w:rPr>
        <w:t>Руденко М.Н., и</w:t>
      </w:r>
      <w:r w:rsidRPr="00084A40">
        <w:rPr>
          <w:rFonts w:ascii="Times New Roman" w:hAnsi="Times New Roman" w:cs="Times New Roman"/>
          <w:sz w:val="26"/>
          <w:szCs w:val="26"/>
        </w:rPr>
        <w:t xml:space="preserve"> потерпевш</w:t>
      </w:r>
      <w:r w:rsidR="00267768">
        <w:rPr>
          <w:rFonts w:ascii="Times New Roman" w:hAnsi="Times New Roman" w:cs="Times New Roman"/>
          <w:sz w:val="26"/>
          <w:szCs w:val="26"/>
        </w:rPr>
        <w:t xml:space="preserve">ий </w:t>
      </w:r>
      <w:r w:rsidR="00267768">
        <w:rPr>
          <w:rFonts w:ascii="Times New Roman" w:hAnsi="Times New Roman" w:cs="Times New Roman"/>
          <w:sz w:val="26"/>
          <w:szCs w:val="26"/>
        </w:rPr>
        <w:t>Минетто</w:t>
      </w:r>
      <w:r w:rsidR="00267768">
        <w:rPr>
          <w:rFonts w:ascii="Times New Roman" w:hAnsi="Times New Roman" w:cs="Times New Roman"/>
          <w:sz w:val="26"/>
          <w:szCs w:val="26"/>
        </w:rPr>
        <w:t xml:space="preserve"> С.А. </w:t>
      </w:r>
      <w:r w:rsidRPr="00084A40">
        <w:rPr>
          <w:rFonts w:ascii="Times New Roman" w:hAnsi="Times New Roman" w:cs="Times New Roman"/>
          <w:sz w:val="26"/>
          <w:szCs w:val="26"/>
        </w:rPr>
        <w:t xml:space="preserve"> (в своем письменном заявлении </w:t>
      </w:r>
      <w:r w:rsidRPr="00084A40">
        <w:rPr>
          <w:rFonts w:ascii="Times New Roman" w:hAnsi="Times New Roman" w:cs="Times New Roman"/>
          <w:sz w:val="26"/>
          <w:szCs w:val="26"/>
        </w:rPr>
        <w:t>л.д</w:t>
      </w:r>
      <w:r w:rsidRPr="00084A40">
        <w:rPr>
          <w:rFonts w:ascii="Times New Roman" w:hAnsi="Times New Roman" w:cs="Times New Roman"/>
          <w:sz w:val="26"/>
          <w:szCs w:val="26"/>
        </w:rPr>
        <w:t>.</w:t>
      </w:r>
      <w:r w:rsidR="00267768">
        <w:rPr>
          <w:rFonts w:ascii="Times New Roman" w:hAnsi="Times New Roman" w:cs="Times New Roman"/>
          <w:sz w:val="26"/>
          <w:szCs w:val="26"/>
        </w:rPr>
        <w:t xml:space="preserve"> 115</w:t>
      </w:r>
      <w:r w:rsidRPr="00084A40">
        <w:rPr>
          <w:rFonts w:ascii="Times New Roman" w:hAnsi="Times New Roman" w:cs="Times New Roman"/>
          <w:sz w:val="26"/>
          <w:szCs w:val="26"/>
        </w:rPr>
        <w:t xml:space="preserve">), не возражали против постановления приговора в отношении подсудимого </w:t>
      </w:r>
      <w:r w:rsidR="00267768">
        <w:rPr>
          <w:rFonts w:ascii="Times New Roman" w:hAnsi="Times New Roman" w:cs="Times New Roman"/>
          <w:sz w:val="26"/>
          <w:szCs w:val="26"/>
        </w:rPr>
        <w:t xml:space="preserve">Чабанова А.Е. </w:t>
      </w:r>
      <w:r w:rsidRPr="00084A40">
        <w:rPr>
          <w:rFonts w:ascii="Times New Roman" w:hAnsi="Times New Roman" w:cs="Times New Roman"/>
          <w:sz w:val="26"/>
          <w:szCs w:val="26"/>
        </w:rPr>
        <w:t xml:space="preserve">обвиняемого в совершении преступления, предусмотренного частью 1 статьи 158 Уголовного кодекса </w:t>
      </w:r>
      <w:r w:rsidRPr="00084A40">
        <w:rPr>
          <w:rFonts w:ascii="Times New Roman" w:hAnsi="Times New Roman" w:cs="Times New Roman"/>
          <w:color w:val="000000"/>
          <w:sz w:val="26"/>
          <w:szCs w:val="26"/>
        </w:rPr>
        <w:t>РФ</w:t>
      </w:r>
      <w:r w:rsidRPr="00084A40">
        <w:rPr>
          <w:rFonts w:ascii="Times New Roman" w:hAnsi="Times New Roman" w:cs="Times New Roman"/>
          <w:sz w:val="26"/>
          <w:szCs w:val="26"/>
        </w:rPr>
        <w:t>, без проведения судебного разбирательства, в особом порядке.</w:t>
      </w:r>
      <w:r w:rsidRPr="00084A40">
        <w:rPr>
          <w:rFonts w:ascii="Times New Roman" w:hAnsi="Times New Roman" w:cs="Times New Roman"/>
          <w:b/>
          <w:sz w:val="26"/>
          <w:szCs w:val="26"/>
        </w:rPr>
        <w:tab/>
      </w:r>
      <w:r w:rsidRPr="00084A40">
        <w:rPr>
          <w:rFonts w:ascii="Times New Roman" w:hAnsi="Times New Roman" w:cs="Times New Roman"/>
          <w:sz w:val="26"/>
          <w:szCs w:val="26"/>
        </w:rPr>
        <w:t xml:space="preserve"> </w:t>
      </w:r>
    </w:p>
    <w:p w:rsidR="00084A40" w:rsidRPr="00084A40" w:rsidP="00C458BE">
      <w:pPr>
        <w:spacing w:line="240" w:lineRule="auto"/>
        <w:ind w:firstLine="708"/>
        <w:contextualSpacing/>
        <w:jc w:val="both"/>
        <w:rPr>
          <w:rFonts w:ascii="Times New Roman" w:hAnsi="Times New Roman" w:cs="Times New Roman"/>
          <w:sz w:val="26"/>
          <w:szCs w:val="26"/>
        </w:rPr>
      </w:pPr>
    </w:p>
    <w:p w:rsidR="00084A40" w:rsidRPr="00084A40" w:rsidP="00C458BE">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С учетом изложенного, суд приходит к выводу о том, что все условия постановления приговора без проведения судебного разбирательства, установленные в части 2 статьи 314 Уголовно-процессуального кодекса РФ соблюдены, оснований для прекращения особого порядка судебного разбирательства и возвращения дела прокурору не имеется.  </w:t>
      </w:r>
    </w:p>
    <w:p w:rsidR="00084A40" w:rsidRPr="00084A40" w:rsidP="00C458BE">
      <w:pPr>
        <w:spacing w:line="240" w:lineRule="auto"/>
        <w:ind w:firstLine="708"/>
        <w:contextualSpacing/>
        <w:jc w:val="both"/>
        <w:rPr>
          <w:rFonts w:ascii="Times New Roman" w:hAnsi="Times New Roman" w:cs="Times New Roman"/>
          <w:b/>
          <w:sz w:val="26"/>
          <w:szCs w:val="26"/>
        </w:rPr>
      </w:pPr>
    </w:p>
    <w:p w:rsidR="00084A40" w:rsidRPr="00084A40" w:rsidP="00C458BE">
      <w:pPr>
        <w:spacing w:line="240" w:lineRule="auto"/>
        <w:ind w:firstLine="709"/>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По мнению суда, обвинение, с которым согласился </w:t>
      </w:r>
      <w:r w:rsidR="00267768">
        <w:rPr>
          <w:rFonts w:ascii="Times New Roman" w:hAnsi="Times New Roman" w:cs="Times New Roman"/>
          <w:sz w:val="26"/>
          <w:szCs w:val="26"/>
        </w:rPr>
        <w:t xml:space="preserve">Чабанов А.Е. </w:t>
      </w:r>
      <w:r w:rsidRPr="00084A40">
        <w:rPr>
          <w:rFonts w:ascii="Times New Roman" w:hAnsi="Times New Roman" w:cs="Times New Roman"/>
          <w:sz w:val="26"/>
          <w:szCs w:val="26"/>
        </w:rPr>
        <w:t>обоснованно, подтверждается собранными по делу доказательствами.</w:t>
      </w:r>
    </w:p>
    <w:p w:rsidR="00084A40" w:rsidRPr="00084A40" w:rsidP="00C458BE">
      <w:pPr>
        <w:spacing w:line="240" w:lineRule="auto"/>
        <w:ind w:firstLine="709"/>
        <w:contextualSpacing/>
        <w:jc w:val="both"/>
        <w:rPr>
          <w:rFonts w:ascii="Times New Roman" w:hAnsi="Times New Roman" w:cs="Times New Roman"/>
          <w:b/>
          <w:sz w:val="26"/>
          <w:szCs w:val="26"/>
        </w:rPr>
      </w:pPr>
      <w:r w:rsidRPr="00084A40">
        <w:rPr>
          <w:rFonts w:ascii="Times New Roman" w:hAnsi="Times New Roman" w:cs="Times New Roman"/>
          <w:sz w:val="26"/>
          <w:szCs w:val="26"/>
        </w:rPr>
        <w:t xml:space="preserve">Суд квалифицирует действия </w:t>
      </w:r>
      <w:r w:rsidR="00267768">
        <w:rPr>
          <w:rFonts w:ascii="Times New Roman" w:hAnsi="Times New Roman" w:cs="Times New Roman"/>
          <w:sz w:val="26"/>
          <w:szCs w:val="26"/>
        </w:rPr>
        <w:t xml:space="preserve">Чабанова А.Е. </w:t>
      </w:r>
      <w:r w:rsidRPr="00084A40">
        <w:rPr>
          <w:rFonts w:ascii="Times New Roman" w:hAnsi="Times New Roman" w:cs="Times New Roman"/>
          <w:sz w:val="26"/>
          <w:szCs w:val="26"/>
        </w:rPr>
        <w:t xml:space="preserve">по части 1 статьи 158 Уголовного кодекса </w:t>
      </w:r>
      <w:r w:rsidRPr="00084A40">
        <w:rPr>
          <w:rFonts w:ascii="Times New Roman" w:hAnsi="Times New Roman" w:cs="Times New Roman"/>
          <w:color w:val="000000"/>
          <w:sz w:val="26"/>
          <w:szCs w:val="26"/>
        </w:rPr>
        <w:t>РФ</w:t>
      </w:r>
      <w:r w:rsidRPr="00084A40">
        <w:rPr>
          <w:rFonts w:ascii="Times New Roman" w:hAnsi="Times New Roman" w:cs="Times New Roman"/>
          <w:sz w:val="26"/>
          <w:szCs w:val="26"/>
        </w:rPr>
        <w:t>, как кражу, то есть тайное хищение чужого имущества</w:t>
      </w:r>
      <w:r w:rsidRPr="00084A40">
        <w:rPr>
          <w:rFonts w:ascii="Times New Roman" w:hAnsi="Times New Roman" w:cs="Times New Roman"/>
          <w:b/>
          <w:sz w:val="26"/>
          <w:szCs w:val="26"/>
        </w:rPr>
        <w:t>.</w:t>
      </w:r>
    </w:p>
    <w:p w:rsidR="00286283"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В соответствии со статьей 299 Уголовно-процессуального кодекса РФ, суд приходит к выводу о том, что деяние, в совершении которого </w:t>
      </w:r>
      <w:r w:rsidRPr="00084A40">
        <w:rPr>
          <w:rFonts w:ascii="Times New Roman" w:hAnsi="Times New Roman" w:cs="Times New Roman"/>
          <w:sz w:val="26"/>
          <w:szCs w:val="26"/>
        </w:rPr>
        <w:t xml:space="preserve">обвиняется </w:t>
      </w:r>
      <w:r w:rsidR="00267768">
        <w:rPr>
          <w:rFonts w:ascii="Times New Roman" w:hAnsi="Times New Roman" w:cs="Times New Roman"/>
          <w:sz w:val="26"/>
          <w:szCs w:val="26"/>
        </w:rPr>
        <w:t xml:space="preserve">Чабанов А.Е. </w:t>
      </w:r>
      <w:r w:rsidRPr="00084A40">
        <w:rPr>
          <w:rFonts w:ascii="Times New Roman" w:hAnsi="Times New Roman" w:cs="Times New Roman"/>
          <w:sz w:val="26"/>
          <w:szCs w:val="26"/>
        </w:rPr>
        <w:t>совершил</w:t>
      </w:r>
      <w:r w:rsidRPr="00084A40">
        <w:rPr>
          <w:rFonts w:ascii="Times New Roman" w:hAnsi="Times New Roman" w:cs="Times New Roman"/>
          <w:sz w:val="26"/>
          <w:szCs w:val="26"/>
        </w:rPr>
        <w:t xml:space="preserve"> он; это деяние предусмотрено частью 1 статьи 158 </w:t>
      </w:r>
      <w:r w:rsidRPr="00084A40">
        <w:rPr>
          <w:rFonts w:ascii="Times New Roman" w:hAnsi="Times New Roman" w:cs="Times New Roman"/>
          <w:color w:val="000000"/>
          <w:sz w:val="26"/>
          <w:szCs w:val="26"/>
        </w:rPr>
        <w:t>Уголовного кодекса РФ</w:t>
      </w:r>
      <w:r w:rsidRPr="00084A40">
        <w:rPr>
          <w:rFonts w:ascii="Times New Roman" w:hAnsi="Times New Roman" w:cs="Times New Roman"/>
          <w:sz w:val="26"/>
          <w:szCs w:val="26"/>
        </w:rPr>
        <w:t xml:space="preserve">. </w:t>
      </w:r>
      <w:r w:rsidR="00267768">
        <w:rPr>
          <w:rFonts w:ascii="Times New Roman" w:hAnsi="Times New Roman" w:cs="Times New Roman"/>
          <w:sz w:val="26"/>
          <w:szCs w:val="26"/>
        </w:rPr>
        <w:t xml:space="preserve">Чабанов А.Е. </w:t>
      </w:r>
      <w:r w:rsidRPr="00084A40">
        <w:rPr>
          <w:rFonts w:ascii="Times New Roman" w:hAnsi="Times New Roman" w:cs="Times New Roman"/>
          <w:sz w:val="26"/>
          <w:szCs w:val="26"/>
        </w:rPr>
        <w:t xml:space="preserve">виновен в его совершении и подлежит уголовному наказанию. </w:t>
      </w:r>
    </w:p>
    <w:p w:rsidR="00084A40" w:rsidRPr="00084A40"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Оснований для изменения категории преступления на менее тяжкую, в соответствии с частью 6 статьи 15 Уголовного кодекса </w:t>
      </w:r>
      <w:r w:rsidRPr="00084A40">
        <w:rPr>
          <w:rFonts w:ascii="Times New Roman" w:hAnsi="Times New Roman" w:cs="Times New Roman"/>
          <w:color w:val="000000"/>
          <w:sz w:val="26"/>
          <w:szCs w:val="26"/>
        </w:rPr>
        <w:t xml:space="preserve">РФ, </w:t>
      </w:r>
      <w:r w:rsidR="00286283">
        <w:rPr>
          <w:rFonts w:ascii="Times New Roman" w:hAnsi="Times New Roman" w:cs="Times New Roman"/>
          <w:color w:val="000000"/>
          <w:sz w:val="26"/>
          <w:szCs w:val="26"/>
        </w:rPr>
        <w:t>а также о</w:t>
      </w:r>
      <w:r w:rsidRPr="00084A40">
        <w:rPr>
          <w:rFonts w:ascii="Times New Roman" w:hAnsi="Times New Roman" w:cs="Times New Roman"/>
          <w:sz w:val="26"/>
          <w:szCs w:val="26"/>
        </w:rPr>
        <w:t>снований для постановления приговора без назначения наказания или освобождения подсудимого от наказания не имеется. Оснований для назначения более мягкого наказания, чем предусмотрено за данное преступление</w:t>
      </w:r>
      <w:r w:rsidR="00286283">
        <w:rPr>
          <w:rFonts w:ascii="Times New Roman" w:hAnsi="Times New Roman" w:cs="Times New Roman"/>
          <w:sz w:val="26"/>
          <w:szCs w:val="26"/>
        </w:rPr>
        <w:t>,</w:t>
      </w:r>
      <w:r w:rsidRPr="00084A40">
        <w:rPr>
          <w:rFonts w:ascii="Times New Roman" w:hAnsi="Times New Roman" w:cs="Times New Roman"/>
          <w:sz w:val="26"/>
          <w:szCs w:val="26"/>
        </w:rPr>
        <w:t xml:space="preserve"> </w:t>
      </w:r>
      <w:r w:rsidR="00286283">
        <w:rPr>
          <w:rFonts w:ascii="Times New Roman" w:hAnsi="Times New Roman" w:cs="Times New Roman"/>
          <w:sz w:val="26"/>
          <w:szCs w:val="26"/>
        </w:rPr>
        <w:t>судом не установлено</w:t>
      </w:r>
      <w:r w:rsidRPr="00084A40">
        <w:rPr>
          <w:rFonts w:ascii="Times New Roman" w:hAnsi="Times New Roman" w:cs="Times New Roman"/>
          <w:sz w:val="26"/>
          <w:szCs w:val="26"/>
        </w:rPr>
        <w:t>.</w:t>
      </w:r>
    </w:p>
    <w:p w:rsidR="00084A40" w:rsidRPr="00084A40" w:rsidP="00C458BE">
      <w:pPr>
        <w:pStyle w:val="NoSpacing"/>
        <w:ind w:firstLine="708"/>
        <w:contextualSpacing/>
        <w:jc w:val="both"/>
        <w:rPr>
          <w:rFonts w:ascii="Times New Roman" w:hAnsi="Times New Roman" w:cs="Times New Roman"/>
          <w:sz w:val="26"/>
          <w:szCs w:val="26"/>
        </w:rPr>
      </w:pPr>
    </w:p>
    <w:p w:rsidR="00084A40" w:rsidRPr="00084A40" w:rsidP="00C458BE">
      <w:pPr>
        <w:spacing w:line="240" w:lineRule="auto"/>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При назначении наказания, суд учитывает характер и степень общественной опасности преступления, личность виновного, в том числе обстоятельства, смягчающие наказание, </w:t>
      </w:r>
      <w:r w:rsidR="00286283">
        <w:rPr>
          <w:rFonts w:ascii="Times New Roman" w:hAnsi="Times New Roman" w:cs="Times New Roman"/>
          <w:sz w:val="26"/>
          <w:szCs w:val="26"/>
        </w:rPr>
        <w:t xml:space="preserve">отсутствие отягчающих обстоятельств, </w:t>
      </w:r>
      <w:r w:rsidRPr="00084A40">
        <w:rPr>
          <w:rFonts w:ascii="Times New Roman" w:hAnsi="Times New Roman" w:cs="Times New Roman"/>
          <w:sz w:val="26"/>
          <w:szCs w:val="26"/>
        </w:rPr>
        <w:t>а также влияние назначенного наказания на исправление осужденного и на условия жизни его семьи.</w:t>
      </w:r>
    </w:p>
    <w:p w:rsidR="00084A40" w:rsidRPr="00084A40" w:rsidP="00C458BE">
      <w:pPr>
        <w:pStyle w:val="NoSpacing"/>
        <w:ind w:firstLine="708"/>
        <w:contextualSpacing/>
        <w:jc w:val="both"/>
        <w:rPr>
          <w:rFonts w:ascii="Times New Roman" w:hAnsi="Times New Roman" w:cs="Times New Roman"/>
          <w:color w:val="000000"/>
          <w:sz w:val="26"/>
          <w:szCs w:val="26"/>
        </w:rPr>
      </w:pPr>
      <w:r>
        <w:rPr>
          <w:rFonts w:ascii="Times New Roman" w:hAnsi="Times New Roman" w:cs="Times New Roman"/>
          <w:sz w:val="26"/>
          <w:szCs w:val="26"/>
        </w:rPr>
        <w:t>Чабанов А.Е.</w:t>
      </w:r>
      <w:r w:rsidR="00286283">
        <w:rPr>
          <w:rFonts w:ascii="Times New Roman" w:hAnsi="Times New Roman" w:cs="Times New Roman"/>
          <w:sz w:val="26"/>
          <w:szCs w:val="26"/>
        </w:rPr>
        <w:t xml:space="preserve"> </w:t>
      </w:r>
      <w:r w:rsidRPr="00084A40">
        <w:rPr>
          <w:rFonts w:ascii="Times New Roman" w:hAnsi="Times New Roman" w:cs="Times New Roman"/>
          <w:color w:val="000000"/>
          <w:sz w:val="26"/>
          <w:szCs w:val="26"/>
        </w:rPr>
        <w:t>совершил преступление небольшой тяжести. Степень общественной опасности совершенного преступления, является незначительной.</w:t>
      </w:r>
    </w:p>
    <w:p w:rsidR="00084A40" w:rsidRPr="00084A40" w:rsidP="00C458BE">
      <w:pPr>
        <w:pStyle w:val="NoSpacing"/>
        <w:ind w:firstLine="708"/>
        <w:contextualSpacing/>
        <w:jc w:val="both"/>
        <w:rPr>
          <w:rFonts w:ascii="Times New Roman" w:hAnsi="Times New Roman" w:cs="Times New Roman"/>
          <w:sz w:val="26"/>
          <w:szCs w:val="26"/>
        </w:rPr>
      </w:pPr>
    </w:p>
    <w:p w:rsidR="00084A40" w:rsidRPr="00084A40"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Обсуждая вопрос о виде и размере наказания, суд также учитывает требования части 5 статьи 62 </w:t>
      </w:r>
      <w:r w:rsidRPr="00084A40">
        <w:rPr>
          <w:rFonts w:ascii="Times New Roman" w:hAnsi="Times New Roman" w:cs="Times New Roman"/>
          <w:color w:val="000000"/>
          <w:sz w:val="26"/>
          <w:szCs w:val="26"/>
        </w:rPr>
        <w:t>Уголовного кодекса РФ</w:t>
      </w:r>
      <w:r w:rsidRPr="00084A40">
        <w:rPr>
          <w:rFonts w:ascii="Times New Roman" w:hAnsi="Times New Roman" w:cs="Times New Roman"/>
          <w:sz w:val="26"/>
          <w:szCs w:val="26"/>
        </w:rPr>
        <w:t xml:space="preserve"> и части 7 статьи 316 Уголовно-процессуального кодекса РФ, согласно которым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РФ, не может превышать две трети максимального срока или размера наиболее строгого вида</w:t>
      </w:r>
      <w:r w:rsidRPr="00084A40">
        <w:rPr>
          <w:rFonts w:ascii="Times New Roman" w:hAnsi="Times New Roman" w:cs="Times New Roman"/>
          <w:sz w:val="26"/>
          <w:szCs w:val="26"/>
        </w:rPr>
        <w:t xml:space="preserve"> наказания, предусмотренного за совершенное преступление. </w:t>
      </w:r>
    </w:p>
    <w:p w:rsidR="00084A40" w:rsidRPr="00084A40" w:rsidP="00C458BE">
      <w:pPr>
        <w:spacing w:after="1" w:line="240" w:lineRule="auto"/>
        <w:ind w:firstLine="540"/>
        <w:contextualSpacing/>
        <w:jc w:val="both"/>
        <w:rPr>
          <w:rFonts w:ascii="Times New Roman" w:hAnsi="Times New Roman" w:cs="Times New Roman"/>
          <w:b/>
          <w:sz w:val="26"/>
          <w:szCs w:val="26"/>
        </w:rPr>
      </w:pPr>
    </w:p>
    <w:p w:rsidR="00084A40" w:rsidRPr="00084A40" w:rsidP="00C458BE">
      <w:pPr>
        <w:spacing w:after="1" w:line="240" w:lineRule="auto"/>
        <w:ind w:firstLine="540"/>
        <w:contextualSpacing/>
        <w:jc w:val="both"/>
        <w:rPr>
          <w:rFonts w:ascii="Times New Roman" w:hAnsi="Times New Roman" w:cs="Times New Roman"/>
          <w:sz w:val="26"/>
          <w:szCs w:val="26"/>
        </w:rPr>
      </w:pPr>
      <w:r w:rsidRPr="00084A40">
        <w:rPr>
          <w:rFonts w:ascii="Times New Roman" w:hAnsi="Times New Roman" w:cs="Times New Roman"/>
          <w:sz w:val="26"/>
          <w:szCs w:val="26"/>
        </w:rPr>
        <w:t>Обстоятельством, смягчающим наказание, в силу части 1 статьи 61 Уголовного кодекса РФ, являет</w:t>
      </w:r>
      <w:r w:rsidR="00286283">
        <w:rPr>
          <w:rFonts w:ascii="Times New Roman" w:hAnsi="Times New Roman" w:cs="Times New Roman"/>
          <w:sz w:val="26"/>
          <w:szCs w:val="26"/>
        </w:rPr>
        <w:t>ся пункт «и» - «явка с повинной</w:t>
      </w:r>
      <w:r w:rsidRPr="00084A40">
        <w:rPr>
          <w:rFonts w:ascii="Times New Roman" w:hAnsi="Times New Roman" w:cs="Times New Roman"/>
          <w:sz w:val="26"/>
          <w:szCs w:val="26"/>
        </w:rPr>
        <w:t>».</w:t>
      </w:r>
      <w:r w:rsidR="00C458BE">
        <w:rPr>
          <w:rFonts w:ascii="Times New Roman" w:hAnsi="Times New Roman" w:cs="Times New Roman"/>
          <w:sz w:val="26"/>
          <w:szCs w:val="26"/>
        </w:rPr>
        <w:t xml:space="preserve"> В соответствии с ч.2 ст.61 Уголовного кодекса РФ, к обстоятельствам смягчающим наказание, суд также относит, наличие на иждивении неработающей матери и отчима-инвалида с которыми он проживает и которых содержит.</w:t>
      </w:r>
    </w:p>
    <w:p w:rsidR="00286283" w:rsidP="00C458BE">
      <w:pPr>
        <w:spacing w:after="1" w:line="240" w:lineRule="auto"/>
        <w:ind w:firstLine="540"/>
        <w:contextualSpacing/>
        <w:jc w:val="both"/>
        <w:rPr>
          <w:rFonts w:ascii="Times New Roman" w:hAnsi="Times New Roman" w:cs="Times New Roman"/>
          <w:sz w:val="26"/>
          <w:szCs w:val="26"/>
        </w:rPr>
      </w:pPr>
      <w:r w:rsidRPr="00084A40">
        <w:rPr>
          <w:rFonts w:ascii="Times New Roman" w:hAnsi="Times New Roman" w:cs="Times New Roman"/>
          <w:sz w:val="26"/>
          <w:szCs w:val="26"/>
        </w:rPr>
        <w:t>Обстоятельств, отягчающи</w:t>
      </w:r>
      <w:r>
        <w:rPr>
          <w:rFonts w:ascii="Times New Roman" w:hAnsi="Times New Roman" w:cs="Times New Roman"/>
          <w:sz w:val="26"/>
          <w:szCs w:val="26"/>
        </w:rPr>
        <w:t>х</w:t>
      </w:r>
      <w:r w:rsidRPr="00084A40">
        <w:rPr>
          <w:rFonts w:ascii="Times New Roman" w:hAnsi="Times New Roman" w:cs="Times New Roman"/>
          <w:sz w:val="26"/>
          <w:szCs w:val="26"/>
        </w:rPr>
        <w:t xml:space="preserve"> наказание, суд</w:t>
      </w:r>
      <w:r>
        <w:rPr>
          <w:rFonts w:ascii="Times New Roman" w:hAnsi="Times New Roman" w:cs="Times New Roman"/>
          <w:sz w:val="26"/>
          <w:szCs w:val="26"/>
        </w:rPr>
        <w:t>ом по делу не установлено.</w:t>
      </w:r>
    </w:p>
    <w:p w:rsidR="00084A40" w:rsidRPr="00084A40" w:rsidP="00C458BE">
      <w:pPr>
        <w:pStyle w:val="NoSpacing"/>
        <w:ind w:firstLine="708"/>
        <w:contextualSpacing/>
        <w:jc w:val="both"/>
        <w:rPr>
          <w:rFonts w:ascii="Times New Roman" w:hAnsi="Times New Roman" w:cs="Times New Roman"/>
          <w:sz w:val="26"/>
          <w:szCs w:val="26"/>
        </w:rPr>
      </w:pPr>
    </w:p>
    <w:p w:rsidR="00194692" w:rsidP="00C458BE">
      <w:pPr>
        <w:pStyle w:val="11"/>
        <w:tabs>
          <w:tab w:val="left" w:pos="475"/>
        </w:tabs>
        <w:spacing w:after="0"/>
        <w:ind w:firstLine="0"/>
        <w:contextualSpacing/>
        <w:jc w:val="both"/>
        <w:rPr>
          <w:sz w:val="26"/>
          <w:szCs w:val="26"/>
        </w:rPr>
      </w:pPr>
      <w:r w:rsidRPr="00084A40">
        <w:rPr>
          <w:color w:val="000000"/>
          <w:sz w:val="26"/>
          <w:szCs w:val="26"/>
        </w:rPr>
        <w:tab/>
        <w:t xml:space="preserve">Подсудимый </w:t>
      </w:r>
      <w:r w:rsidR="00267768">
        <w:rPr>
          <w:color w:val="000000"/>
          <w:sz w:val="26"/>
          <w:szCs w:val="26"/>
        </w:rPr>
        <w:t>Чабанов А.Е.</w:t>
      </w:r>
      <w:r w:rsidR="00286283">
        <w:rPr>
          <w:color w:val="000000"/>
          <w:sz w:val="26"/>
          <w:szCs w:val="26"/>
        </w:rPr>
        <w:t xml:space="preserve"> на учете </w:t>
      </w:r>
      <w:r w:rsidRPr="00084A40" w:rsidR="00286283">
        <w:rPr>
          <w:sz w:val="26"/>
          <w:szCs w:val="26"/>
        </w:rPr>
        <w:t xml:space="preserve">у врача - психиатра </w:t>
      </w:r>
      <w:r w:rsidR="00286283">
        <w:rPr>
          <w:sz w:val="26"/>
          <w:szCs w:val="26"/>
        </w:rPr>
        <w:t xml:space="preserve">не </w:t>
      </w:r>
      <w:r w:rsidRPr="00084A40">
        <w:rPr>
          <w:color w:val="000000"/>
          <w:sz w:val="26"/>
          <w:szCs w:val="26"/>
        </w:rPr>
        <w:t>с</w:t>
      </w:r>
      <w:r w:rsidRPr="00084A40">
        <w:rPr>
          <w:sz w:val="26"/>
          <w:szCs w:val="26"/>
        </w:rPr>
        <w:t>остоит</w:t>
      </w:r>
      <w:r w:rsidR="00286283">
        <w:rPr>
          <w:sz w:val="26"/>
          <w:szCs w:val="26"/>
        </w:rPr>
        <w:t xml:space="preserve">. Согласно </w:t>
      </w:r>
      <w:r w:rsidRPr="00084A40">
        <w:rPr>
          <w:sz w:val="26"/>
          <w:szCs w:val="26"/>
        </w:rPr>
        <w:t xml:space="preserve"> </w:t>
      </w:r>
      <w:r>
        <w:rPr>
          <w:sz w:val="26"/>
          <w:szCs w:val="26"/>
        </w:rPr>
        <w:t xml:space="preserve">заключению врача судебно-психиатрического эксперта </w:t>
      </w:r>
      <w:r w:rsidRPr="0032044A" w:rsidR="0032044A">
        <w:rPr>
          <w:b/>
          <w:i/>
        </w:rPr>
        <w:t>/изъято</w:t>
      </w:r>
      <w:r w:rsidR="0032044A">
        <w:rPr>
          <w:b/>
          <w:i/>
        </w:rPr>
        <w:t>/</w:t>
      </w:r>
    </w:p>
    <w:p w:rsidR="0032044A" w:rsidP="0032044A">
      <w:pPr>
        <w:pStyle w:val="11"/>
        <w:tabs>
          <w:tab w:val="left" w:pos="475"/>
        </w:tabs>
        <w:spacing w:after="0"/>
        <w:ind w:firstLine="0"/>
        <w:contextualSpacing/>
        <w:jc w:val="both"/>
        <w:rPr>
          <w:b/>
          <w:i/>
        </w:rPr>
      </w:pPr>
      <w:r>
        <w:rPr>
          <w:sz w:val="26"/>
          <w:szCs w:val="26"/>
        </w:rPr>
        <w:t>Чабанов А.Е. , хроническим психическим расстройством, временным психическим расстройством, слабоумием или иным болезненным состоянием психики,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 и на момент инкриминируемого ему деяния.</w:t>
      </w:r>
      <w:r>
        <w:rPr>
          <w:sz w:val="26"/>
          <w:szCs w:val="26"/>
        </w:rPr>
        <w:t xml:space="preserve"> Чабанов А.Е. в момент совершения инкриминируемого ему деяния во временно болезненном состоянии не находился и мог осознавать фактический характер и общественную опасность своих действий и руководить ими. Чабанов А.Е. в применении к нему принудительных мер медицинского характера не нуждается. У Чабанова А.Е. имеются психические и поведенческие расстройства в результате сочетанного </w:t>
      </w:r>
      <w:r>
        <w:rPr>
          <w:sz w:val="26"/>
          <w:szCs w:val="26"/>
        </w:rPr>
        <w:t xml:space="preserve">употребления наркотических веществ (синтетические </w:t>
      </w:r>
      <w:r>
        <w:rPr>
          <w:sz w:val="26"/>
          <w:szCs w:val="26"/>
        </w:rPr>
        <w:t>катиноны</w:t>
      </w:r>
      <w:r>
        <w:rPr>
          <w:sz w:val="26"/>
          <w:szCs w:val="26"/>
        </w:rPr>
        <w:t xml:space="preserve">) и других </w:t>
      </w:r>
      <w:r>
        <w:rPr>
          <w:sz w:val="26"/>
          <w:szCs w:val="26"/>
        </w:rPr>
        <w:t>психостимуляторов</w:t>
      </w:r>
      <w:r>
        <w:rPr>
          <w:sz w:val="26"/>
          <w:szCs w:val="26"/>
        </w:rPr>
        <w:t xml:space="preserve"> (алкоголь) с вредными последствиями, код </w:t>
      </w:r>
      <w:r>
        <w:rPr>
          <w:sz w:val="26"/>
          <w:szCs w:val="26"/>
        </w:rPr>
        <w:t>по</w:t>
      </w:r>
      <w:r>
        <w:rPr>
          <w:sz w:val="26"/>
          <w:szCs w:val="26"/>
        </w:rPr>
        <w:t xml:space="preserve"> </w:t>
      </w:r>
      <w:r w:rsidRPr="0032044A">
        <w:rPr>
          <w:b/>
          <w:i/>
        </w:rPr>
        <w:t>/изъято</w:t>
      </w:r>
      <w:r>
        <w:rPr>
          <w:b/>
          <w:i/>
        </w:rPr>
        <w:t>/</w:t>
      </w:r>
    </w:p>
    <w:p w:rsidR="00194692" w:rsidRPr="00084A40" w:rsidP="0032044A">
      <w:pPr>
        <w:pStyle w:val="11"/>
        <w:tabs>
          <w:tab w:val="left" w:pos="475"/>
        </w:tabs>
        <w:spacing w:after="0"/>
        <w:ind w:firstLine="0"/>
        <w:contextualSpacing/>
        <w:jc w:val="both"/>
        <w:rPr>
          <w:sz w:val="26"/>
          <w:szCs w:val="26"/>
        </w:rPr>
      </w:pPr>
      <w:r w:rsidRPr="00084A40">
        <w:rPr>
          <w:sz w:val="26"/>
          <w:szCs w:val="26"/>
        </w:rPr>
        <w:t xml:space="preserve">Принимая во внимание вышеизложенное, суд признаёт подсудимого </w:t>
      </w:r>
      <w:r>
        <w:rPr>
          <w:sz w:val="26"/>
          <w:szCs w:val="26"/>
        </w:rPr>
        <w:t xml:space="preserve">Чабанова А.Е. </w:t>
      </w:r>
      <w:r w:rsidRPr="00084A40">
        <w:rPr>
          <w:sz w:val="26"/>
          <w:szCs w:val="26"/>
        </w:rPr>
        <w:t>вменяемым как в момент совершения преступления, так и в настоящее время.</w:t>
      </w:r>
    </w:p>
    <w:p w:rsidR="00084A40" w:rsidRPr="00084A40" w:rsidP="00C458BE">
      <w:pPr>
        <w:pStyle w:val="11"/>
        <w:tabs>
          <w:tab w:val="left" w:pos="475"/>
        </w:tabs>
        <w:spacing w:after="0"/>
        <w:ind w:firstLine="0"/>
        <w:contextualSpacing/>
        <w:jc w:val="both"/>
        <w:rPr>
          <w:sz w:val="26"/>
          <w:szCs w:val="26"/>
        </w:rPr>
      </w:pPr>
      <w:r w:rsidRPr="00084A40">
        <w:rPr>
          <w:bCs/>
          <w:sz w:val="26"/>
          <w:szCs w:val="26"/>
        </w:rPr>
        <w:tab/>
      </w:r>
      <w:r w:rsidRPr="00084A40">
        <w:rPr>
          <w:sz w:val="26"/>
          <w:szCs w:val="26"/>
        </w:rPr>
        <w:t xml:space="preserve">Из данных о личности подсудимого, установлено, что  </w:t>
      </w:r>
      <w:r w:rsidR="00267768">
        <w:rPr>
          <w:sz w:val="26"/>
          <w:szCs w:val="26"/>
        </w:rPr>
        <w:t>Чабанов А.Е.</w:t>
      </w:r>
      <w:r w:rsidR="00194692">
        <w:rPr>
          <w:sz w:val="26"/>
          <w:szCs w:val="26"/>
        </w:rPr>
        <w:t xml:space="preserve"> </w:t>
      </w:r>
      <w:r w:rsidRPr="00084A40">
        <w:rPr>
          <w:sz w:val="26"/>
          <w:szCs w:val="26"/>
        </w:rPr>
        <w:t xml:space="preserve">является гражданином РФ, имеет постоянное место жительства, холост, </w:t>
      </w:r>
      <w:r w:rsidR="00194692">
        <w:rPr>
          <w:sz w:val="26"/>
          <w:szCs w:val="26"/>
        </w:rPr>
        <w:t xml:space="preserve">инвалидности </w:t>
      </w:r>
      <w:r w:rsidRPr="00084A40" w:rsidR="00194692">
        <w:rPr>
          <w:sz w:val="26"/>
          <w:szCs w:val="26"/>
        </w:rPr>
        <w:t>не имеет</w:t>
      </w:r>
      <w:r w:rsidR="00194692">
        <w:rPr>
          <w:sz w:val="26"/>
          <w:szCs w:val="26"/>
        </w:rPr>
        <w:t xml:space="preserve">. </w:t>
      </w:r>
      <w:r w:rsidR="00C458BE">
        <w:rPr>
          <w:sz w:val="26"/>
          <w:szCs w:val="26"/>
        </w:rPr>
        <w:t>Чабанов А.Е. п</w:t>
      </w:r>
      <w:r w:rsidRPr="00084A40">
        <w:rPr>
          <w:sz w:val="26"/>
          <w:szCs w:val="26"/>
        </w:rPr>
        <w:t xml:space="preserve">роживает </w:t>
      </w:r>
      <w:r w:rsidR="00194692">
        <w:rPr>
          <w:sz w:val="26"/>
          <w:szCs w:val="26"/>
        </w:rPr>
        <w:t>вместе с матерью и отчимом инвалидом</w:t>
      </w:r>
      <w:r w:rsidRPr="00084A40">
        <w:rPr>
          <w:sz w:val="26"/>
          <w:szCs w:val="26"/>
        </w:rPr>
        <w:t xml:space="preserve">, </w:t>
      </w:r>
      <w:r w:rsidR="00194692">
        <w:rPr>
          <w:sz w:val="26"/>
          <w:szCs w:val="26"/>
        </w:rPr>
        <w:t xml:space="preserve"> </w:t>
      </w:r>
      <w:r w:rsidR="00194692">
        <w:rPr>
          <w:sz w:val="26"/>
          <w:szCs w:val="26"/>
        </w:rPr>
        <w:t>которые</w:t>
      </w:r>
      <w:r w:rsidR="00194692">
        <w:rPr>
          <w:sz w:val="26"/>
          <w:szCs w:val="26"/>
        </w:rPr>
        <w:t xml:space="preserve"> в настоящее время находятся у него на иждивении</w:t>
      </w:r>
      <w:r w:rsidR="00C458BE">
        <w:rPr>
          <w:sz w:val="26"/>
          <w:szCs w:val="26"/>
        </w:rPr>
        <w:t>. О</w:t>
      </w:r>
      <w:r w:rsidRPr="00084A40">
        <w:rPr>
          <w:sz w:val="26"/>
          <w:szCs w:val="26"/>
        </w:rPr>
        <w:t xml:space="preserve">фициально не трудоустроен, но со слов работает </w:t>
      </w:r>
      <w:r w:rsidR="00194692">
        <w:rPr>
          <w:sz w:val="26"/>
          <w:szCs w:val="26"/>
        </w:rPr>
        <w:t xml:space="preserve">в фирме по строительству дорог, ежедневный заработок составляет 1500 руб., </w:t>
      </w:r>
      <w:r w:rsidRPr="00084A40">
        <w:rPr>
          <w:sz w:val="26"/>
          <w:szCs w:val="26"/>
        </w:rPr>
        <w:t>доход постоянный,</w:t>
      </w:r>
      <w:r w:rsidR="00194692">
        <w:rPr>
          <w:sz w:val="26"/>
          <w:szCs w:val="26"/>
        </w:rPr>
        <w:t xml:space="preserve"> в настоящее время находится на испытательном сроке, после чего будет принят на работу официально;</w:t>
      </w:r>
      <w:r w:rsidRPr="00084A40">
        <w:rPr>
          <w:sz w:val="26"/>
          <w:szCs w:val="26"/>
        </w:rPr>
        <w:t xml:space="preserve"> по месту жительства характеризуется удовлетворительно (л.д.</w:t>
      </w:r>
      <w:r w:rsidR="00194692">
        <w:rPr>
          <w:sz w:val="26"/>
          <w:szCs w:val="26"/>
        </w:rPr>
        <w:t>99</w:t>
      </w:r>
      <w:r w:rsidRPr="00084A40">
        <w:rPr>
          <w:sz w:val="26"/>
          <w:szCs w:val="26"/>
        </w:rPr>
        <w:t>). В соответствии со ст. 447 УПК РФ особого правового статуса не имеет.</w:t>
      </w:r>
    </w:p>
    <w:p w:rsidR="00084A40" w:rsidRPr="00084A40" w:rsidP="00C458BE">
      <w:pPr>
        <w:pStyle w:val="NoSpacing"/>
        <w:ind w:firstLine="708"/>
        <w:contextualSpacing/>
        <w:jc w:val="both"/>
        <w:rPr>
          <w:rFonts w:ascii="Times New Roman" w:hAnsi="Times New Roman" w:cs="Times New Roman"/>
          <w:color w:val="000000"/>
          <w:sz w:val="26"/>
          <w:szCs w:val="26"/>
        </w:rPr>
      </w:pPr>
    </w:p>
    <w:p w:rsidR="00084A40" w:rsidRPr="00084A40" w:rsidP="00C458BE">
      <w:pPr>
        <w:pStyle w:val="NoSpacing"/>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Согласно </w:t>
      </w:r>
      <w:r w:rsidRPr="00084A40">
        <w:rPr>
          <w:rFonts w:ascii="Times New Roman" w:hAnsi="Times New Roman" w:cs="Times New Roman"/>
          <w:color w:val="000000"/>
          <w:sz w:val="26"/>
          <w:szCs w:val="26"/>
        </w:rPr>
        <w:t>част</w:t>
      </w:r>
      <w:r>
        <w:rPr>
          <w:rFonts w:ascii="Times New Roman" w:hAnsi="Times New Roman" w:cs="Times New Roman"/>
          <w:color w:val="000000"/>
          <w:sz w:val="26"/>
          <w:szCs w:val="26"/>
        </w:rPr>
        <w:t>и</w:t>
      </w:r>
      <w:r w:rsidRPr="00084A40">
        <w:rPr>
          <w:rFonts w:ascii="Times New Roman" w:hAnsi="Times New Roman" w:cs="Times New Roman"/>
          <w:color w:val="000000"/>
          <w:sz w:val="26"/>
          <w:szCs w:val="26"/>
        </w:rPr>
        <w:t xml:space="preserve"> 2 статьи 43 Уголовного кодекса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084A40" w:rsidRPr="00084A40" w:rsidP="00C458BE">
      <w:pPr>
        <w:pStyle w:val="NoSpacing"/>
        <w:ind w:firstLine="708"/>
        <w:contextualSpacing/>
        <w:jc w:val="both"/>
        <w:rPr>
          <w:rFonts w:ascii="Times New Roman" w:hAnsi="Times New Roman" w:cs="Times New Roman"/>
          <w:b/>
          <w:sz w:val="26"/>
          <w:szCs w:val="26"/>
        </w:rPr>
      </w:pPr>
    </w:p>
    <w:p w:rsidR="00084A40" w:rsidRPr="00084A40"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Часть 1 статьи  158</w:t>
      </w:r>
      <w:r w:rsidRPr="00084A40">
        <w:rPr>
          <w:rFonts w:ascii="Times New Roman" w:hAnsi="Times New Roman" w:cs="Times New Roman"/>
          <w:b/>
          <w:sz w:val="26"/>
          <w:szCs w:val="26"/>
        </w:rPr>
        <w:t xml:space="preserve"> </w:t>
      </w:r>
      <w:r w:rsidRPr="00084A40">
        <w:rPr>
          <w:rFonts w:ascii="Times New Roman" w:hAnsi="Times New Roman" w:cs="Times New Roman"/>
          <w:sz w:val="26"/>
          <w:szCs w:val="26"/>
        </w:rPr>
        <w:t>Уголовного кодекса РФ, устанавливает ответственность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w:t>
      </w:r>
      <w:r w:rsidRPr="00084A40">
        <w:rPr>
          <w:rFonts w:ascii="Times New Roman" w:hAnsi="Times New Roman" w:cs="Times New Roman"/>
          <w:sz w:val="26"/>
          <w:szCs w:val="26"/>
        </w:rPr>
        <w:t xml:space="preserve"> на срок до двух лет, либо арест на срок до четырех месяцев, либо лишение свободы на срок до двух лет.</w:t>
      </w:r>
    </w:p>
    <w:p w:rsidR="00084A40" w:rsidRPr="00084A40" w:rsidP="00C458BE">
      <w:pPr>
        <w:spacing w:after="1" w:line="240" w:lineRule="auto"/>
        <w:ind w:firstLine="540"/>
        <w:contextualSpacing/>
        <w:jc w:val="both"/>
        <w:rPr>
          <w:rFonts w:ascii="Times New Roman" w:hAnsi="Times New Roman" w:cs="Times New Roman"/>
          <w:b/>
          <w:sz w:val="26"/>
          <w:szCs w:val="26"/>
          <w:shd w:val="clear" w:color="auto" w:fill="FFFFFF"/>
        </w:rPr>
      </w:pPr>
    </w:p>
    <w:p w:rsidR="000B76C1" w:rsidP="00C458BE">
      <w:pPr>
        <w:spacing w:after="1" w:line="240" w:lineRule="auto"/>
        <w:ind w:firstLine="540"/>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Принимая во внимание характер содеянного, конкретные обстоятельства по делу, объект преступного посягательства, учитывая, что совершено преступление, относящиеся к категории преступлений небольшой тяжести, с корыстной направленностью, данные о личности подсудимого, </w:t>
      </w:r>
      <w:r>
        <w:rPr>
          <w:rFonts w:ascii="Times New Roman" w:hAnsi="Times New Roman" w:cs="Times New Roman"/>
          <w:sz w:val="26"/>
          <w:szCs w:val="26"/>
        </w:rPr>
        <w:t xml:space="preserve">наличие смягчающих обстоятельств и отсутствие отягчающих </w:t>
      </w:r>
      <w:r w:rsidRPr="00084A40">
        <w:rPr>
          <w:rFonts w:ascii="Times New Roman" w:hAnsi="Times New Roman" w:cs="Times New Roman"/>
          <w:sz w:val="26"/>
          <w:szCs w:val="26"/>
        </w:rPr>
        <w:t xml:space="preserve">обстоятельств; суд, полагает, что для исправления подсудимого и предупреждения совершения им новых преступлений, следует назначить наказание в виде </w:t>
      </w:r>
      <w:r>
        <w:rPr>
          <w:rFonts w:ascii="Times New Roman" w:hAnsi="Times New Roman" w:cs="Times New Roman"/>
          <w:sz w:val="26"/>
          <w:szCs w:val="26"/>
        </w:rPr>
        <w:t>обязательных работ.</w:t>
      </w:r>
    </w:p>
    <w:p w:rsidR="00084A40" w:rsidRPr="00084A40" w:rsidP="00C458BE">
      <w:pPr>
        <w:spacing w:after="1" w:line="240" w:lineRule="auto"/>
        <w:ind w:firstLine="708"/>
        <w:contextualSpacing/>
        <w:jc w:val="both"/>
        <w:rPr>
          <w:rFonts w:ascii="Times New Roman" w:hAnsi="Times New Roman" w:cs="Times New Roman"/>
          <w:color w:val="000000"/>
          <w:sz w:val="26"/>
          <w:szCs w:val="26"/>
          <w:shd w:val="clear" w:color="auto" w:fill="FFFFFF"/>
        </w:rPr>
      </w:pPr>
      <w:r w:rsidRPr="00084A40">
        <w:rPr>
          <w:rFonts w:ascii="Times New Roman" w:hAnsi="Times New Roman" w:cs="Times New Roman"/>
          <w:color w:val="000000"/>
          <w:sz w:val="26"/>
          <w:szCs w:val="26"/>
          <w:shd w:val="clear" w:color="auto" w:fill="FFFFFF"/>
        </w:rPr>
        <w:t>Оснований для назначения наказания в виде штрафа, исправительных либо принудительных работ, ограничения свободы, ареста,</w:t>
      </w:r>
      <w:r w:rsidR="000B76C1">
        <w:rPr>
          <w:rFonts w:ascii="Times New Roman" w:hAnsi="Times New Roman" w:cs="Times New Roman"/>
          <w:color w:val="000000"/>
          <w:sz w:val="26"/>
          <w:szCs w:val="26"/>
          <w:shd w:val="clear" w:color="auto" w:fill="FFFFFF"/>
        </w:rPr>
        <w:t xml:space="preserve"> либо лишения свободы,</w:t>
      </w:r>
      <w:r w:rsidRPr="00084A40">
        <w:rPr>
          <w:rFonts w:ascii="Times New Roman" w:hAnsi="Times New Roman" w:cs="Times New Roman"/>
          <w:color w:val="000000"/>
          <w:sz w:val="26"/>
          <w:szCs w:val="26"/>
          <w:shd w:val="clear" w:color="auto" w:fill="FFFFFF"/>
        </w:rPr>
        <w:t xml:space="preserve"> суд не усматривает.</w:t>
      </w:r>
    </w:p>
    <w:p w:rsidR="00084A40" w:rsidRPr="00084A40" w:rsidP="00C458BE">
      <w:pPr>
        <w:pStyle w:val="NoSpacing"/>
        <w:ind w:firstLine="708"/>
        <w:contextualSpacing/>
        <w:jc w:val="both"/>
        <w:rPr>
          <w:rFonts w:ascii="Times New Roman" w:hAnsi="Times New Roman" w:cs="Times New Roman"/>
          <w:color w:val="000000"/>
          <w:sz w:val="26"/>
          <w:szCs w:val="26"/>
          <w:shd w:val="clear" w:color="auto" w:fill="FFFFFF"/>
        </w:rPr>
      </w:pPr>
      <w:r w:rsidRPr="00084A40">
        <w:rPr>
          <w:rFonts w:ascii="Times New Roman" w:hAnsi="Times New Roman" w:cs="Times New Roman"/>
          <w:sz w:val="26"/>
          <w:szCs w:val="26"/>
        </w:rPr>
        <w:t xml:space="preserve">Гражданский иск по делу не заявлен. </w:t>
      </w:r>
      <w:r w:rsidR="000B76C1">
        <w:rPr>
          <w:rFonts w:ascii="Times New Roman" w:hAnsi="Times New Roman" w:cs="Times New Roman"/>
          <w:color w:val="000000"/>
          <w:sz w:val="26"/>
          <w:szCs w:val="26"/>
          <w:shd w:val="clear" w:color="auto" w:fill="FFFFFF"/>
        </w:rPr>
        <w:t>Вещественные доказательства отсутствуют.</w:t>
      </w:r>
    </w:p>
    <w:p w:rsidR="00C458BE" w:rsidP="00C458BE">
      <w:pPr>
        <w:pStyle w:val="NoSpacing"/>
        <w:ind w:firstLine="708"/>
        <w:contextualSpacing/>
        <w:jc w:val="both"/>
        <w:rPr>
          <w:rFonts w:ascii="Times New Roman" w:hAnsi="Times New Roman" w:cs="Times New Roman"/>
          <w:color w:val="000000"/>
          <w:sz w:val="26"/>
          <w:szCs w:val="26"/>
          <w:shd w:val="clear" w:color="auto" w:fill="FFFFFF"/>
        </w:rPr>
      </w:pPr>
    </w:p>
    <w:p w:rsidR="00084A40" w:rsidRPr="00084A40" w:rsidP="00C458BE">
      <w:pPr>
        <w:pStyle w:val="NoSpacing"/>
        <w:ind w:firstLine="708"/>
        <w:contextualSpacing/>
        <w:jc w:val="both"/>
        <w:rPr>
          <w:rFonts w:ascii="Times New Roman" w:hAnsi="Times New Roman" w:cs="Times New Roman"/>
          <w:color w:val="000000"/>
          <w:sz w:val="26"/>
          <w:szCs w:val="26"/>
          <w:shd w:val="clear" w:color="auto" w:fill="FFFFFF"/>
        </w:rPr>
      </w:pPr>
      <w:r w:rsidRPr="00084A40">
        <w:rPr>
          <w:rFonts w:ascii="Times New Roman" w:hAnsi="Times New Roman" w:cs="Times New Roman"/>
          <w:color w:val="000000"/>
          <w:sz w:val="26"/>
          <w:szCs w:val="26"/>
          <w:shd w:val="clear" w:color="auto" w:fill="FFFFFF"/>
        </w:rPr>
        <w:t xml:space="preserve">В соответствии с требованиями части 10 статьи 316 </w:t>
      </w:r>
      <w:r w:rsidRPr="00084A40">
        <w:rPr>
          <w:rFonts w:ascii="Times New Roman" w:hAnsi="Times New Roman" w:cs="Times New Roman"/>
          <w:sz w:val="26"/>
          <w:szCs w:val="26"/>
        </w:rPr>
        <w:t>Уголовно-процессуального кодекса РФ</w:t>
      </w:r>
      <w:r w:rsidRPr="00084A40">
        <w:rPr>
          <w:rFonts w:ascii="Times New Roman" w:hAnsi="Times New Roman" w:cs="Times New Roman"/>
          <w:color w:val="000000"/>
          <w:sz w:val="26"/>
          <w:szCs w:val="26"/>
          <w:shd w:val="clear" w:color="auto" w:fill="FFFFFF"/>
        </w:rPr>
        <w:t xml:space="preserve"> судебные издержки подлежат возмещению за счет средств федерального бюджета.</w:t>
      </w:r>
    </w:p>
    <w:p w:rsidR="00084A40" w:rsidRPr="00084A40" w:rsidP="00C458BE">
      <w:pPr>
        <w:pStyle w:val="NoSpacing"/>
        <w:ind w:firstLine="708"/>
        <w:contextualSpacing/>
        <w:rPr>
          <w:rFonts w:ascii="Times New Roman" w:hAnsi="Times New Roman" w:cs="Times New Roman"/>
          <w:sz w:val="26"/>
          <w:szCs w:val="26"/>
        </w:rPr>
      </w:pPr>
    </w:p>
    <w:p w:rsidR="00084A40" w:rsidRPr="00084A40" w:rsidP="00C458BE">
      <w:pPr>
        <w:pStyle w:val="NoSpacing"/>
        <w:ind w:firstLine="708"/>
        <w:contextualSpacing/>
        <w:rPr>
          <w:rFonts w:ascii="Times New Roman" w:hAnsi="Times New Roman" w:cs="Times New Roman"/>
          <w:bCs/>
          <w:sz w:val="26"/>
          <w:szCs w:val="26"/>
        </w:rPr>
      </w:pPr>
      <w:r w:rsidRPr="00084A40">
        <w:rPr>
          <w:rFonts w:ascii="Times New Roman" w:hAnsi="Times New Roman" w:cs="Times New Roman"/>
          <w:sz w:val="26"/>
          <w:szCs w:val="26"/>
        </w:rPr>
        <w:t>На основании вышеизложенного и руководствуясь ст. ст. 303 - 304 и 307-310, 316  Уголовно-процессуального кодекса Российской Федерации,  суд,</w:t>
      </w:r>
    </w:p>
    <w:p w:rsidR="00084A40" w:rsidRPr="00084A40" w:rsidP="00C458BE">
      <w:pPr>
        <w:pStyle w:val="10"/>
        <w:rPr>
          <w:sz w:val="26"/>
          <w:szCs w:val="26"/>
        </w:rPr>
      </w:pPr>
    </w:p>
    <w:p w:rsidR="00084A40" w:rsidRPr="00084A40" w:rsidP="00C458BE">
      <w:pPr>
        <w:pStyle w:val="10"/>
        <w:rPr>
          <w:sz w:val="26"/>
          <w:szCs w:val="26"/>
        </w:rPr>
      </w:pPr>
      <w:r w:rsidRPr="00084A40">
        <w:rPr>
          <w:sz w:val="26"/>
          <w:szCs w:val="26"/>
        </w:rPr>
        <w:t>П</w:t>
      </w:r>
      <w:r w:rsidRPr="00084A40">
        <w:rPr>
          <w:sz w:val="26"/>
          <w:szCs w:val="26"/>
        </w:rPr>
        <w:t xml:space="preserve"> Р И Г О В О Р И Л:</w:t>
      </w:r>
    </w:p>
    <w:p w:rsidR="00084A40" w:rsidRPr="00084A40" w:rsidP="00C458BE">
      <w:pPr>
        <w:pStyle w:val="10"/>
        <w:rPr>
          <w:sz w:val="26"/>
          <w:szCs w:val="26"/>
        </w:rPr>
      </w:pPr>
    </w:p>
    <w:p w:rsidR="00084A40" w:rsidRPr="00084A40" w:rsidP="00C458BE">
      <w:pPr>
        <w:pStyle w:val="NoSpacing"/>
        <w:ind w:firstLine="708"/>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Признать </w:t>
      </w:r>
      <w:r w:rsidR="000B76C1">
        <w:rPr>
          <w:rFonts w:ascii="Times New Roman" w:hAnsi="Times New Roman" w:cs="Times New Roman"/>
          <w:sz w:val="26"/>
          <w:szCs w:val="26"/>
        </w:rPr>
        <w:t xml:space="preserve">Чабанова </w:t>
      </w:r>
      <w:r w:rsidR="0032044A">
        <w:rPr>
          <w:rFonts w:ascii="Times New Roman" w:hAnsi="Times New Roman" w:cs="Times New Roman"/>
          <w:sz w:val="26"/>
          <w:szCs w:val="26"/>
        </w:rPr>
        <w:t>А.Е.</w:t>
      </w:r>
      <w:r w:rsidR="000B76C1">
        <w:rPr>
          <w:rFonts w:ascii="Times New Roman" w:hAnsi="Times New Roman" w:cs="Times New Roman"/>
          <w:sz w:val="26"/>
          <w:szCs w:val="26"/>
        </w:rPr>
        <w:t xml:space="preserve"> </w:t>
      </w:r>
      <w:r w:rsidRPr="0032044A" w:rsidR="0032044A">
        <w:rPr>
          <w:rFonts w:ascii="Times New Roman" w:hAnsi="Times New Roman" w:cs="Times New Roman"/>
          <w:b/>
          <w:i/>
        </w:rPr>
        <w:t>/изъято</w:t>
      </w:r>
      <w:r w:rsidR="0032044A">
        <w:rPr>
          <w:b/>
          <w:i/>
        </w:rPr>
        <w:t>/</w:t>
      </w:r>
      <w:r w:rsidR="0032044A">
        <w:rPr>
          <w:b/>
          <w:i/>
        </w:rPr>
        <w:t xml:space="preserve"> </w:t>
      </w:r>
      <w:r w:rsidRPr="00084A40">
        <w:rPr>
          <w:rFonts w:ascii="Times New Roman" w:hAnsi="Times New Roman" w:cs="Times New Roman"/>
          <w:sz w:val="26"/>
          <w:szCs w:val="26"/>
        </w:rPr>
        <w:t xml:space="preserve">виновным в совершении преступления, предусмотренного частью 1 статьи 158 Уголовного кодекса РФ и назначить ему наказание в виде </w:t>
      </w:r>
      <w:r w:rsidR="000B76C1">
        <w:rPr>
          <w:rFonts w:ascii="Times New Roman" w:hAnsi="Times New Roman" w:cs="Times New Roman"/>
          <w:sz w:val="26"/>
          <w:szCs w:val="26"/>
        </w:rPr>
        <w:t>обязательных работ, сроком 1</w:t>
      </w:r>
      <w:r w:rsidR="00C458BE">
        <w:rPr>
          <w:rFonts w:ascii="Times New Roman" w:hAnsi="Times New Roman" w:cs="Times New Roman"/>
          <w:sz w:val="26"/>
          <w:szCs w:val="26"/>
        </w:rPr>
        <w:t>5</w:t>
      </w:r>
      <w:r w:rsidR="000B76C1">
        <w:rPr>
          <w:rFonts w:ascii="Times New Roman" w:hAnsi="Times New Roman" w:cs="Times New Roman"/>
          <w:sz w:val="26"/>
          <w:szCs w:val="26"/>
        </w:rPr>
        <w:t xml:space="preserve">0 (сто </w:t>
      </w:r>
      <w:r w:rsidR="00C458BE">
        <w:rPr>
          <w:rFonts w:ascii="Times New Roman" w:hAnsi="Times New Roman" w:cs="Times New Roman"/>
          <w:sz w:val="26"/>
          <w:szCs w:val="26"/>
        </w:rPr>
        <w:t>пятьдесят</w:t>
      </w:r>
      <w:r w:rsidR="000B76C1">
        <w:rPr>
          <w:rFonts w:ascii="Times New Roman" w:hAnsi="Times New Roman" w:cs="Times New Roman"/>
          <w:sz w:val="26"/>
          <w:szCs w:val="26"/>
        </w:rPr>
        <w:t>) часов.</w:t>
      </w:r>
    </w:p>
    <w:p w:rsidR="00C458BE" w:rsidP="00C458BE">
      <w:pPr>
        <w:pStyle w:val="Header"/>
        <w:tabs>
          <w:tab w:val="left" w:pos="708"/>
        </w:tabs>
        <w:contextualSpacing/>
        <w:jc w:val="both"/>
        <w:rPr>
          <w:sz w:val="26"/>
          <w:szCs w:val="26"/>
        </w:rPr>
      </w:pPr>
      <w:r w:rsidRPr="00084A40">
        <w:rPr>
          <w:sz w:val="26"/>
          <w:szCs w:val="26"/>
        </w:rPr>
        <w:tab/>
      </w:r>
    </w:p>
    <w:p w:rsidR="00084A40" w:rsidRPr="00084A40" w:rsidP="00C458BE">
      <w:pPr>
        <w:pStyle w:val="Header"/>
        <w:tabs>
          <w:tab w:val="left" w:pos="708"/>
        </w:tabs>
        <w:contextualSpacing/>
        <w:jc w:val="both"/>
        <w:rPr>
          <w:sz w:val="26"/>
          <w:szCs w:val="26"/>
        </w:rPr>
      </w:pPr>
      <w:r>
        <w:rPr>
          <w:sz w:val="26"/>
          <w:szCs w:val="26"/>
        </w:rPr>
        <w:tab/>
      </w:r>
      <w:r w:rsidRPr="00084A40">
        <w:rPr>
          <w:sz w:val="26"/>
          <w:szCs w:val="26"/>
        </w:rPr>
        <w:t>Меру пресечения в виде подписки о невыезде и надлежащем поведении оставить без изменения до вступления приговора в законную силу.</w:t>
      </w:r>
    </w:p>
    <w:p w:rsidR="00C458BE" w:rsidP="00C458BE">
      <w:pPr>
        <w:pStyle w:val="NoSpacing"/>
        <w:ind w:firstLine="708"/>
        <w:contextualSpacing/>
        <w:rPr>
          <w:rFonts w:ascii="Times New Roman" w:hAnsi="Times New Roman" w:cs="Times New Roman"/>
          <w:color w:val="000000"/>
          <w:sz w:val="26"/>
          <w:szCs w:val="26"/>
          <w:shd w:val="clear" w:color="auto" w:fill="FFFFFF"/>
        </w:rPr>
      </w:pPr>
    </w:p>
    <w:p w:rsidR="000B76C1" w:rsidP="00C458BE">
      <w:pPr>
        <w:pStyle w:val="NoSpacing"/>
        <w:ind w:firstLine="708"/>
        <w:contextualSpacing/>
        <w:rPr>
          <w:rFonts w:ascii="Times New Roman" w:hAnsi="Times New Roman" w:cs="Times New Roman"/>
          <w:sz w:val="26"/>
          <w:szCs w:val="26"/>
        </w:rPr>
      </w:pPr>
      <w:r>
        <w:rPr>
          <w:rFonts w:ascii="Times New Roman" w:hAnsi="Times New Roman" w:cs="Times New Roman"/>
          <w:color w:val="000000"/>
          <w:sz w:val="26"/>
          <w:szCs w:val="26"/>
          <w:shd w:val="clear" w:color="auto" w:fill="FFFFFF"/>
        </w:rPr>
        <w:t>Процессуальные издержки в виде вознаграждения адвокату Зыбиной В.В.,  в сумме 4500 рублей, отнести на счет Федерального бюджета.</w:t>
      </w:r>
    </w:p>
    <w:p w:rsidR="00084A40" w:rsidRPr="00084A40" w:rsidP="00C458BE">
      <w:pPr>
        <w:pStyle w:val="Header"/>
        <w:tabs>
          <w:tab w:val="left" w:pos="708"/>
        </w:tabs>
        <w:contextualSpacing/>
        <w:jc w:val="both"/>
        <w:rPr>
          <w:sz w:val="26"/>
          <w:szCs w:val="26"/>
        </w:rPr>
      </w:pPr>
    </w:p>
    <w:p w:rsidR="00084A40" w:rsidRPr="00084A40" w:rsidP="00C458BE">
      <w:pPr>
        <w:pStyle w:val="Header"/>
        <w:tabs>
          <w:tab w:val="left" w:pos="708"/>
        </w:tabs>
        <w:contextualSpacing/>
        <w:jc w:val="both"/>
        <w:rPr>
          <w:sz w:val="26"/>
          <w:szCs w:val="26"/>
        </w:rPr>
      </w:pPr>
      <w:r w:rsidRPr="00084A40">
        <w:rPr>
          <w:sz w:val="26"/>
          <w:szCs w:val="26"/>
        </w:rPr>
        <w:tab/>
      </w:r>
      <w:r w:rsidRPr="00084A40">
        <w:rPr>
          <w:sz w:val="26"/>
          <w:szCs w:val="26"/>
        </w:rPr>
        <w:t xml:space="preserve">Приговор может быть обжалован в апелляционном порядке в Керченский  городской суд </w:t>
      </w:r>
      <w:r w:rsidR="00C458BE">
        <w:rPr>
          <w:sz w:val="26"/>
          <w:szCs w:val="26"/>
        </w:rPr>
        <w:t xml:space="preserve">Республики Крым, </w:t>
      </w:r>
      <w:r w:rsidRPr="00084A40">
        <w:rPr>
          <w:sz w:val="26"/>
          <w:szCs w:val="26"/>
        </w:rPr>
        <w:t>в течение 10 суток со дня его провозглашения, путем  подачи жалобы мировому судье судебного участка №</w:t>
      </w:r>
      <w:r w:rsidR="000B76C1">
        <w:rPr>
          <w:sz w:val="26"/>
          <w:szCs w:val="26"/>
        </w:rPr>
        <w:t>45</w:t>
      </w:r>
      <w:r w:rsidRPr="00084A40">
        <w:rPr>
          <w:sz w:val="26"/>
          <w:szCs w:val="26"/>
        </w:rPr>
        <w:t xml:space="preserve"> Керченского судебного района (городской округ Керчь) Республики Крым, с соблюдением требований статьи 317 Уголовно-процессуального кодекса РФ, с исключением основания обжалования приговора за несоответствием выводов суда, изложенных в приговоре, фактическим обстоятельствам уголовного</w:t>
      </w:r>
      <w:r w:rsidRPr="00084A40">
        <w:rPr>
          <w:sz w:val="26"/>
          <w:szCs w:val="26"/>
        </w:rPr>
        <w:t xml:space="preserve"> дела. </w:t>
      </w:r>
    </w:p>
    <w:p w:rsidR="00084A40" w:rsidRPr="00084A40" w:rsidP="00C458BE">
      <w:pPr>
        <w:spacing w:line="240" w:lineRule="auto"/>
        <w:ind w:firstLine="709"/>
        <w:contextualSpacing/>
        <w:jc w:val="both"/>
        <w:rPr>
          <w:rFonts w:ascii="Times New Roman" w:hAnsi="Times New Roman" w:cs="Times New Roman"/>
          <w:sz w:val="26"/>
          <w:szCs w:val="26"/>
        </w:rPr>
      </w:pPr>
    </w:p>
    <w:p w:rsidR="00084A40" w:rsidRPr="00084A40" w:rsidP="00C458BE">
      <w:pPr>
        <w:spacing w:line="240" w:lineRule="auto"/>
        <w:ind w:firstLine="709"/>
        <w:contextualSpacing/>
        <w:jc w:val="both"/>
        <w:rPr>
          <w:rFonts w:ascii="Times New Roman" w:hAnsi="Times New Roman" w:cs="Times New Roman"/>
          <w:sz w:val="26"/>
          <w:szCs w:val="26"/>
        </w:rPr>
      </w:pPr>
      <w:r w:rsidRPr="00084A40">
        <w:rPr>
          <w:rFonts w:ascii="Times New Roman" w:hAnsi="Times New Roman" w:cs="Times New Roman"/>
          <w:sz w:val="26"/>
          <w:szCs w:val="26"/>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084A40" w:rsidRPr="00084A40" w:rsidP="00C458BE">
      <w:pPr>
        <w:spacing w:line="240" w:lineRule="auto"/>
        <w:contextualSpacing/>
        <w:rPr>
          <w:rFonts w:ascii="Times New Roman" w:hAnsi="Times New Roman" w:cs="Times New Roman"/>
          <w:b/>
          <w:sz w:val="26"/>
          <w:szCs w:val="26"/>
        </w:rPr>
      </w:pPr>
    </w:p>
    <w:p w:rsidR="00084A40" w:rsidRPr="00084A40" w:rsidP="00C458BE">
      <w:pPr>
        <w:spacing w:line="240" w:lineRule="auto"/>
        <w:ind w:firstLine="708"/>
        <w:contextualSpacing/>
        <w:rPr>
          <w:rFonts w:ascii="Times New Roman" w:hAnsi="Times New Roman" w:cs="Times New Roman"/>
          <w:b/>
          <w:sz w:val="26"/>
          <w:szCs w:val="26"/>
        </w:rPr>
      </w:pPr>
      <w:r w:rsidRPr="00084A40">
        <w:rPr>
          <w:rFonts w:ascii="Times New Roman" w:hAnsi="Times New Roman" w:cs="Times New Roman"/>
          <w:b/>
          <w:sz w:val="26"/>
          <w:szCs w:val="26"/>
        </w:rPr>
        <w:t>Мировой судья:</w:t>
      </w:r>
      <w:r w:rsidRPr="00084A40">
        <w:rPr>
          <w:rFonts w:ascii="Times New Roman" w:hAnsi="Times New Roman" w:cs="Times New Roman"/>
          <w:b/>
          <w:sz w:val="26"/>
          <w:szCs w:val="26"/>
        </w:rPr>
        <w:tab/>
      </w:r>
      <w:r w:rsidRPr="00084A40">
        <w:rPr>
          <w:rFonts w:ascii="Times New Roman" w:hAnsi="Times New Roman" w:cs="Times New Roman"/>
          <w:b/>
          <w:sz w:val="26"/>
          <w:szCs w:val="26"/>
        </w:rPr>
        <w:tab/>
      </w:r>
      <w:r w:rsidRPr="00084A40">
        <w:rPr>
          <w:rFonts w:ascii="Times New Roman" w:hAnsi="Times New Roman" w:cs="Times New Roman"/>
          <w:b/>
          <w:sz w:val="26"/>
          <w:szCs w:val="26"/>
        </w:rPr>
        <w:tab/>
      </w:r>
      <w:r w:rsidRPr="00084A40">
        <w:rPr>
          <w:rFonts w:ascii="Times New Roman" w:hAnsi="Times New Roman" w:cs="Times New Roman"/>
          <w:b/>
          <w:sz w:val="26"/>
          <w:szCs w:val="26"/>
        </w:rPr>
        <w:tab/>
      </w:r>
      <w:r w:rsidRPr="00084A40">
        <w:rPr>
          <w:rFonts w:ascii="Times New Roman" w:hAnsi="Times New Roman" w:cs="Times New Roman"/>
          <w:b/>
          <w:sz w:val="26"/>
          <w:szCs w:val="26"/>
        </w:rPr>
        <w:tab/>
      </w:r>
      <w:r w:rsidRPr="00084A40">
        <w:rPr>
          <w:rFonts w:ascii="Times New Roman" w:hAnsi="Times New Roman" w:cs="Times New Roman"/>
          <w:b/>
          <w:sz w:val="26"/>
          <w:szCs w:val="26"/>
        </w:rPr>
        <w:tab/>
      </w:r>
      <w:r w:rsidRPr="00084A40">
        <w:rPr>
          <w:rFonts w:ascii="Times New Roman" w:hAnsi="Times New Roman" w:cs="Times New Roman"/>
          <w:b/>
          <w:sz w:val="26"/>
          <w:szCs w:val="26"/>
        </w:rPr>
        <w:tab/>
        <w:t xml:space="preserve">С.С. Урюпина  </w:t>
      </w:r>
    </w:p>
    <w:p w:rsidR="00084A40" w:rsidP="00C458BE">
      <w:pPr>
        <w:contextualSpacing/>
      </w:pPr>
    </w:p>
    <w:p w:rsidR="00084A40" w:rsidP="00C458BE">
      <w:pPr>
        <w:contextualSpacing/>
      </w:pPr>
    </w:p>
    <w:p w:rsidR="00E91C2D" w:rsidRPr="00084A40" w:rsidP="00C458BE">
      <w:pPr>
        <w:contextualSpacing/>
        <w:rPr>
          <w:rFonts w:ascii="Times New Roman" w:hAnsi="Times New Roman" w:cs="Times New Roman"/>
        </w:rPr>
      </w:pPr>
    </w:p>
    <w:sectPr w:rsidSect="00D630D1">
      <w:headerReference w:type="default" r:id="rId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798105"/>
      <w:docPartObj>
        <w:docPartGallery w:val="Page Numbers (Top of Page)"/>
        <w:docPartUnique/>
      </w:docPartObj>
    </w:sdtPr>
    <w:sdtContent>
      <w:p w:rsidR="002F69C9">
        <w:pPr>
          <w:pStyle w:val="Header"/>
          <w:jc w:val="right"/>
        </w:pPr>
        <w:r>
          <w:fldChar w:fldCharType="begin"/>
        </w:r>
        <w:r>
          <w:instrText xml:space="preserve"> PAGE   \* MERGEFORMAT </w:instrText>
        </w:r>
        <w:r>
          <w:fldChar w:fldCharType="separate"/>
        </w:r>
        <w:r w:rsidR="0032044A">
          <w:rPr>
            <w:noProof/>
          </w:rPr>
          <w:t>5</w:t>
        </w:r>
        <w:r>
          <w:rPr>
            <w:noProof/>
          </w:rPr>
          <w:fldChar w:fldCharType="end"/>
        </w:r>
      </w:p>
    </w:sdtContent>
  </w:sdt>
  <w:p w:rsidR="002F6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40"/>
    <w:rsid w:val="00084A40"/>
    <w:rsid w:val="000B1860"/>
    <w:rsid w:val="000B76C1"/>
    <w:rsid w:val="00194692"/>
    <w:rsid w:val="00267768"/>
    <w:rsid w:val="00286283"/>
    <w:rsid w:val="002F69C9"/>
    <w:rsid w:val="0032044A"/>
    <w:rsid w:val="0084517D"/>
    <w:rsid w:val="009052F1"/>
    <w:rsid w:val="00B20983"/>
    <w:rsid w:val="00C458BE"/>
    <w:rsid w:val="00E91C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40"/>
    <w:rPr>
      <w:rFonts w:eastAsiaTheme="minorEastAsia"/>
      <w:lang w:eastAsia="ru-RU"/>
    </w:rPr>
  </w:style>
  <w:style w:type="paragraph" w:styleId="Heading1">
    <w:name w:val="heading 1"/>
    <w:basedOn w:val="Normal"/>
    <w:next w:val="Normal"/>
    <w:link w:val="1"/>
    <w:qFormat/>
    <w:rsid w:val="00084A4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84A40"/>
    <w:rPr>
      <w:rFonts w:ascii="Times New Roman" w:eastAsia="Times New Roman" w:hAnsi="Times New Roman" w:cs="Times New Roman"/>
      <w:sz w:val="28"/>
      <w:szCs w:val="24"/>
      <w:lang w:eastAsia="ru-RU"/>
    </w:rPr>
  </w:style>
  <w:style w:type="paragraph" w:styleId="Header">
    <w:name w:val="header"/>
    <w:basedOn w:val="Normal"/>
    <w:link w:val="a"/>
    <w:uiPriority w:val="99"/>
    <w:rsid w:val="00084A4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uiPriority w:val="99"/>
    <w:rsid w:val="00084A40"/>
    <w:rPr>
      <w:rFonts w:ascii="Times New Roman" w:eastAsia="Times New Roman" w:hAnsi="Times New Roman" w:cs="Times New Roman"/>
      <w:sz w:val="24"/>
      <w:szCs w:val="24"/>
      <w:lang w:eastAsia="ru-RU"/>
    </w:rPr>
  </w:style>
  <w:style w:type="paragraph" w:styleId="Title">
    <w:name w:val="Title"/>
    <w:basedOn w:val="Normal"/>
    <w:link w:val="a0"/>
    <w:qFormat/>
    <w:rsid w:val="00084A40"/>
    <w:pPr>
      <w:spacing w:after="0" w:line="240" w:lineRule="auto"/>
      <w:jc w:val="center"/>
    </w:pPr>
    <w:rPr>
      <w:rFonts w:ascii="Times New Roman" w:eastAsia="Times New Roman" w:hAnsi="Times New Roman" w:cs="Times New Roman"/>
      <w:b/>
      <w:i/>
      <w:sz w:val="34"/>
      <w:szCs w:val="24"/>
      <w:lang w:val="uk-UA"/>
    </w:rPr>
  </w:style>
  <w:style w:type="character" w:customStyle="1" w:styleId="a0">
    <w:name w:val="Название Знак"/>
    <w:basedOn w:val="DefaultParagraphFont"/>
    <w:link w:val="Title"/>
    <w:rsid w:val="00084A40"/>
    <w:rPr>
      <w:rFonts w:ascii="Times New Roman" w:eastAsia="Times New Roman" w:hAnsi="Times New Roman" w:cs="Times New Roman"/>
      <w:b/>
      <w:i/>
      <w:sz w:val="34"/>
      <w:szCs w:val="24"/>
      <w:lang w:val="uk-UA" w:eastAsia="ru-RU"/>
    </w:rPr>
  </w:style>
  <w:style w:type="paragraph" w:styleId="NoSpacing">
    <w:name w:val="No Spacing"/>
    <w:uiPriority w:val="1"/>
    <w:qFormat/>
    <w:rsid w:val="00084A40"/>
    <w:pPr>
      <w:spacing w:after="0" w:line="240" w:lineRule="auto"/>
    </w:pPr>
    <w:rPr>
      <w:rFonts w:eastAsiaTheme="minorEastAsia"/>
      <w:lang w:eastAsia="ru-RU"/>
    </w:rPr>
  </w:style>
  <w:style w:type="paragraph" w:customStyle="1" w:styleId="10">
    <w:name w:val="Обычный1"/>
    <w:autoRedefine/>
    <w:rsid w:val="00084A40"/>
    <w:pPr>
      <w:widowControl w:val="0"/>
      <w:shd w:val="clear" w:color="auto" w:fill="FFFFFF"/>
      <w:tabs>
        <w:tab w:val="left" w:pos="709"/>
      </w:tabs>
      <w:snapToGrid w:val="0"/>
      <w:spacing w:after="0" w:line="240" w:lineRule="auto"/>
      <w:contextualSpacing/>
      <w:jc w:val="center"/>
    </w:pPr>
    <w:rPr>
      <w:rFonts w:ascii="Times New Roman" w:eastAsia="Times New Roman" w:hAnsi="Times New Roman" w:cs="Times New Roman"/>
      <w:b/>
      <w:color w:val="000000"/>
      <w:sz w:val="28"/>
      <w:szCs w:val="28"/>
      <w:shd w:val="clear" w:color="auto" w:fill="FFFFFF"/>
      <w:lang w:eastAsia="ru-RU"/>
    </w:rPr>
  </w:style>
  <w:style w:type="character" w:customStyle="1" w:styleId="a1">
    <w:name w:val="Основной текст_"/>
    <w:basedOn w:val="DefaultParagraphFont"/>
    <w:link w:val="11"/>
    <w:locked/>
    <w:rsid w:val="00084A40"/>
    <w:rPr>
      <w:rFonts w:ascii="Times New Roman" w:eastAsia="Times New Roman" w:hAnsi="Times New Roman" w:cs="Times New Roman"/>
    </w:rPr>
  </w:style>
  <w:style w:type="paragraph" w:customStyle="1" w:styleId="11">
    <w:name w:val="Основной текст1"/>
    <w:basedOn w:val="Normal"/>
    <w:link w:val="a1"/>
    <w:rsid w:val="00084A40"/>
    <w:pPr>
      <w:widowControl w:val="0"/>
      <w:spacing w:after="260" w:line="240" w:lineRule="auto"/>
      <w:ind w:firstLine="400"/>
    </w:pPr>
    <w:rPr>
      <w:rFonts w:ascii="Times New Roman" w:eastAsia="Times New Roman" w:hAnsi="Times New Roman" w:cs="Times New Roman"/>
      <w:lang w:eastAsia="en-US"/>
    </w:rPr>
  </w:style>
  <w:style w:type="character" w:customStyle="1" w:styleId="2">
    <w:name w:val="Основной текст (2)_"/>
    <w:basedOn w:val="DefaultParagraphFont"/>
    <w:link w:val="20"/>
    <w:locked/>
    <w:rsid w:val="00267768"/>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267768"/>
    <w:pPr>
      <w:widowControl w:val="0"/>
      <w:shd w:val="clear" w:color="auto" w:fill="FFFFFF"/>
      <w:spacing w:after="0" w:line="269" w:lineRule="exact"/>
      <w:jc w:val="both"/>
    </w:pPr>
    <w:rPr>
      <w:rFonts w:ascii="Times New Roman" w:eastAsia="Times New Roman" w:hAnsi="Times New Roman" w:cs="Times New Roman"/>
      <w:lang w:eastAsia="en-US"/>
    </w:rPr>
  </w:style>
  <w:style w:type="paragraph" w:styleId="BalloonText">
    <w:name w:val="Balloon Text"/>
    <w:basedOn w:val="Normal"/>
    <w:link w:val="a2"/>
    <w:uiPriority w:val="99"/>
    <w:semiHidden/>
    <w:unhideWhenUsed/>
    <w:rsid w:val="00C458B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C458BE"/>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