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>Дело №  1-48 - 18/ 2022</w:t>
      </w:r>
    </w:p>
    <w:p w:rsidR="00A77B3E">
      <w:r>
        <w:t>91MS0048-телефон-телефон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адрес</w:t>
      </w:r>
    </w:p>
    <w:p w:rsidR="00A77B3E"/>
    <w:p w:rsidR="00A77B3E">
      <w:r>
        <w:t xml:space="preserve">     </w:t>
      </w:r>
      <w:r>
        <w:tab/>
      </w:r>
      <w:r>
        <w:t xml:space="preserve">Мировой судья судебного участка № 44 Керченского судебного района (городской адрес) адрес Козлова К.Ю., исполняя обязанности мирового судьи судебного участка № 48 Керченского судебного района (городской адрес) адрес, при секретаре: </w:t>
      </w:r>
      <w:r>
        <w:t>фио</w:t>
      </w:r>
      <w:r>
        <w:t xml:space="preserve">,  </w:t>
      </w:r>
    </w:p>
    <w:p w:rsidR="00A77B3E">
      <w:r>
        <w:t>с участием:</w:t>
      </w:r>
    </w:p>
    <w:p w:rsidR="00A77B3E">
      <w:r>
        <w:t xml:space="preserve">     </w:t>
      </w:r>
      <w:r>
        <w:t xml:space="preserve">     государственного обвинителя – </w:t>
      </w:r>
      <w:r>
        <w:t>фио</w:t>
      </w:r>
      <w:r>
        <w:t>,</w:t>
      </w:r>
    </w:p>
    <w:p w:rsidR="00A77B3E">
      <w:r>
        <w:t xml:space="preserve">          подсудимого </w:t>
      </w:r>
      <w:r>
        <w:t>фио</w:t>
      </w:r>
      <w:r>
        <w:t xml:space="preserve">, </w:t>
      </w:r>
    </w:p>
    <w:p w:rsidR="00A77B3E">
      <w:r>
        <w:t xml:space="preserve">         защитника – адвоката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материалы уголовного дела в отношении:     </w:t>
      </w:r>
    </w:p>
    <w:p w:rsidR="00A77B3E">
      <w:r>
        <w:t>фио</w:t>
      </w:r>
      <w:r>
        <w:t>, паспортные данные, гражданина Российской Федерации, не состоящ</w:t>
      </w:r>
      <w:r>
        <w:t xml:space="preserve">его в зарегистрированном браке, не работающего, военнообязанного, зарегистрированного и проживающего по адресу:  адрес,  ранее не судимого,  </w:t>
      </w:r>
    </w:p>
    <w:p w:rsidR="00A77B3E">
      <w:r>
        <w:t xml:space="preserve">          обвиняемого в совершении преступления, предусмотренного ч. 5 ст. 327 УК РФ,</w:t>
      </w:r>
    </w:p>
    <w:p w:rsidR="00A77B3E">
      <w:r>
        <w:t>у с т а н о в и л :</w:t>
      </w:r>
    </w:p>
    <w:p w:rsidR="00A77B3E"/>
    <w:p w:rsidR="00A77B3E">
      <w:r>
        <w:t xml:space="preserve">       </w:t>
      </w:r>
      <w:r>
        <w:t xml:space="preserve"> </w:t>
      </w:r>
      <w:r>
        <w:t>фио</w:t>
      </w:r>
      <w:r>
        <w:t xml:space="preserve"> обвиняется в том, что использовал заведомо подложный документ, при следующих обстоятельствах: </w:t>
      </w:r>
    </w:p>
    <w:p w:rsidR="00A77B3E">
      <w:r>
        <w:t xml:space="preserve">         </w:t>
      </w:r>
      <w:r>
        <w:t>фио</w:t>
      </w:r>
      <w:r>
        <w:t>, достоверно зная, что не обладает достаточным количеством стажа работы на судне,  необходимым для получения диплома вахтенного механика, а такж</w:t>
      </w:r>
      <w:r>
        <w:t>е то, что плавание и прохождение практики в должности вахтенного механика на судне «Подводник-1» не осуществлял, в целях получения документа, подтверждающего выполнение учебной программы, а также соблюдения квалификационных требований по выбранной специаль</w:t>
      </w:r>
      <w:r>
        <w:t xml:space="preserve">ности и последующего предоставления вышеуказанного документа в орган по </w:t>
      </w:r>
      <w:r>
        <w:t>дипломированию</w:t>
      </w:r>
      <w:r>
        <w:t xml:space="preserve"> для получения диплома, действуя умышленно, в дата, находясь по адресу: адрес представил старшему преподавателю кафедры судовых энергетических установок наименование орга</w:t>
      </w:r>
      <w:r>
        <w:t>низации подложную справку о плавании выданную дата от имени наименование организации капитана судна «Подводник-1», согласно которой в период с дата по дата</w:t>
      </w:r>
      <w:r>
        <w:tab/>
      </w:r>
      <w:r>
        <w:t>фио</w:t>
      </w:r>
      <w:r>
        <w:t xml:space="preserve"> проходил практику в должности практикант вахтенного механика на судне земснаряд «Подводник-1» IM</w:t>
      </w:r>
      <w:r>
        <w:t xml:space="preserve">O телефон валовой вместимостью 1099 GRT, мощностью двигательной установки 1520 </w:t>
      </w:r>
      <w:r>
        <w:t>kWt</w:t>
      </w:r>
      <w:r>
        <w:t xml:space="preserve">, мощностью судового электрооборудования 1520 </w:t>
      </w:r>
      <w:r>
        <w:t>kWt</w:t>
      </w:r>
      <w:r>
        <w:t xml:space="preserve">, тип ССУ марка автомобиля </w:t>
      </w:r>
      <w:r>
        <w:t>kW</w:t>
      </w:r>
      <w:r>
        <w:t xml:space="preserve"> районом плавания Азово-Черноморский бассейн, в прибрежном плавании во внутренних морских водах </w:t>
      </w:r>
      <w:r>
        <w:t>РФ, на внутренних водных путях РФ и акваториях морских портов РФ, с выполнением обязанностей на судне вахтенного механика-</w:t>
      </w:r>
      <w:r>
        <w:t>стажера под руководством старшего механика судна, совокупным стажем плавания - 2 месяца 6 дней, а также подложную справку о плавании в</w:t>
      </w:r>
      <w:r>
        <w:t>ыданную дата от имени наименование организации капитана судна «Подводник-1», согласно которой в период с дата</w:t>
      </w:r>
      <w:r>
        <w:tab/>
        <w:t xml:space="preserve">по дата </w:t>
      </w:r>
      <w:r>
        <w:t>фио</w:t>
      </w:r>
      <w:r>
        <w:t xml:space="preserve"> проходил практику в должности практикант вахтенного механика на судне земснаряд «Подводник-1» IMO телефон валовой вместимостью 1099 GR</w:t>
      </w:r>
      <w:r>
        <w:t xml:space="preserve">T, мощностью двигательной установки 1520 </w:t>
      </w:r>
      <w:r>
        <w:t>kWt</w:t>
      </w:r>
      <w:r>
        <w:t xml:space="preserve">, мощностью судового электрооборудования 1520 </w:t>
      </w:r>
      <w:r>
        <w:t>kWt</w:t>
      </w:r>
      <w:r>
        <w:t xml:space="preserve">, тип ССУ марка автомобиля </w:t>
      </w:r>
      <w:r>
        <w:t>kW</w:t>
      </w:r>
      <w:r>
        <w:t xml:space="preserve"> районом плавания Азово-Черноморский бассейн, в прибрежном плавании во внутренних морских водах РФ, на внутренних водных путях РФ и ак</w:t>
      </w:r>
      <w:r>
        <w:t>ваториях морских портов РФ, с выполнением обязанностей на судне вахтенного механика-стажера под руководством старшего механика судна, совокупным стажем плавания - 4 месяца 3 дня, что послужило основанием выдачи ему дата ректором наименование организации сп</w:t>
      </w:r>
      <w:r>
        <w:t>равки № 328 о выполнении учебной программы и прохождения практической подготовки, содержащей заведомо ложные сведения о том, что в период времени с дата</w:t>
      </w:r>
      <w:r>
        <w:tab/>
        <w:t xml:space="preserve">по дата и с дата по дата </w:t>
      </w:r>
      <w:r>
        <w:t>фио</w:t>
      </w:r>
      <w:r>
        <w:t xml:space="preserve"> проходил практику в должности практиканта вахтенного механика (стажера) на</w:t>
      </w:r>
      <w:r>
        <w:t xml:space="preserve"> судне земснаряд «Подводник-1» мощностью судового электрооборудования 1520 </w:t>
      </w:r>
      <w:r>
        <w:t>kWt</w:t>
      </w:r>
      <w:r>
        <w:t xml:space="preserve">, совокупным стажем плавания - 6 месяцев 9 дней, после чего, предъявленные им подложные справки о плавании остались в учебном заведении, что исключало возможность их дальнейшего </w:t>
      </w:r>
      <w:r>
        <w:t xml:space="preserve">использования </w:t>
      </w:r>
      <w:r>
        <w:t>фио</w:t>
      </w:r>
    </w:p>
    <w:p w:rsidR="00A77B3E">
      <w:r>
        <w:t xml:space="preserve">           Он же, дата в период с 08 часов до 17 часов, продолжая реализацию умысла направленного на использование подложного документа, в целях получения диплома вахтенного механика, находясь в кабинете дипломного отдела филиала наименов</w:t>
      </w:r>
      <w:r>
        <w:t>ание организации в адрес (далее - Филиала наименование организации в адрес), расположенном в здании Филиала наименование организации «Керченский торговый порт», по адресу: адрес, представил ведущему специалисту дипломного отдела Филиала наименование органи</w:t>
      </w:r>
      <w:r>
        <w:t>зации в адрес справку № 328 о выполнении учебной программы и прохождения практической подготовки, содержащую заведомо ложные сведения о том, что в период времени с дата по дата и с дата</w:t>
      </w:r>
      <w:r>
        <w:tab/>
        <w:t xml:space="preserve">по дата </w:t>
      </w:r>
      <w:r>
        <w:t>фио</w:t>
      </w:r>
      <w:r>
        <w:t xml:space="preserve"> проходил практику в должности практиканта вахтенного механ</w:t>
      </w:r>
      <w:r>
        <w:t xml:space="preserve">ика (стажера) на судне земснаряд «Подводник-1» мощностью судового электрооборудования 1520 </w:t>
      </w:r>
      <w:r>
        <w:t>kWt</w:t>
      </w:r>
      <w:r>
        <w:t>, совокупным стажем плавания - 6 месяцев 9 дней, что в числе прочих представленных им документов, предоставило ему право получить диплом для занятия должности вах</w:t>
      </w:r>
      <w:r>
        <w:t>тенного механика № NVS204307042 выданный дата капитаном морского порта Новороссийск, после чего предъявленная им подложная справка о выполнении учебной программы и прохождения практической подготовки осталась в материалах дипломного отдела филиала наименов</w:t>
      </w:r>
      <w:r>
        <w:t xml:space="preserve">ание организации в адрес, что исключало возможность её дальнейшего использования </w:t>
      </w:r>
      <w:r>
        <w:t>фио</w:t>
      </w:r>
    </w:p>
    <w:p w:rsidR="00A77B3E">
      <w:r>
        <w:t xml:space="preserve">Согласно </w:t>
      </w:r>
      <w:r>
        <w:t>пп</w:t>
      </w:r>
      <w:r>
        <w:t xml:space="preserve">. 2 п. 43 Положения о </w:t>
      </w:r>
      <w:r>
        <w:t>дипломировании</w:t>
      </w:r>
      <w:r>
        <w:t xml:space="preserve"> членов экипажей морских судов, утвержденного приказом Минтранса РФ № 62 от дата (далее - Положения), для получения диплома </w:t>
      </w:r>
      <w:r>
        <w:t>вахтенного механика, лицу в числе прочих документов, необходимо предъявить документы, подтверждающие выполнение учебных программ, или справки о плавании, подтверждающие стаж плавания не менее 12 месяцев, в том числе не менее шести месяцев с выполнением обя</w:t>
      </w:r>
      <w:r>
        <w:t xml:space="preserve">занностей вахтенного механика-стажера или практиканта на судах с главной двигательной </w:t>
      </w:r>
      <w:r>
        <w:t>установкой мощностью 750 кВт и более, под руководством старшего механика, дипломированного специалиста или квалифицированного руководителя практики и прохождение практики</w:t>
      </w:r>
      <w:r>
        <w:t xml:space="preserve"> по судоремонту.</w:t>
      </w:r>
    </w:p>
    <w:p w:rsidR="00A77B3E">
      <w:r>
        <w:t xml:space="preserve">Действия подсудимого  </w:t>
      </w:r>
      <w:r>
        <w:t>фио</w:t>
      </w:r>
      <w:r>
        <w:t xml:space="preserve"> правильно  квалифицированы  по ч. 5 ст. 327 УК РФ как использование заведомо подложного документа, за исключением случаев, предусмотренных частью третьей настоящей статьи. </w:t>
      </w:r>
    </w:p>
    <w:p w:rsidR="00A77B3E">
      <w:r>
        <w:t>В судебном заседании защитник подсудимог</w:t>
      </w:r>
      <w:r>
        <w:t xml:space="preserve">о </w:t>
      </w:r>
      <w:r>
        <w:t>фио</w:t>
      </w:r>
      <w:r>
        <w:t xml:space="preserve"> заявил ходатайство о прекращении уголовного дела в отношении </w:t>
      </w:r>
      <w:r>
        <w:t>фио</w:t>
      </w:r>
      <w:r>
        <w:t xml:space="preserve"> по обвинению в совершении преступления, предусмотренного ч. 5 ст. 327 УК РФ, поскольку истекли сроки уголовного преследования.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поддержал данное  хода</w:t>
      </w:r>
      <w:r>
        <w:t>тайство, выразил согласие на прекращение уголовного дела в связи с истечением срока давности уголовного преследования по не реабилитирующим основаниям.</w:t>
      </w:r>
    </w:p>
    <w:p w:rsidR="00A77B3E">
      <w:r>
        <w:t>Государственный обвинитель  не возражал против прекращения уголовного дела в связи с истечением сроков д</w:t>
      </w:r>
      <w:r>
        <w:t>авности уголовного преследования.</w:t>
      </w:r>
    </w:p>
    <w:p w:rsidR="00A77B3E">
      <w:r>
        <w:t>Подсудимому мировым судьей разъяснены последствия прекращения уголовного дела по п. 3 ч. 1 ст. 24 УПК РФ, а именно, что прекращение уголовного дела по п. 3 ч. 1 ст. 24 УПК РФ влечет освобождение лица от уголовной ответстве</w:t>
      </w:r>
      <w:r>
        <w:t>нности по не реабилитирующим основаниям.</w:t>
      </w:r>
    </w:p>
    <w:p w:rsidR="00A77B3E">
      <w:r>
        <w:t>Выслушав мнения сторон, изучив материалы уголовного дела, суд приходит к следующему.</w:t>
      </w:r>
    </w:p>
    <w:p w:rsidR="00A77B3E">
      <w:r>
        <w:t xml:space="preserve">В соответствии со ст. 24 УПК РФ, уголовное дело не может быть возбуждено, а возбужденное уголовное дело подлежит прекращению в </w:t>
      </w:r>
      <w:r>
        <w:t>случае истечение сроков давности уголовного преследования.</w:t>
      </w:r>
    </w:p>
    <w:p w:rsidR="00A77B3E">
      <w:r>
        <w:t>В соответствии со ст. 27 ч. 2 УПК РФ, прекращение уголовного преследование по данному основанию возможно только с согласия подсудимого.</w:t>
      </w:r>
    </w:p>
    <w:p w:rsidR="00A77B3E">
      <w:r>
        <w:t>Согласно  ст. 78 УК РФ - лицо освобождается от уголовной отве</w:t>
      </w:r>
      <w:r>
        <w:t>тственности, если со дня совершения преступления истекли два года после совершения преступления небольшой тяжести.</w:t>
      </w:r>
    </w:p>
    <w:p w:rsidR="00A77B3E">
      <w:r>
        <w:t>В соответствии со ст. 15 УК РФ преступление, предусмотренное  ч. 5 ст. 327 УК РФ, относится к преступлениям небольшой тяжести.</w:t>
      </w:r>
    </w:p>
    <w:p w:rsidR="00A77B3E">
      <w:r>
        <w:t>Как следует из</w:t>
      </w:r>
      <w:r>
        <w:t xml:space="preserve"> материалов уголовного дела и обвинительного акта, </w:t>
      </w:r>
      <w:r>
        <w:t>фио</w:t>
      </w:r>
      <w:r>
        <w:t xml:space="preserve"> обвиняется в совершении преступления, предусмотренного ч. 5 ст. 327 УК РФ совершенного дата, на момент рассмотрения уголовного дела срок давности уголовного преследования истек.</w:t>
      </w:r>
    </w:p>
    <w:p w:rsidR="00A77B3E">
      <w:r>
        <w:t xml:space="preserve">          В соответстви</w:t>
      </w:r>
      <w:r>
        <w:t>и с п.3 ч.1 ст. 24 УПК РФ уголовное дело подлежит прекращению в связи с истечением сроков давности уголовного преследования.</w:t>
      </w:r>
    </w:p>
    <w:p w:rsidR="00A77B3E">
      <w:r>
        <w:t xml:space="preserve">          В соответствии с ч.3 ст. 24 УПК РФ прекращение уголовного дела влечет за собой одновременно прекращение уголовного пресле</w:t>
      </w:r>
      <w:r>
        <w:t>дования.</w:t>
      </w:r>
    </w:p>
    <w:p w:rsidR="00A77B3E">
      <w:r>
        <w:t xml:space="preserve">   Согласно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пунктах 3 - 6 части первой, в части второй статьи 24 и пунктах 3 - 6 час</w:t>
      </w:r>
      <w:r>
        <w:t>ти первой статьи 27 настоящего Кодекса.</w:t>
      </w:r>
    </w:p>
    <w:p w:rsidR="00A77B3E">
      <w:r>
        <w:t xml:space="preserve">   Таким образом, принимая во внимание, что </w:t>
      </w:r>
      <w:r>
        <w:t>фио</w:t>
      </w:r>
      <w:r>
        <w:t xml:space="preserve"> согласен на прекращение уголовного дела по не реабилитирующему основанию, осознает последствия прекращения уголовного дела в связи с истечением срока уголовного </w:t>
      </w:r>
      <w:r>
        <w:t>преслед</w:t>
      </w:r>
      <w:r>
        <w:t xml:space="preserve">ования, суд полагает, что ходатайство защитника </w:t>
      </w:r>
      <w:r>
        <w:t>фио</w:t>
      </w:r>
      <w:r>
        <w:t xml:space="preserve"> подлежит удовлетворению.</w:t>
      </w:r>
    </w:p>
    <w:p w:rsidR="00A77B3E">
      <w:r>
        <w:t xml:space="preserve">             На основании изложенного и руководствуясь ст. 78 УК РФ, ст. 24, 254 УПК  РФ, суд</w:t>
      </w:r>
    </w:p>
    <w:p w:rsidR="00A77B3E"/>
    <w:p w:rsidR="00A77B3E">
      <w:r>
        <w:t>ПОСТАНОВИЛ:</w:t>
      </w:r>
    </w:p>
    <w:p w:rsidR="00A77B3E"/>
    <w:p w:rsidR="00A77B3E">
      <w:r>
        <w:t xml:space="preserve">Прекратить уголовное дело и уголовное преследование в отношении </w:t>
      </w:r>
      <w:r>
        <w:t>фио</w:t>
      </w:r>
      <w:r>
        <w:t xml:space="preserve"> по </w:t>
      </w:r>
      <w:r>
        <w:t>обвинению в совершении преступления, предусмотренного ч. 5 ст. 327 УК РФ,  в связи с истечением срока давности уголовного преследования.</w:t>
      </w:r>
    </w:p>
    <w:p w:rsidR="00A77B3E">
      <w:r>
        <w:t xml:space="preserve">Меру  пресечения в виде подписки о невыезде и надлежащем поведении в отношении  </w:t>
      </w:r>
      <w:r>
        <w:t>фио</w:t>
      </w:r>
      <w:r>
        <w:t xml:space="preserve"> отменить по вступлению постановлени</w:t>
      </w:r>
      <w:r>
        <w:t>я в законную силу.</w:t>
      </w:r>
    </w:p>
    <w:p w:rsidR="00A77B3E">
      <w:r>
        <w:t xml:space="preserve">         Вещественные доказательства: справка о стаже работы на судне на имя </w:t>
      </w:r>
      <w:r>
        <w:t>фио</w:t>
      </w:r>
      <w:r>
        <w:t xml:space="preserve">, выданную дата судоходной наименование организации; справка о стаже работы на судне на имя </w:t>
      </w:r>
      <w:r>
        <w:t>фио</w:t>
      </w:r>
      <w:r>
        <w:t>, выданную дата судоходной наименование организации; справка №</w:t>
      </w:r>
      <w:r>
        <w:tab/>
        <w:t>328 о выполнении учебной программы и прохождения практической подготовки выданная дата ректором наименование организации - хранящиеся в материалах дела, оставить на хранение в материалах уголовного дела.</w:t>
      </w:r>
    </w:p>
    <w:p w:rsidR="00A77B3E">
      <w:r>
        <w:t>Постановление может быть обжаловано в апелляционном</w:t>
      </w:r>
      <w:r>
        <w:t xml:space="preserve"> порядке в Керченский городской суд адрес  в течение 10 суток со дня его провозглашения с подачей апелляционной жалобы через мирового судью судебного участка № 48 Керченского судебного района (городской адрес) адрес.</w:t>
      </w:r>
    </w:p>
    <w:p w:rsidR="00A77B3E">
      <w:r>
        <w:t xml:space="preserve">     </w:t>
      </w:r>
    </w:p>
    <w:p w:rsidR="00A77B3E"/>
    <w:p w:rsidR="00A77B3E">
      <w:r>
        <w:t xml:space="preserve">            </w:t>
      </w:r>
    </w:p>
    <w:p w:rsidR="00A77B3E">
      <w:r>
        <w:t xml:space="preserve">            Мировой</w:t>
      </w:r>
      <w:r>
        <w:t xml:space="preserve"> судья                                                                     К.Ю. Козлова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63"/>
    <w:rsid w:val="00A77B3E"/>
    <w:rsid w:val="00E7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