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1-48-19/2021</w:t>
      </w:r>
    </w:p>
    <w:p w:rsidR="00A77B3E">
      <w:r>
        <w:t>УИД 91MS0048-телефон-телефон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>дата</w:t>
      </w:r>
      <w:r>
        <w:tab/>
      </w:r>
      <w:r>
        <w:tab/>
        <w:t xml:space="preserve">            адрес</w:t>
      </w:r>
    </w:p>
    <w:p w:rsidR="00A77B3E"/>
    <w:p w:rsidR="00A77B3E">
      <w:r>
        <w:t xml:space="preserve">     </w:t>
      </w:r>
      <w:r>
        <w:tab/>
      </w:r>
      <w:r>
        <w:t xml:space="preserve">Мировой судья судебного участка № 44 Керченского судебного района (городской адрес) адрес, исполняющая  обязанности мирового судьи судебного участка № 48 Керченского судебного района (городской адрес) адрес Козлова К.Ю.,  при секретаре </w:t>
      </w:r>
      <w:r>
        <w:t>фио</w:t>
      </w:r>
      <w:r>
        <w:t xml:space="preserve">, </w:t>
      </w:r>
    </w:p>
    <w:p w:rsidR="00A77B3E">
      <w:r>
        <w:t xml:space="preserve">с участием:  </w:t>
      </w:r>
    </w:p>
    <w:p w:rsidR="00A77B3E">
      <w:r>
        <w:t>государственного обвинителя –</w:t>
      </w:r>
    </w:p>
    <w:p w:rsidR="00A77B3E">
      <w:r>
        <w:t xml:space="preserve">подсудимого 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</w:p>
    <w:p w:rsidR="00A77B3E">
      <w:r>
        <w:t>рассмотрев в открытом судебном заседании материалы уголовного дела в отношении:</w:t>
      </w:r>
    </w:p>
    <w:p w:rsidR="00A77B3E">
      <w:r>
        <w:t xml:space="preserve">     </w:t>
      </w:r>
      <w:r>
        <w:t>фио</w:t>
      </w:r>
      <w:r>
        <w:t>, паспортные данные, гражданина Российской Федерации, имеющего высшее образование, официально н</w:t>
      </w:r>
      <w:r>
        <w:t xml:space="preserve">е трудоустроенного,  военнообязанного, имеющего на иждивении двоих малолетних детей, зарегистрированного и проживающего  по адресу: адрес, ранее не судимого, </w:t>
      </w:r>
    </w:p>
    <w:p w:rsidR="00A77B3E">
      <w:r>
        <w:t xml:space="preserve">        обвиняемого в совершении преступления, предусмотренного ч. 5 ст. 327 УК РФ,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 xml:space="preserve">         </w:t>
      </w:r>
      <w:r>
        <w:tab/>
        <w:t xml:space="preserve"> </w:t>
      </w:r>
      <w:r>
        <w:t>фио</w:t>
      </w:r>
      <w:r>
        <w:t xml:space="preserve"> обвиняется в том, что использовал заведомо подложный документ.</w:t>
      </w:r>
    </w:p>
    <w:p w:rsidR="00A77B3E">
      <w:r>
        <w:t xml:space="preserve">           В судебном заседании защитник </w:t>
      </w:r>
      <w:r>
        <w:t>фио</w:t>
      </w:r>
      <w:r>
        <w:t xml:space="preserve"> – </w:t>
      </w:r>
      <w:r>
        <w:t>фио</w:t>
      </w:r>
      <w:r>
        <w:t xml:space="preserve">, руководствуясь  ст.  446.3 УПК РФ заявила ходатайство о прекращении уголовного дела в отношении </w:t>
      </w:r>
      <w:r>
        <w:t>фио</w:t>
      </w:r>
      <w:r>
        <w:t xml:space="preserve"> и назначении ему меры уго</w:t>
      </w:r>
      <w:r>
        <w:t xml:space="preserve">ловно-правового характера в виде судебного штрафа на основании ст. 25.1 УПК РФ, указав на то, что соблюдены требования ст. 76.2 УК РФ, </w:t>
      </w:r>
      <w:r>
        <w:t>фио</w:t>
      </w:r>
      <w:r>
        <w:t xml:space="preserve">  ранее не судим, совершил преступление небольшой тяжести, общественно опасных последствий совершения деяния не наступ</w:t>
      </w:r>
      <w:r>
        <w:t xml:space="preserve">ило, загладил причиненный вред путем перечисления средств на счет наименование организации, а также направил письмо с извинениями в адрес Филиала наименование организации в адрес и наименование организации. </w:t>
      </w:r>
    </w:p>
    <w:p w:rsidR="00A77B3E">
      <w:r>
        <w:t xml:space="preserve">             В судебном заседании подсудимый  </w:t>
      </w:r>
      <w:r>
        <w:t>фи</w:t>
      </w:r>
      <w:r>
        <w:t>о</w:t>
      </w:r>
      <w:r>
        <w:t xml:space="preserve"> указал, что вину в совершении преступления предусмотренного ч. 5 ст. 327 УК РФ   признает в полном объеме, в содеянном раскаивается. </w:t>
      </w:r>
      <w:r>
        <w:t>фио</w:t>
      </w:r>
      <w:r>
        <w:t xml:space="preserve">, которому были разъяснены основания и последствия прекращения уголовного дела и уголовного преследования в отношении </w:t>
      </w:r>
      <w:r>
        <w:t>него в совершении преступления небольшой тяжести и назначении меры уголовно-правового характера в виде судебного штрафа,  заявленное ходатайство о прекращении уголовного дела и назначении ему меры уголовно-правового характера в виде судебного штрафа на осн</w:t>
      </w:r>
      <w:r>
        <w:t>овании ст. 25.1 УПК РФ поддержал,   указал на то, что вину в совершении преступления, предусмотренного ч. 5 ст. 327 УК РФ   признает в полном объеме.</w:t>
      </w:r>
    </w:p>
    <w:p w:rsidR="00A77B3E">
      <w:r>
        <w:t>Государственный обвинитель против удовлетворения ходатайства о прекращении уголовного дела и уголовного пр</w:t>
      </w:r>
      <w:r>
        <w:t xml:space="preserve">еследования в отношении </w:t>
      </w:r>
      <w:r>
        <w:t>фио</w:t>
      </w:r>
      <w:r>
        <w:t xml:space="preserve"> и назначению этому лицу меры уголовно-правового характера в виде судебного штрафа не возражал.</w:t>
      </w:r>
    </w:p>
    <w:p w:rsidR="00A77B3E">
      <w:r>
        <w:t>Заслушав мнение участников процесса,  исследовав представленные материалы, суд приходит к выводу, что данное ходатайство подлежит удо</w:t>
      </w:r>
      <w:r>
        <w:t xml:space="preserve">влетворению, по следующим  основаниям. </w:t>
      </w:r>
    </w:p>
    <w:p w:rsidR="00A77B3E">
      <w:r>
        <w:t>Согласно ст.76.2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</w:t>
      </w:r>
      <w:r>
        <w:t>б или иным образом загладило причиненный преступлением вред.</w:t>
      </w:r>
    </w:p>
    <w:p w:rsidR="00A77B3E">
      <w:r>
        <w:t xml:space="preserve">Из материалов уголовного дела следует, что </w:t>
      </w:r>
      <w:r>
        <w:t>фио</w:t>
      </w:r>
      <w:r>
        <w:t xml:space="preserve">  обвиняется  в совершении преступления, предусмотренного ч. 5 ст. 327 УК РФ. Объект преступления - общественные отношения в сфере порядка управления</w:t>
      </w:r>
      <w:r>
        <w:t>. Данный состав является формальным, в котором не предусмотрено наступление общественно опасных последствий в виде причинения имущественного или неимущественного вреда физическим или юридическим лицам, потерпевший отсутствует.</w:t>
      </w:r>
    </w:p>
    <w:p w:rsidR="00A77B3E">
      <w:r>
        <w:t>Вместе с тем, закон не содерж</w:t>
      </w:r>
      <w:r>
        <w:t>ит запрета на возможность освобождения от уголовной ответственности с назначением судебного штрафа, при соблюдении предусмотренных ст. 76.2 УК РФ условий, лиц, которые совершили преступления с формальным составом, в котором причинение ущерба или вреда либо</w:t>
      </w:r>
      <w:r>
        <w:t xml:space="preserve"> не наступило, либо не предполагается, иное не соответствовало бы задекларированному в ст. 19 Конституции РФ принципу равенства всех перед законом и судом.</w:t>
      </w:r>
    </w:p>
    <w:p w:rsidR="00A77B3E">
      <w:r>
        <w:t>Кроме того, согласно правовой позиции, выраженной Конституционным Судом Российской Федерации в Опред</w:t>
      </w:r>
      <w:r>
        <w:t>елении от дата N 2257-О, различные уголовно-наказуемые деяния влекут наступление разного по своему характеру вреда, в связи с чем, предусмотренные ст. 76.2 УК РФ действия, направленные на заглаживание такого вреда и свидетельствующие о снижении степени общ</w:t>
      </w:r>
      <w:r>
        <w:t>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A77B3E">
      <w:r>
        <w:t xml:space="preserve"> В соответствии со статьей 25.1 УПК РФ суд по собственной инициативе или по</w:t>
      </w:r>
      <w:r>
        <w:t xml:space="preserve"> результатам рассмотрения ходатайства, поданного дознавателем с согласия прокурора, в порядке, установленном УПК РФ, в случаях, предусмотренных ст.76.2 УК РФ, вправе прекратить уголовное дело или уголовное преследование в отношении лица, подозреваемого или</w:t>
      </w:r>
      <w:r>
        <w:t xml:space="preserve">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            </w:t>
      </w:r>
      <w:r>
        <w:t xml:space="preserve">                                                               </w:t>
      </w:r>
    </w:p>
    <w:p w:rsidR="00A77B3E">
      <w:r>
        <w:t>Согласно ч. 1 ст. 446.3 УПК РФ суд прекращает уголовное дело или уголовное преследование и назначает меры уголовно-правового характера в виде судебного штрафа, если в ходе судебного производст</w:t>
      </w:r>
      <w:r>
        <w:t>ва по уголовному делу будут установлены обстоятельства, предусмотренные ст. 25.1 УК РФ.</w:t>
      </w:r>
    </w:p>
    <w:p w:rsidR="00A77B3E">
      <w:r>
        <w:t xml:space="preserve">               В п. 16. 1 Постановления Пленума Верховного Суда РФ от дата № 19 «О применении судами законодательства, регламентирующего основания и порядок </w:t>
      </w:r>
      <w:r>
        <w:t>освобождения от уголовной ответственности» разъяснено, что исходя из положений статьи 76.2 УК РФ ос</w:t>
      </w:r>
      <w:r>
        <w:t>вобождение от уголовной ответственности с назначением судебного штрафа возможно при наличии указанных в нем условий: лицо впервые совершило преступление небольшой или средней тяжести, возместило ущерб или иным образом загладило причиненный преступлением вр</w:t>
      </w:r>
      <w:r>
        <w:t xml:space="preserve">ед. </w:t>
      </w:r>
    </w:p>
    <w:p w:rsidR="00A77B3E">
      <w:r>
        <w:t xml:space="preserve">                В п. 25.3 Постановления указано, что при изучении представленных материалов и рассмотрении ходатайства судья должен убедиться в том, что выдвинутое в отношении лица подозрение или предъявленное лицу обвинение в совершении преступления </w:t>
      </w:r>
      <w:r>
        <w:t xml:space="preserve">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</w:t>
      </w:r>
      <w:r>
        <w:t>и назначении подозреваемому, обвиняемому меры уголовно-правового характера в виде судебного штрафа.</w:t>
      </w:r>
    </w:p>
    <w:p w:rsidR="00A77B3E">
      <w:r>
        <w:t xml:space="preserve">           Согласно п. 2.1 Постановления, в части 1 статьи 75 и в статье 76.2 УК РФ под ущербом следует понимать имущественный вред, который может быть возм</w:t>
      </w:r>
      <w:r>
        <w:t>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A77B3E">
      <w:r>
        <w:t xml:space="preserve">         </w:t>
      </w:r>
      <w:r>
        <w:t xml:space="preserve">   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</w:t>
      </w:r>
      <w:r>
        <w:t>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77B3E">
      <w:r>
        <w:t xml:space="preserve">            Способы возмещения ущерба и заглаживания вреда должны носить законный характер и не ущемлять права третьих лиц.</w:t>
      </w:r>
    </w:p>
    <w:p w:rsidR="00A77B3E">
      <w:r>
        <w:t xml:space="preserve">         </w:t>
      </w:r>
      <w:r>
        <w:t xml:space="preserve">    Действия подсудимого  </w:t>
      </w:r>
      <w:r>
        <w:t>фио</w:t>
      </w:r>
      <w:r>
        <w:t xml:space="preserve"> квалифицированы по ч. 5 ст. 327 УК РФ как использование заведомо подложного документа, за исключением случаев, предусмотренных частью третьей настоящей статьи. Предъявленное </w:t>
      </w:r>
      <w:r>
        <w:t>фио</w:t>
      </w:r>
      <w:r>
        <w:t xml:space="preserve"> обвинение подтверждается доказательствами, собра</w:t>
      </w:r>
      <w:r>
        <w:t>нными по уголовному делу.</w:t>
      </w:r>
    </w:p>
    <w:p w:rsidR="00A77B3E">
      <w:r>
        <w:t xml:space="preserve">              Учитывая, что </w:t>
      </w:r>
      <w:r>
        <w:t>фио</w:t>
      </w:r>
      <w:r>
        <w:t xml:space="preserve"> ранее не судим, по месту жительства характеризуется положительно, обвиняется в совершении преступления, относящегося к категории небольшой тяжести, преступление совершил впервые, вину признал полнос</w:t>
      </w:r>
      <w:r>
        <w:t>тью, в содеянном раскаялся, загладил причиненный преступлением вред путем перечисления средств на счет благотворительного фонда , а также направлением письма в с извинениями адрес Филиала наименование организации и наименование организации, имеются все осн</w:t>
      </w:r>
      <w:r>
        <w:t xml:space="preserve">ования для удовлетворения рассматриваемого ходатайства и прекращения уголовного дела в отношении </w:t>
      </w:r>
      <w:r>
        <w:t>фио</w:t>
      </w:r>
      <w:r>
        <w:t xml:space="preserve">  в соответствии со ст. 25.1 УПК РФ и освобождения его от уголовной ответственности в соответствии со ст. 76.2 УК РФ с назначением </w:t>
      </w:r>
      <w:r>
        <w:t>фио</w:t>
      </w:r>
      <w:r>
        <w:t xml:space="preserve"> меры уголовно-правово</w:t>
      </w:r>
      <w:r>
        <w:t xml:space="preserve">го характера в виде судебного штрафа. </w:t>
      </w:r>
    </w:p>
    <w:p w:rsidR="00A77B3E">
      <w:r>
        <w:t xml:space="preserve">             Размер судебного штрафа определяется судом с учетом тяжести совершенного </w:t>
      </w:r>
      <w:r>
        <w:t>фио</w:t>
      </w:r>
      <w:r>
        <w:t xml:space="preserve">  преступления, его имущественного положения, и его семьи, а также с учетом получения указанным лицом дохода.  При назначении </w:t>
      </w:r>
      <w:r>
        <w:t>фи</w:t>
      </w:r>
      <w:r>
        <w:t>о</w:t>
      </w:r>
      <w:r>
        <w:t xml:space="preserve"> меры </w:t>
      </w:r>
      <w:r>
        <w:t xml:space="preserve">уголовно-правового характера в виде судебного штрафа мировой судья учитывает то, что </w:t>
      </w:r>
      <w:r>
        <w:t>фио</w:t>
      </w:r>
      <w:r>
        <w:t xml:space="preserve"> официально не трудоустроен и имеет на иждивении двоих малолетних детей.</w:t>
      </w:r>
    </w:p>
    <w:p w:rsidR="00A77B3E">
      <w:r>
        <w:t xml:space="preserve">             В соответствии с ч.2 ст. 446.3 УПК РФ с учетом материального положения </w:t>
      </w:r>
      <w:r>
        <w:t>фио</w:t>
      </w:r>
      <w:r>
        <w:t xml:space="preserve"> </w:t>
      </w:r>
      <w:r>
        <w:t xml:space="preserve">мировой судья устанавливает срок, в течение которого он обязан оплатить судебный штраф, а именно, судебный штраф подлежит уплате в течение  60 дней со дня вступления данного постановления в законную силу. </w:t>
      </w:r>
    </w:p>
    <w:p w:rsidR="00A77B3E">
      <w:r>
        <w:t xml:space="preserve">           Судьба вещественных доказательств разре</w:t>
      </w:r>
      <w:r>
        <w:t>шается в соответствии с частью 3 статьи 81 УПК РФ.</w:t>
      </w:r>
    </w:p>
    <w:p w:rsidR="00A77B3E">
      <w:r>
        <w:t xml:space="preserve">          На основании изложенного и руководствуясь ст. 76.2, 104.4, 104.5, УК РФ, ст. 25.1, 254, 446.3, 446.5  УПК РФ, суд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 обвиняемого  в совершении преступления, предусмотренного ч. </w:t>
      </w:r>
      <w:r>
        <w:t xml:space="preserve">5 ст. 327 УК РФ , на основании ст. 76.2 УК РФ от уголовной ответственности освободить, в соответствии со ст. 25.1 УПК РФ   уголовное дело и уголовное преследование по обвинению </w:t>
      </w:r>
      <w:r>
        <w:t>фио</w:t>
      </w:r>
      <w:r>
        <w:t xml:space="preserve"> в совершении преступления, предусмотренного ч. 5ст.327 УК РФ прекратить с н</w:t>
      </w:r>
      <w:r>
        <w:t xml:space="preserve">азначением </w:t>
      </w:r>
      <w:r>
        <w:t>фио</w:t>
      </w:r>
      <w:r>
        <w:t xml:space="preserve"> меры уголовно-правового характера в виде судебного штрафа в размере сумма в доход государства.</w:t>
      </w:r>
    </w:p>
    <w:p w:rsidR="00A77B3E">
      <w:r>
        <w:t xml:space="preserve">           Установить срок, в течение которого </w:t>
      </w:r>
      <w:r>
        <w:t>фио</w:t>
      </w:r>
      <w:r>
        <w:t xml:space="preserve">  обязан оплатить назначенный судебный штраф - не позднее 60 дней со дня вступления постановлени</w:t>
      </w:r>
      <w:r>
        <w:t>я в законную силу, с предоставлением данных мировому судье, по реквизитам:</w:t>
      </w:r>
    </w:p>
    <w:p w:rsidR="00A77B3E">
      <w:r>
        <w:t xml:space="preserve">           Получатель – «Крымское линейное управление Министерства внутренних дел Российской Федерации на транспорте (Крымское ЛУ МВД России на транспорте)»; ИНН телефон; КПП телефо</w:t>
      </w:r>
      <w:r>
        <w:t xml:space="preserve">н; ОГРН 1147746383290; адрес: адрес; л/с 04751А91400 в УФК по адрес; БИК телефон, р/с 40101810335100010001 в отделение по адрес ЦБРФ; ОКАТО телефон; КБК 18811603132010000140. </w:t>
      </w:r>
    </w:p>
    <w:p w:rsidR="00A77B3E">
      <w:r>
        <w:t xml:space="preserve"> Разъяснить </w:t>
      </w:r>
      <w:r>
        <w:t>фио</w:t>
      </w:r>
      <w:r>
        <w:t>, что в соответствии с ч.2  ст.104.4 УК РФ , в случае неуплаты су</w:t>
      </w:r>
      <w:r>
        <w:t xml:space="preserve">дебного штрафа в установленный судом срок, судебный штраф отменяется, и лицо привлекается к уголовной ответственности по соответствующей статье. </w:t>
      </w:r>
    </w:p>
    <w:p w:rsidR="00A77B3E">
      <w:r>
        <w:t xml:space="preserve"> Разъяснить </w:t>
      </w:r>
      <w:r>
        <w:t>фио</w:t>
      </w:r>
      <w:r>
        <w:t>,  что  сведения об уплате судебного штрафа необходимо предоставить судебному приставу-исполнит</w:t>
      </w:r>
      <w:r>
        <w:t xml:space="preserve">елю в течение 10 дней после истечения срока, установленного для уплаты судебного штрафа. </w:t>
      </w:r>
    </w:p>
    <w:p w:rsidR="00A77B3E">
      <w:r>
        <w:t xml:space="preserve">Вещественные доказательства: книгу регистрации  практической подготовки / </w:t>
      </w:r>
      <w:r>
        <w:t>onboard</w:t>
      </w:r>
      <w:r>
        <w:t xml:space="preserve"> </w:t>
      </w:r>
      <w:r>
        <w:t>training</w:t>
      </w:r>
      <w:r>
        <w:t xml:space="preserve"> </w:t>
      </w:r>
      <w:r>
        <w:t>record</w:t>
      </w:r>
      <w:r>
        <w:t xml:space="preserve"> </w:t>
      </w:r>
      <w:r>
        <w:t>book</w:t>
      </w:r>
      <w:r>
        <w:t xml:space="preserve">  на имя </w:t>
      </w:r>
      <w:r>
        <w:t>фио</w:t>
      </w:r>
      <w:r>
        <w:t>, регистрационный номер книги «826» находящуюся  в к</w:t>
      </w:r>
      <w:r>
        <w:t xml:space="preserve">амере хранения  вещественных доказательств Керченского ЛОП – уничтожить; две справки о плавании на имя </w:t>
      </w:r>
      <w:r>
        <w:t>фио</w:t>
      </w:r>
      <w:r>
        <w:t>, выданные  дата и дата от имени  наименование организации капитаном судна  «Капитан Сомов», справку № 337 о выполнении учебной программы и прохождени</w:t>
      </w:r>
      <w:r>
        <w:t xml:space="preserve">и  практической подготовки  на имя </w:t>
      </w:r>
      <w:r>
        <w:t>фио</w:t>
      </w:r>
      <w:r>
        <w:t xml:space="preserve">, выданную  дата ректором наименование организации  хранящиеся в материалах уголовного дела – хранить в материалах уголовного дела. </w:t>
      </w:r>
    </w:p>
    <w:p w:rsidR="00A77B3E">
      <w:r>
        <w:t xml:space="preserve">Меру  пресечения в виде подписки о невыезде и надлежащем поведении в отношении </w:t>
      </w:r>
      <w:r>
        <w:t>фио</w:t>
      </w:r>
      <w:r>
        <w:t xml:space="preserve"> от</w:t>
      </w:r>
      <w:r>
        <w:t>менить по вступлении постановления в законную силу.</w:t>
      </w:r>
    </w:p>
    <w:p w:rsidR="00A77B3E">
      <w:r>
        <w:t xml:space="preserve">Постановление может быть обжаловано в Керченский городской суд адрес в течение 10 суток, со дня его вынесения путем  подачи жалобы через мирового судью судебного участка № 48 Керченского судебного района </w:t>
      </w:r>
      <w:r>
        <w:t>(городской адрес) адрес.</w:t>
      </w:r>
    </w:p>
    <w:p w:rsidR="00A77B3E"/>
    <w:p w:rsidR="00A77B3E">
      <w:r>
        <w:t xml:space="preserve">              Мировой судья                                                           К.Ю. Козлова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24"/>
    <w:rsid w:val="003E65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