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2577" w:rsidRPr="009018E1" w:rsidP="009018E1">
      <w:pPr>
        <w:spacing w:line="276" w:lineRule="auto"/>
        <w:rPr>
          <w:b/>
          <w:sz w:val="26"/>
          <w:szCs w:val="26"/>
        </w:rPr>
      </w:pPr>
      <w:r w:rsidRPr="009018E1">
        <w:rPr>
          <w:b/>
          <w:sz w:val="26"/>
          <w:szCs w:val="26"/>
        </w:rPr>
        <w:t xml:space="preserve">                                                                                              Дело № 1 –48-20/2023</w:t>
      </w:r>
    </w:p>
    <w:p w:rsidR="00FE2577" w:rsidRPr="009018E1" w:rsidP="009018E1">
      <w:pPr>
        <w:spacing w:line="276" w:lineRule="auto"/>
        <w:ind w:left="7080"/>
        <w:rPr>
          <w:b/>
          <w:sz w:val="26"/>
          <w:szCs w:val="26"/>
        </w:rPr>
      </w:pPr>
    </w:p>
    <w:p w:rsidR="00FE2577" w:rsidRPr="009018E1" w:rsidP="009018E1">
      <w:pPr>
        <w:spacing w:line="276" w:lineRule="auto"/>
        <w:jc w:val="center"/>
        <w:rPr>
          <w:b/>
          <w:sz w:val="26"/>
          <w:szCs w:val="26"/>
        </w:rPr>
      </w:pPr>
      <w:r w:rsidRPr="009018E1">
        <w:rPr>
          <w:b/>
          <w:sz w:val="26"/>
          <w:szCs w:val="26"/>
        </w:rPr>
        <w:t>ПОСТАНОВЛЕНИЕ</w:t>
      </w:r>
    </w:p>
    <w:p w:rsidR="00FE2577" w:rsidRPr="009018E1" w:rsidP="009018E1">
      <w:pPr>
        <w:spacing w:line="276" w:lineRule="auto"/>
        <w:jc w:val="center"/>
        <w:rPr>
          <w:b/>
          <w:sz w:val="26"/>
          <w:szCs w:val="26"/>
        </w:rPr>
      </w:pPr>
      <w:r w:rsidRPr="009018E1">
        <w:rPr>
          <w:b/>
          <w:sz w:val="26"/>
          <w:szCs w:val="26"/>
        </w:rPr>
        <w:t xml:space="preserve">о прекращении производства по делу </w:t>
      </w:r>
    </w:p>
    <w:p w:rsidR="00FE2577" w:rsidRPr="009018E1" w:rsidP="009018E1">
      <w:pPr>
        <w:spacing w:line="276" w:lineRule="auto"/>
        <w:jc w:val="center"/>
        <w:rPr>
          <w:b/>
          <w:sz w:val="26"/>
          <w:szCs w:val="26"/>
        </w:rPr>
      </w:pPr>
      <w:r w:rsidRPr="009018E1">
        <w:rPr>
          <w:b/>
          <w:sz w:val="26"/>
          <w:szCs w:val="26"/>
        </w:rPr>
        <w:t xml:space="preserve">в связи с примирением </w:t>
      </w:r>
    </w:p>
    <w:p w:rsidR="00FE2577" w:rsidRPr="009018E1" w:rsidP="009018E1">
      <w:pPr>
        <w:spacing w:line="276" w:lineRule="auto"/>
        <w:ind w:firstLine="708"/>
        <w:rPr>
          <w:sz w:val="26"/>
          <w:szCs w:val="26"/>
        </w:rPr>
      </w:pPr>
    </w:p>
    <w:p w:rsidR="00FE2577" w:rsidRPr="009018E1" w:rsidP="009018E1">
      <w:pPr>
        <w:spacing w:line="276" w:lineRule="auto"/>
        <w:ind w:firstLine="708"/>
        <w:rPr>
          <w:sz w:val="26"/>
          <w:szCs w:val="26"/>
        </w:rPr>
      </w:pPr>
      <w:r w:rsidRPr="009018E1">
        <w:rPr>
          <w:sz w:val="26"/>
          <w:szCs w:val="26"/>
        </w:rPr>
        <w:t xml:space="preserve">7 ноября 2023 года </w:t>
      </w:r>
      <w:r w:rsidRPr="009018E1">
        <w:rPr>
          <w:sz w:val="26"/>
          <w:szCs w:val="26"/>
        </w:rPr>
        <w:tab/>
      </w:r>
      <w:r w:rsidRPr="009018E1">
        <w:rPr>
          <w:sz w:val="26"/>
          <w:szCs w:val="26"/>
        </w:rPr>
        <w:tab/>
      </w:r>
      <w:r w:rsidRPr="009018E1">
        <w:rPr>
          <w:sz w:val="26"/>
          <w:szCs w:val="26"/>
        </w:rPr>
        <w:tab/>
      </w:r>
      <w:r w:rsidRPr="009018E1">
        <w:rPr>
          <w:sz w:val="26"/>
          <w:szCs w:val="26"/>
        </w:rPr>
        <w:tab/>
      </w:r>
      <w:r w:rsidRPr="009018E1">
        <w:rPr>
          <w:sz w:val="26"/>
          <w:szCs w:val="26"/>
        </w:rPr>
        <w:tab/>
      </w:r>
      <w:r w:rsidRPr="009018E1">
        <w:rPr>
          <w:sz w:val="26"/>
          <w:szCs w:val="26"/>
        </w:rPr>
        <w:tab/>
        <w:t>гор. Керчь</w:t>
      </w:r>
    </w:p>
    <w:p w:rsidR="00FE2577" w:rsidRPr="009018E1" w:rsidP="009018E1">
      <w:pPr>
        <w:spacing w:line="276" w:lineRule="auto"/>
        <w:rPr>
          <w:b/>
          <w:sz w:val="26"/>
          <w:szCs w:val="26"/>
        </w:rPr>
      </w:pPr>
      <w:r w:rsidRPr="009018E1">
        <w:rPr>
          <w:b/>
          <w:sz w:val="26"/>
          <w:szCs w:val="26"/>
        </w:rPr>
        <w:tab/>
      </w:r>
    </w:p>
    <w:p w:rsidR="00FE2577" w:rsidRPr="009018E1" w:rsidP="009018E1">
      <w:pPr>
        <w:spacing w:line="276" w:lineRule="auto"/>
        <w:ind w:firstLine="708"/>
        <w:jc w:val="both"/>
        <w:rPr>
          <w:sz w:val="26"/>
          <w:szCs w:val="26"/>
        </w:rPr>
      </w:pPr>
      <w:r w:rsidRPr="009018E1">
        <w:rPr>
          <w:sz w:val="26"/>
          <w:szCs w:val="26"/>
        </w:rPr>
        <w:t>Мировой судья судебного участка № 51 Керченского судебного района (городской округ Керчь) Республики Крым, Урюпина С.С., временно исполняющий обязанности мирового судьи судебного участка № 48 Керченского судебного района (городской округ Керчь) Республики Крым, с участием лиц:</w:t>
      </w:r>
    </w:p>
    <w:p w:rsidR="00FE2577" w:rsidRPr="009018E1" w:rsidP="009018E1">
      <w:pPr>
        <w:spacing w:line="276" w:lineRule="auto"/>
        <w:ind w:firstLine="708"/>
        <w:jc w:val="both"/>
        <w:rPr>
          <w:color w:val="FF0000"/>
          <w:sz w:val="26"/>
          <w:szCs w:val="26"/>
        </w:rPr>
      </w:pPr>
      <w:r w:rsidRPr="009018E1">
        <w:rPr>
          <w:sz w:val="26"/>
          <w:szCs w:val="26"/>
        </w:rPr>
        <w:t xml:space="preserve">государственного обвинителя в лице, помощника прокурора города Керчи Республики Крым –  </w:t>
      </w:r>
      <w:r w:rsidRPr="0042072A" w:rsidR="0042072A">
        <w:rPr>
          <w:b/>
          <w:sz w:val="26"/>
          <w:szCs w:val="26"/>
        </w:rPr>
        <w:t>/изъято/</w:t>
      </w:r>
    </w:p>
    <w:p w:rsidR="00FE2577" w:rsidRPr="009018E1" w:rsidP="009018E1">
      <w:pPr>
        <w:spacing w:line="276" w:lineRule="auto"/>
        <w:ind w:firstLine="708"/>
        <w:jc w:val="both"/>
        <w:rPr>
          <w:sz w:val="26"/>
          <w:szCs w:val="26"/>
        </w:rPr>
      </w:pPr>
      <w:r w:rsidRPr="009018E1">
        <w:rPr>
          <w:sz w:val="26"/>
          <w:szCs w:val="26"/>
        </w:rPr>
        <w:t xml:space="preserve">потерпевшего – </w:t>
      </w:r>
      <w:r w:rsidRPr="0042072A" w:rsidR="0042072A">
        <w:rPr>
          <w:b/>
          <w:sz w:val="26"/>
          <w:szCs w:val="26"/>
        </w:rPr>
        <w:t>/изъято/</w:t>
      </w:r>
      <w:r w:rsidR="0042072A">
        <w:rPr>
          <w:b/>
          <w:sz w:val="26"/>
          <w:szCs w:val="26"/>
        </w:rPr>
        <w:t xml:space="preserve"> </w:t>
      </w:r>
      <w:r w:rsidRPr="009018E1">
        <w:rPr>
          <w:sz w:val="26"/>
          <w:szCs w:val="26"/>
        </w:rPr>
        <w:t xml:space="preserve">защитника потерпевшего, в лице адвоката </w:t>
      </w:r>
      <w:r w:rsidRPr="0042072A" w:rsidR="0042072A">
        <w:rPr>
          <w:b/>
          <w:sz w:val="26"/>
          <w:szCs w:val="26"/>
        </w:rPr>
        <w:t>/изъято/</w:t>
      </w:r>
      <w:r w:rsidR="0042072A">
        <w:rPr>
          <w:b/>
          <w:sz w:val="26"/>
          <w:szCs w:val="26"/>
        </w:rPr>
        <w:t xml:space="preserve"> </w:t>
      </w:r>
      <w:r w:rsidRPr="009018E1">
        <w:rPr>
          <w:sz w:val="26"/>
          <w:szCs w:val="26"/>
        </w:rPr>
        <w:t>действующего на основании ордера №</w:t>
      </w:r>
      <w:r w:rsidRPr="0042072A" w:rsidR="0042072A">
        <w:rPr>
          <w:b/>
          <w:sz w:val="26"/>
          <w:szCs w:val="26"/>
        </w:rPr>
        <w:t>/изъято/</w:t>
      </w:r>
      <w:r w:rsidR="0042072A">
        <w:rPr>
          <w:b/>
          <w:sz w:val="26"/>
          <w:szCs w:val="26"/>
        </w:rPr>
        <w:t xml:space="preserve"> </w:t>
      </w:r>
      <w:r w:rsidRPr="009018E1">
        <w:rPr>
          <w:sz w:val="26"/>
          <w:szCs w:val="26"/>
        </w:rPr>
        <w:t xml:space="preserve">от 26.09.2023 года, представившего </w:t>
      </w:r>
      <w:r w:rsidRPr="009018E1">
        <w:rPr>
          <w:sz w:val="26"/>
          <w:szCs w:val="26"/>
        </w:rPr>
        <w:t>удостоверение</w:t>
      </w:r>
      <w:r w:rsidRPr="009018E1">
        <w:rPr>
          <w:sz w:val="26"/>
          <w:szCs w:val="26"/>
        </w:rPr>
        <w:t xml:space="preserve"> №</w:t>
      </w:r>
      <w:r w:rsidRPr="0042072A" w:rsidR="0042072A">
        <w:rPr>
          <w:b/>
          <w:sz w:val="26"/>
          <w:szCs w:val="26"/>
        </w:rPr>
        <w:t>/изъято/</w:t>
      </w:r>
      <w:r w:rsidRPr="009018E1">
        <w:rPr>
          <w:sz w:val="26"/>
          <w:szCs w:val="26"/>
        </w:rPr>
        <w:t xml:space="preserve">, выданное Главным управлением Минюста России по Республике Крым и </w:t>
      </w:r>
      <w:r w:rsidRPr="009018E1">
        <w:rPr>
          <w:sz w:val="26"/>
          <w:szCs w:val="26"/>
        </w:rPr>
        <w:t>Севстополю</w:t>
      </w:r>
      <w:r w:rsidRPr="009018E1">
        <w:rPr>
          <w:sz w:val="26"/>
          <w:szCs w:val="26"/>
        </w:rPr>
        <w:t>;</w:t>
      </w:r>
    </w:p>
    <w:p w:rsidR="00FE2577" w:rsidRPr="009018E1" w:rsidP="009018E1">
      <w:pPr>
        <w:spacing w:line="276" w:lineRule="auto"/>
        <w:ind w:firstLine="708"/>
        <w:jc w:val="both"/>
        <w:rPr>
          <w:sz w:val="26"/>
          <w:szCs w:val="26"/>
        </w:rPr>
      </w:pPr>
      <w:r w:rsidRPr="009018E1">
        <w:rPr>
          <w:sz w:val="26"/>
          <w:szCs w:val="26"/>
        </w:rPr>
        <w:t xml:space="preserve">подсудимого – Кравченко И.С., защитника подсудимого в лице адвоката </w:t>
      </w:r>
      <w:r w:rsidRPr="0042072A" w:rsidR="0042072A">
        <w:rPr>
          <w:b/>
          <w:sz w:val="26"/>
          <w:szCs w:val="26"/>
        </w:rPr>
        <w:t>/изъято/</w:t>
      </w:r>
      <w:r w:rsidRPr="009018E1">
        <w:rPr>
          <w:sz w:val="26"/>
          <w:szCs w:val="26"/>
        </w:rPr>
        <w:t>действующего на основании ордера №</w:t>
      </w:r>
      <w:r w:rsidRPr="0042072A" w:rsidR="0042072A">
        <w:rPr>
          <w:b/>
          <w:sz w:val="26"/>
          <w:szCs w:val="26"/>
        </w:rPr>
        <w:t>/изъято/</w:t>
      </w:r>
      <w:r w:rsidR="0042072A">
        <w:rPr>
          <w:b/>
          <w:sz w:val="26"/>
          <w:szCs w:val="26"/>
        </w:rPr>
        <w:t xml:space="preserve"> </w:t>
      </w:r>
      <w:r w:rsidRPr="009018E1">
        <w:rPr>
          <w:sz w:val="26"/>
          <w:szCs w:val="26"/>
        </w:rPr>
        <w:t xml:space="preserve">от 28.09.2023 года, представившего </w:t>
      </w:r>
      <w:r w:rsidRPr="009018E1">
        <w:rPr>
          <w:sz w:val="26"/>
          <w:szCs w:val="26"/>
        </w:rPr>
        <w:t>удостоверение</w:t>
      </w:r>
      <w:r w:rsidRPr="009018E1">
        <w:rPr>
          <w:sz w:val="26"/>
          <w:szCs w:val="26"/>
        </w:rPr>
        <w:t xml:space="preserve"> №</w:t>
      </w:r>
      <w:r w:rsidRPr="0042072A" w:rsidR="0042072A">
        <w:rPr>
          <w:b/>
          <w:sz w:val="26"/>
          <w:szCs w:val="26"/>
        </w:rPr>
        <w:t>/изъято/</w:t>
      </w:r>
      <w:r w:rsidRPr="009018E1">
        <w:rPr>
          <w:sz w:val="26"/>
          <w:szCs w:val="26"/>
        </w:rPr>
        <w:t>, выданное Главным управлением Минюста России по Республике Крым;</w:t>
      </w:r>
    </w:p>
    <w:p w:rsidR="00FE2577" w:rsidRPr="009018E1" w:rsidP="009018E1">
      <w:pPr>
        <w:spacing w:line="276" w:lineRule="auto"/>
        <w:ind w:firstLine="708"/>
        <w:jc w:val="both"/>
        <w:rPr>
          <w:sz w:val="26"/>
          <w:szCs w:val="26"/>
        </w:rPr>
      </w:pPr>
      <w:r w:rsidRPr="009018E1">
        <w:rPr>
          <w:sz w:val="26"/>
          <w:szCs w:val="26"/>
        </w:rPr>
        <w:t xml:space="preserve">при секретаре – Садовской Т.А., </w:t>
      </w:r>
    </w:p>
    <w:p w:rsidR="00FE2577" w:rsidRPr="009018E1" w:rsidP="009018E1">
      <w:pPr>
        <w:spacing w:line="276" w:lineRule="auto"/>
        <w:ind w:firstLine="708"/>
        <w:jc w:val="both"/>
        <w:rPr>
          <w:sz w:val="26"/>
          <w:szCs w:val="26"/>
        </w:rPr>
      </w:pPr>
      <w:r w:rsidRPr="009018E1">
        <w:rPr>
          <w:sz w:val="26"/>
          <w:szCs w:val="26"/>
        </w:rPr>
        <w:t xml:space="preserve">рассмотрев в особом порядке материалы уголовного дела в отношении: </w:t>
      </w:r>
    </w:p>
    <w:p w:rsidR="00FE2577" w:rsidRPr="009018E1" w:rsidP="009018E1">
      <w:pPr>
        <w:spacing w:line="276" w:lineRule="auto"/>
        <w:ind w:left="2124"/>
        <w:jc w:val="both"/>
        <w:rPr>
          <w:color w:val="FF0000"/>
          <w:sz w:val="26"/>
          <w:szCs w:val="26"/>
        </w:rPr>
      </w:pPr>
      <w:r w:rsidRPr="009018E1">
        <w:rPr>
          <w:b/>
          <w:color w:val="FF0000"/>
          <w:sz w:val="26"/>
          <w:szCs w:val="26"/>
        </w:rPr>
        <w:t xml:space="preserve">Кравченко </w:t>
      </w:r>
      <w:r w:rsidR="0042072A">
        <w:rPr>
          <w:b/>
          <w:color w:val="FF0000"/>
          <w:sz w:val="26"/>
          <w:szCs w:val="26"/>
        </w:rPr>
        <w:t>И.С.</w:t>
      </w:r>
      <w:r w:rsidRPr="009018E1">
        <w:rPr>
          <w:b/>
          <w:color w:val="FF0000"/>
          <w:sz w:val="26"/>
          <w:szCs w:val="26"/>
        </w:rPr>
        <w:t xml:space="preserve">, </w:t>
      </w:r>
      <w:r w:rsidRPr="0042072A" w:rsidR="00F6111E">
        <w:rPr>
          <w:b/>
          <w:sz w:val="26"/>
          <w:szCs w:val="26"/>
        </w:rPr>
        <w:t>/изъято/</w:t>
      </w:r>
    </w:p>
    <w:p w:rsidR="00FE2577" w:rsidRPr="009018E1" w:rsidP="009018E1">
      <w:pPr>
        <w:spacing w:line="276" w:lineRule="auto"/>
        <w:jc w:val="both"/>
        <w:rPr>
          <w:b/>
          <w:noProof/>
          <w:color w:val="FF0000"/>
          <w:sz w:val="26"/>
          <w:szCs w:val="26"/>
        </w:rPr>
      </w:pPr>
      <w:r w:rsidRPr="009018E1">
        <w:rPr>
          <w:noProof/>
          <w:sz w:val="26"/>
          <w:szCs w:val="26"/>
        </w:rPr>
        <w:t xml:space="preserve">         обвиняемого </w:t>
      </w:r>
      <w:r w:rsidRPr="009018E1">
        <w:rPr>
          <w:sz w:val="26"/>
          <w:szCs w:val="26"/>
        </w:rPr>
        <w:t>в совершении преступления, предусмотренного пунктом «в» части 2 статьи 115 Уголовного кодекса Российской Федерации,</w:t>
      </w:r>
    </w:p>
    <w:p w:rsidR="00FE2577" w:rsidRPr="009018E1" w:rsidP="009018E1">
      <w:pPr>
        <w:pStyle w:val="Header"/>
        <w:tabs>
          <w:tab w:val="left" w:pos="708"/>
        </w:tabs>
        <w:spacing w:line="276" w:lineRule="auto"/>
        <w:jc w:val="both"/>
        <w:rPr>
          <w:sz w:val="26"/>
          <w:szCs w:val="26"/>
        </w:rPr>
      </w:pPr>
      <w:r w:rsidRPr="009018E1">
        <w:rPr>
          <w:sz w:val="26"/>
          <w:szCs w:val="26"/>
        </w:rPr>
        <w:tab/>
      </w:r>
    </w:p>
    <w:p w:rsidR="00FE2577" w:rsidRPr="009018E1" w:rsidP="009018E1">
      <w:pPr>
        <w:pStyle w:val="Header"/>
        <w:tabs>
          <w:tab w:val="left" w:pos="708"/>
        </w:tabs>
        <w:spacing w:line="276" w:lineRule="auto"/>
        <w:jc w:val="center"/>
        <w:rPr>
          <w:b/>
          <w:sz w:val="26"/>
          <w:szCs w:val="26"/>
        </w:rPr>
      </w:pPr>
      <w:r w:rsidRPr="009018E1">
        <w:rPr>
          <w:b/>
          <w:sz w:val="26"/>
          <w:szCs w:val="26"/>
        </w:rPr>
        <w:t>У С Т А Н О В И Л:</w:t>
      </w:r>
    </w:p>
    <w:p w:rsidR="00FE2577" w:rsidRPr="009018E1" w:rsidP="009018E1">
      <w:pPr>
        <w:pStyle w:val="Header"/>
        <w:tabs>
          <w:tab w:val="left" w:pos="708"/>
        </w:tabs>
        <w:spacing w:line="276" w:lineRule="auto"/>
        <w:jc w:val="center"/>
        <w:rPr>
          <w:sz w:val="26"/>
          <w:szCs w:val="26"/>
        </w:rPr>
      </w:pPr>
    </w:p>
    <w:p w:rsidR="00FE2577" w:rsidRPr="009018E1" w:rsidP="009018E1">
      <w:pPr>
        <w:pStyle w:val="21"/>
        <w:shd w:val="clear" w:color="auto" w:fill="auto"/>
        <w:spacing w:after="0" w:line="276" w:lineRule="auto"/>
        <w:contextualSpacing/>
        <w:rPr>
          <w:sz w:val="26"/>
          <w:szCs w:val="26"/>
        </w:rPr>
      </w:pPr>
      <w:r w:rsidRPr="009018E1">
        <w:rPr>
          <w:sz w:val="26"/>
          <w:szCs w:val="26"/>
        </w:rPr>
        <w:tab/>
        <w:t xml:space="preserve">Кравченко И.С. совершил уголовное преступление, предусмотренное пунктом «в» частью 2 статьи 115 Уголовного кодекса РФ, а именно </w:t>
      </w:r>
      <w:r w:rsidRPr="009018E1">
        <w:rPr>
          <w:sz w:val="26"/>
          <w:szCs w:val="26"/>
          <w:shd w:val="clear" w:color="auto" w:fill="FFFFFF"/>
        </w:rPr>
        <w:t xml:space="preserve">умышленное причинение легкого вреда здоровью, вызвавшего кратковременное расстройство здоровья с применением предмета, используемого в качестве оружия, </w:t>
      </w:r>
      <w:r w:rsidRPr="009018E1">
        <w:rPr>
          <w:sz w:val="26"/>
          <w:szCs w:val="26"/>
        </w:rPr>
        <w:t>при следующих обстоятельствах:</w:t>
      </w:r>
    </w:p>
    <w:p w:rsidR="00FE2577" w:rsidRPr="009018E1" w:rsidP="009018E1">
      <w:pPr>
        <w:pStyle w:val="10"/>
        <w:shd w:val="clear" w:color="auto" w:fill="auto"/>
        <w:spacing w:line="276" w:lineRule="auto"/>
        <w:ind w:left="20"/>
        <w:rPr>
          <w:sz w:val="26"/>
          <w:szCs w:val="26"/>
        </w:rPr>
      </w:pPr>
      <w:r w:rsidRPr="009018E1">
        <w:rPr>
          <w:sz w:val="26"/>
          <w:szCs w:val="26"/>
        </w:rPr>
        <w:t xml:space="preserve">- 18.06.2023 в период времени с 03 часов 24 минут по 03 часов 25 минут Кравченко </w:t>
      </w:r>
      <w:r w:rsidR="00F6111E">
        <w:rPr>
          <w:sz w:val="26"/>
          <w:szCs w:val="26"/>
        </w:rPr>
        <w:t>И.С.</w:t>
      </w:r>
      <w:r w:rsidRPr="009018E1">
        <w:rPr>
          <w:sz w:val="26"/>
          <w:szCs w:val="26"/>
        </w:rPr>
        <w:t xml:space="preserve">, </w:t>
      </w:r>
      <w:r w:rsidRPr="0042072A" w:rsidR="00F6111E">
        <w:rPr>
          <w:b/>
          <w:sz w:val="26"/>
          <w:szCs w:val="26"/>
        </w:rPr>
        <w:t>/изъято/</w:t>
      </w:r>
      <w:r w:rsidRPr="009018E1">
        <w:rPr>
          <w:sz w:val="26"/>
          <w:szCs w:val="26"/>
        </w:rPr>
        <w:t xml:space="preserve">г.р., будучи в состоянии алкогольного опьянения, </w:t>
      </w:r>
      <w:r w:rsidRPr="009018E1">
        <w:rPr>
          <w:sz w:val="26"/>
          <w:szCs w:val="26"/>
        </w:rPr>
        <w:t xml:space="preserve">находясь на танцевальной площадке кафе-бара </w:t>
      </w:r>
      <w:r w:rsidRPr="0042072A" w:rsidR="00F6111E">
        <w:rPr>
          <w:b/>
          <w:sz w:val="26"/>
          <w:szCs w:val="26"/>
        </w:rPr>
        <w:t>/изъято/</w:t>
      </w:r>
      <w:r w:rsidRPr="009018E1">
        <w:rPr>
          <w:sz w:val="26"/>
          <w:szCs w:val="26"/>
        </w:rPr>
        <w:t>расположенного по</w:t>
      </w:r>
      <w:r w:rsidRPr="009018E1">
        <w:rPr>
          <w:sz w:val="26"/>
          <w:szCs w:val="26"/>
        </w:rPr>
        <w:t xml:space="preserve"> адресу: </w:t>
      </w:r>
      <w:r w:rsidRPr="009018E1">
        <w:rPr>
          <w:sz w:val="26"/>
          <w:szCs w:val="26"/>
        </w:rPr>
        <w:t xml:space="preserve">Республика Крым, г. Керчь, ул. </w:t>
      </w:r>
      <w:r w:rsidRPr="0042072A" w:rsidR="00F6111E">
        <w:rPr>
          <w:b/>
          <w:sz w:val="26"/>
          <w:szCs w:val="26"/>
        </w:rPr>
        <w:t>/изъято/</w:t>
      </w:r>
      <w:r w:rsidRPr="009018E1">
        <w:rPr>
          <w:sz w:val="26"/>
          <w:szCs w:val="26"/>
        </w:rPr>
        <w:t xml:space="preserve">, в ходе словесного конфликта, возникшего на почве личных неприязненных отношений между ним и </w:t>
      </w:r>
      <w:r w:rsidRPr="0042072A" w:rsidR="00F6111E">
        <w:rPr>
          <w:b/>
          <w:sz w:val="26"/>
          <w:szCs w:val="26"/>
        </w:rPr>
        <w:t>/изъято/</w:t>
      </w:r>
      <w:r w:rsidRPr="009018E1">
        <w:rPr>
          <w:sz w:val="26"/>
          <w:szCs w:val="26"/>
        </w:rPr>
        <w:t xml:space="preserve">, </w:t>
      </w:r>
      <w:r w:rsidRPr="0042072A" w:rsidR="00F6111E">
        <w:rPr>
          <w:b/>
          <w:sz w:val="26"/>
          <w:szCs w:val="26"/>
        </w:rPr>
        <w:t>/изъято/</w:t>
      </w:r>
      <w:r w:rsidRPr="009018E1">
        <w:rPr>
          <w:sz w:val="26"/>
          <w:szCs w:val="26"/>
        </w:rPr>
        <w:t xml:space="preserve">г.р., имея прямой преступный умысел, направленный на причинение легкого вреда здоровью последнему, и с целью причинения телесных повреждений, действуя </w:t>
      </w:r>
      <w:r w:rsidRPr="009018E1">
        <w:rPr>
          <w:sz w:val="26"/>
          <w:szCs w:val="26"/>
        </w:rPr>
        <w:t>умышленно, незаконно, по мотивам иной личной заинтересованности, осознавая общественную опасность своих преступных насильственных действий, предвидя наступление общественно опасных последствий</w:t>
      </w:r>
      <w:r w:rsidRPr="009018E1">
        <w:rPr>
          <w:sz w:val="26"/>
          <w:szCs w:val="26"/>
        </w:rPr>
        <w:t xml:space="preserve"> </w:t>
      </w:r>
      <w:r w:rsidRPr="009018E1">
        <w:rPr>
          <w:sz w:val="26"/>
          <w:szCs w:val="26"/>
        </w:rPr>
        <w:t xml:space="preserve">в виде причинения легкого вреда здоровью потерпевшему и желая их наступления, находясь в непосредственной близости от потерпевшего </w:t>
      </w:r>
      <w:r w:rsidRPr="0042072A" w:rsidR="00F6111E">
        <w:rPr>
          <w:b/>
          <w:sz w:val="26"/>
          <w:szCs w:val="26"/>
        </w:rPr>
        <w:t>/изъято/</w:t>
      </w:r>
      <w:r w:rsidRPr="009018E1">
        <w:rPr>
          <w:sz w:val="26"/>
          <w:szCs w:val="26"/>
        </w:rPr>
        <w:t>.</w:t>
      </w:r>
      <w:r w:rsidRPr="009018E1" w:rsidR="00ED1146">
        <w:rPr>
          <w:sz w:val="26"/>
          <w:szCs w:val="26"/>
        </w:rPr>
        <w:t>,</w:t>
      </w:r>
      <w:r w:rsidRPr="009018E1">
        <w:rPr>
          <w:sz w:val="26"/>
          <w:szCs w:val="26"/>
        </w:rPr>
        <w:t xml:space="preserve"> используя в качестве оружия стеклянный стакан, который удерживал в правой руке, действуя умышленно, незаконно, произвел удар указанным предметом по нижней области лица </w:t>
      </w:r>
      <w:r w:rsidRPr="0042072A" w:rsidR="00F6111E">
        <w:rPr>
          <w:b/>
          <w:sz w:val="26"/>
          <w:szCs w:val="26"/>
        </w:rPr>
        <w:t>/изъято/</w:t>
      </w:r>
      <w:r w:rsidRPr="009018E1">
        <w:rPr>
          <w:sz w:val="26"/>
          <w:szCs w:val="26"/>
        </w:rPr>
        <w:t xml:space="preserve">., чем причинил последнему, согласно заключения эксперта № </w:t>
      </w:r>
      <w:r w:rsidRPr="0042072A" w:rsidR="00F6111E">
        <w:rPr>
          <w:b/>
          <w:sz w:val="26"/>
          <w:szCs w:val="26"/>
        </w:rPr>
        <w:t>/изъято/</w:t>
      </w:r>
      <w:r w:rsidRPr="009018E1">
        <w:rPr>
          <w:sz w:val="26"/>
          <w:szCs w:val="26"/>
        </w:rPr>
        <w:t xml:space="preserve">от </w:t>
      </w:r>
      <w:r w:rsidRPr="009018E1">
        <w:rPr>
          <w:sz w:val="26"/>
          <w:szCs w:val="26"/>
          <w:lang w:val="en-US"/>
        </w:rPr>
        <w:t>Q</w:t>
      </w:r>
      <w:r w:rsidRPr="009018E1">
        <w:rPr>
          <w:sz w:val="26"/>
          <w:szCs w:val="26"/>
        </w:rPr>
        <w:t>2.08.2023, телесные повреждения в виде: ссадины нижней губы (с повреждением</w:t>
      </w:r>
      <w:r w:rsidRPr="009018E1">
        <w:rPr>
          <w:sz w:val="26"/>
          <w:szCs w:val="26"/>
        </w:rPr>
        <w:t xml:space="preserve"> слизистой с кровоизлиянием), перелома 11, 12, 21 зубов, которые согласно приложению, к приказу </w:t>
      </w:r>
      <w:r w:rsidRPr="009018E1">
        <w:rPr>
          <w:sz w:val="26"/>
          <w:szCs w:val="26"/>
        </w:rPr>
        <w:t>Минздравсоцразвития</w:t>
      </w:r>
      <w:r w:rsidRPr="009018E1">
        <w:rPr>
          <w:sz w:val="26"/>
          <w:szCs w:val="26"/>
        </w:rPr>
        <w:t xml:space="preserve"> России от 24.04.2008^. №194н «Об утверждении медицинских критериев определения степени тяжести вреда, причиненного здоровью человека» (пункт 48), причинили легкий вред здоровью по признаку незначительной стойкой утраты общей трудоспособности менее 10 процентов. В результате указанного удара </w:t>
      </w:r>
      <w:r w:rsidRPr="0042072A" w:rsidR="00F6111E">
        <w:rPr>
          <w:b/>
          <w:sz w:val="26"/>
          <w:szCs w:val="26"/>
        </w:rPr>
        <w:t>/изъято/</w:t>
      </w:r>
      <w:r w:rsidRPr="009018E1">
        <w:rPr>
          <w:sz w:val="26"/>
          <w:szCs w:val="26"/>
        </w:rPr>
        <w:t>упал на основани</w:t>
      </w:r>
      <w:r w:rsidRPr="009018E1">
        <w:rPr>
          <w:sz w:val="26"/>
          <w:szCs w:val="26"/>
        </w:rPr>
        <w:t>е</w:t>
      </w:r>
      <w:r w:rsidRPr="009018E1">
        <w:rPr>
          <w:sz w:val="26"/>
          <w:szCs w:val="26"/>
        </w:rPr>
        <w:t xml:space="preserve"> танцевальной площадки, повредив 4 палец правой кисти. </w:t>
      </w:r>
      <w:r w:rsidRPr="009018E1">
        <w:rPr>
          <w:sz w:val="26"/>
          <w:szCs w:val="26"/>
        </w:rPr>
        <w:t xml:space="preserve">Далее Кравченко И.С., реализуя свой преступный умысел, направленный на причинение телесных повреждений </w:t>
      </w:r>
      <w:r w:rsidRPr="0042072A" w:rsidR="00F6111E">
        <w:rPr>
          <w:b/>
          <w:sz w:val="26"/>
          <w:szCs w:val="26"/>
        </w:rPr>
        <w:t>/изъято/</w:t>
      </w:r>
      <w:r w:rsidR="00F6111E">
        <w:rPr>
          <w:b/>
          <w:sz w:val="26"/>
          <w:szCs w:val="26"/>
        </w:rPr>
        <w:t xml:space="preserve"> </w:t>
      </w:r>
      <w:r w:rsidRPr="009018E1">
        <w:rPr>
          <w:sz w:val="26"/>
          <w:szCs w:val="26"/>
        </w:rPr>
        <w:t xml:space="preserve">нанес один удар голенью правой ноги, обутой в кроссовок, по верхней части головы последнего, чем причинил </w:t>
      </w:r>
      <w:r w:rsidRPr="0042072A" w:rsidR="00F6111E">
        <w:rPr>
          <w:b/>
          <w:sz w:val="26"/>
          <w:szCs w:val="26"/>
        </w:rPr>
        <w:t>/изъято/</w:t>
      </w:r>
      <w:r w:rsidRPr="009018E1">
        <w:rPr>
          <w:sz w:val="26"/>
          <w:szCs w:val="26"/>
        </w:rPr>
        <w:t>., согласно заключени</w:t>
      </w:r>
      <w:r w:rsidRPr="009018E1" w:rsidR="00ED1146">
        <w:rPr>
          <w:sz w:val="26"/>
          <w:szCs w:val="26"/>
        </w:rPr>
        <w:t>ю</w:t>
      </w:r>
      <w:r w:rsidRPr="009018E1">
        <w:rPr>
          <w:sz w:val="26"/>
          <w:szCs w:val="26"/>
        </w:rPr>
        <w:t xml:space="preserve"> эксперта № </w:t>
      </w:r>
      <w:r w:rsidRPr="0042072A" w:rsidR="00F6111E">
        <w:rPr>
          <w:b/>
          <w:sz w:val="26"/>
          <w:szCs w:val="26"/>
        </w:rPr>
        <w:t>/изъято/</w:t>
      </w:r>
      <w:r w:rsidRPr="009018E1">
        <w:rPr>
          <w:sz w:val="26"/>
          <w:szCs w:val="26"/>
        </w:rPr>
        <w:t xml:space="preserve">от 02.08.2023, телесные повреждения в виде: ссадины лобной области слева, кровоподтека 4 пальца правой кисти, которые согласно приказу </w:t>
      </w:r>
      <w:r w:rsidRPr="009018E1">
        <w:rPr>
          <w:sz w:val="26"/>
          <w:szCs w:val="26"/>
        </w:rPr>
        <w:t>Минздравсоцразвития</w:t>
      </w:r>
      <w:r w:rsidRPr="009018E1">
        <w:rPr>
          <w:sz w:val="26"/>
          <w:szCs w:val="26"/>
        </w:rPr>
        <w:t xml:space="preserve"> России от 24.04.2008г. № 194н «Об</w:t>
      </w:r>
      <w:r w:rsidRPr="009018E1">
        <w:rPr>
          <w:sz w:val="26"/>
          <w:szCs w:val="26"/>
        </w:rPr>
        <w:t xml:space="preserve"> утверждении медицинских критериев определения степени тяжести вреда, причиненного здоровью человека» (пункт 9), не повлекли за собой кратковременного расстройства здоровья или незначительной стойкой утраты общей трудоспособности, поэтому расцениваются как не </w:t>
      </w:r>
      <w:r w:rsidRPr="009018E1">
        <w:rPr>
          <w:sz w:val="26"/>
          <w:szCs w:val="26"/>
        </w:rPr>
        <w:t>причинившее</w:t>
      </w:r>
      <w:r w:rsidRPr="009018E1">
        <w:rPr>
          <w:sz w:val="26"/>
          <w:szCs w:val="26"/>
        </w:rPr>
        <w:t xml:space="preserve"> вреда здоровью.</w:t>
      </w:r>
    </w:p>
    <w:p w:rsidR="00FE2577" w:rsidRPr="009018E1" w:rsidP="009018E1">
      <w:pPr>
        <w:pStyle w:val="21"/>
        <w:shd w:val="clear" w:color="auto" w:fill="auto"/>
        <w:spacing w:after="0" w:line="276" w:lineRule="auto"/>
        <w:ind w:firstLine="708"/>
        <w:rPr>
          <w:sz w:val="26"/>
          <w:szCs w:val="26"/>
        </w:rPr>
      </w:pPr>
      <w:r w:rsidRPr="009018E1">
        <w:rPr>
          <w:sz w:val="26"/>
          <w:szCs w:val="26"/>
        </w:rPr>
        <w:t>От потерпевше</w:t>
      </w:r>
      <w:r w:rsidRPr="009018E1" w:rsidR="00ED1146">
        <w:rPr>
          <w:sz w:val="26"/>
          <w:szCs w:val="26"/>
        </w:rPr>
        <w:t xml:space="preserve">го </w:t>
      </w:r>
      <w:r w:rsidRPr="0042072A" w:rsidR="00F6111E">
        <w:rPr>
          <w:b/>
          <w:sz w:val="26"/>
          <w:szCs w:val="26"/>
        </w:rPr>
        <w:t>/изъято/</w:t>
      </w:r>
      <w:r w:rsidRPr="009018E1" w:rsidR="00ED1146">
        <w:rPr>
          <w:sz w:val="26"/>
          <w:szCs w:val="26"/>
        </w:rPr>
        <w:t xml:space="preserve">., </w:t>
      </w:r>
      <w:r w:rsidRPr="009018E1">
        <w:rPr>
          <w:sz w:val="26"/>
          <w:szCs w:val="26"/>
        </w:rPr>
        <w:t xml:space="preserve">поступило письменное ходатайство  о прекращении уголовного дела, в отношении подсудимого </w:t>
      </w:r>
      <w:r w:rsidRPr="009018E1" w:rsidR="00ED1146">
        <w:rPr>
          <w:sz w:val="26"/>
          <w:szCs w:val="26"/>
        </w:rPr>
        <w:t xml:space="preserve">Кравченко И.С. </w:t>
      </w:r>
      <w:r w:rsidRPr="009018E1">
        <w:rPr>
          <w:sz w:val="26"/>
          <w:szCs w:val="26"/>
        </w:rPr>
        <w:t xml:space="preserve"> в связи с примирением. Ходатайство мотивировано тем, что подсудимый загладил причиненный е</w:t>
      </w:r>
      <w:r w:rsidRPr="009018E1" w:rsidR="00ED1146">
        <w:rPr>
          <w:sz w:val="26"/>
          <w:szCs w:val="26"/>
        </w:rPr>
        <w:t>му</w:t>
      </w:r>
      <w:r w:rsidRPr="009018E1">
        <w:rPr>
          <w:sz w:val="26"/>
          <w:szCs w:val="26"/>
        </w:rPr>
        <w:t xml:space="preserve"> вред, путем извинений, </w:t>
      </w:r>
      <w:r w:rsidRPr="009018E1" w:rsidR="00ED1146">
        <w:rPr>
          <w:sz w:val="26"/>
          <w:szCs w:val="26"/>
        </w:rPr>
        <w:t>и материальной компенсации</w:t>
      </w:r>
      <w:r w:rsidRPr="009018E1">
        <w:rPr>
          <w:sz w:val="26"/>
          <w:szCs w:val="26"/>
        </w:rPr>
        <w:t xml:space="preserve">, в связи с чем, он не имеет к нему никаких претензий. </w:t>
      </w:r>
    </w:p>
    <w:p w:rsidR="00ED1146" w:rsidRPr="009018E1" w:rsidP="009018E1">
      <w:pPr>
        <w:pStyle w:val="21"/>
        <w:shd w:val="clear" w:color="auto" w:fill="auto"/>
        <w:spacing w:after="0" w:line="276" w:lineRule="auto"/>
        <w:ind w:firstLine="708"/>
        <w:rPr>
          <w:sz w:val="26"/>
          <w:szCs w:val="26"/>
        </w:rPr>
      </w:pPr>
      <w:r w:rsidRPr="009018E1">
        <w:rPr>
          <w:sz w:val="26"/>
          <w:szCs w:val="26"/>
        </w:rPr>
        <w:t xml:space="preserve">Ходатайство было поддержано защитником потерпевшего </w:t>
      </w:r>
      <w:r w:rsidRPr="0042072A" w:rsidR="00F6111E">
        <w:rPr>
          <w:b/>
          <w:sz w:val="26"/>
          <w:szCs w:val="26"/>
        </w:rPr>
        <w:t>/изъято/</w:t>
      </w:r>
      <w:r w:rsidRPr="009018E1">
        <w:rPr>
          <w:sz w:val="26"/>
          <w:szCs w:val="26"/>
        </w:rPr>
        <w:t xml:space="preserve">., </w:t>
      </w:r>
      <w:r w:rsidRPr="009018E1">
        <w:rPr>
          <w:sz w:val="26"/>
          <w:szCs w:val="26"/>
        </w:rPr>
        <w:t>которая</w:t>
      </w:r>
      <w:r w:rsidRPr="009018E1">
        <w:rPr>
          <w:sz w:val="26"/>
          <w:szCs w:val="26"/>
        </w:rPr>
        <w:t xml:space="preserve"> пояснила, что данное ходатайство заявлено потерпевшим добровольно, после консультаций.</w:t>
      </w:r>
    </w:p>
    <w:p w:rsidR="00FE2577" w:rsidRPr="009018E1" w:rsidP="009018E1">
      <w:pPr>
        <w:spacing w:line="276" w:lineRule="auto"/>
        <w:ind w:firstLine="708"/>
        <w:jc w:val="both"/>
        <w:rPr>
          <w:sz w:val="26"/>
          <w:szCs w:val="26"/>
        </w:rPr>
      </w:pPr>
      <w:r w:rsidRPr="009018E1">
        <w:rPr>
          <w:sz w:val="26"/>
          <w:szCs w:val="26"/>
        </w:rPr>
        <w:t>Потерпевше</w:t>
      </w:r>
      <w:r w:rsidRPr="009018E1" w:rsidR="00ED1146">
        <w:rPr>
          <w:sz w:val="26"/>
          <w:szCs w:val="26"/>
        </w:rPr>
        <w:t>му</w:t>
      </w:r>
      <w:r w:rsidRPr="009018E1">
        <w:rPr>
          <w:sz w:val="26"/>
          <w:szCs w:val="26"/>
        </w:rPr>
        <w:t xml:space="preserve"> судом были разъяснены последствия заявленного ходатайства; после чего </w:t>
      </w:r>
      <w:r w:rsidRPr="0042072A" w:rsidR="00F6111E">
        <w:rPr>
          <w:b/>
          <w:sz w:val="26"/>
          <w:szCs w:val="26"/>
        </w:rPr>
        <w:t>/изъято/</w:t>
      </w:r>
      <w:r w:rsidRPr="009018E1">
        <w:rPr>
          <w:sz w:val="26"/>
          <w:szCs w:val="26"/>
        </w:rPr>
        <w:t>пояснил, что  в полной мере осознает все последствия данного ходатайства и настаивает на его удовлетворении судом.</w:t>
      </w:r>
    </w:p>
    <w:p w:rsidR="00FE2577" w:rsidRPr="009018E1" w:rsidP="009018E1">
      <w:pPr>
        <w:spacing w:line="276" w:lineRule="auto"/>
        <w:ind w:firstLine="708"/>
        <w:jc w:val="both"/>
        <w:rPr>
          <w:sz w:val="26"/>
          <w:szCs w:val="26"/>
        </w:rPr>
      </w:pPr>
      <w:r w:rsidRPr="009018E1">
        <w:rPr>
          <w:sz w:val="26"/>
          <w:szCs w:val="26"/>
        </w:rPr>
        <w:t>Подсудимый Кравченко И.С.</w:t>
      </w:r>
      <w:r w:rsidRPr="009018E1" w:rsidR="00ED1146">
        <w:rPr>
          <w:sz w:val="26"/>
          <w:szCs w:val="26"/>
        </w:rPr>
        <w:t xml:space="preserve"> </w:t>
      </w:r>
      <w:r w:rsidRPr="009018E1">
        <w:rPr>
          <w:sz w:val="26"/>
          <w:szCs w:val="26"/>
        </w:rPr>
        <w:t>признал свою вину, в содеянном раскаялся, поддержал заявленное ходатайство потерпевше</w:t>
      </w:r>
      <w:r w:rsidRPr="009018E1" w:rsidR="00ED1146">
        <w:rPr>
          <w:sz w:val="26"/>
          <w:szCs w:val="26"/>
        </w:rPr>
        <w:t>го</w:t>
      </w:r>
      <w:r w:rsidRPr="009018E1">
        <w:rPr>
          <w:sz w:val="26"/>
          <w:szCs w:val="26"/>
        </w:rPr>
        <w:t>, и обратился к суду с письменным заявлением о прекращении производства по делу, в связи с примирением с потерпевш</w:t>
      </w:r>
      <w:r w:rsidRPr="009018E1" w:rsidR="00ED1146">
        <w:rPr>
          <w:sz w:val="26"/>
          <w:szCs w:val="26"/>
        </w:rPr>
        <w:t>им</w:t>
      </w:r>
      <w:r w:rsidRPr="009018E1">
        <w:rPr>
          <w:sz w:val="26"/>
          <w:szCs w:val="26"/>
        </w:rPr>
        <w:t>.</w:t>
      </w:r>
    </w:p>
    <w:p w:rsidR="00FE2577" w:rsidRPr="009018E1" w:rsidP="009018E1">
      <w:pPr>
        <w:spacing w:line="276" w:lineRule="auto"/>
        <w:ind w:firstLine="708"/>
        <w:jc w:val="both"/>
        <w:rPr>
          <w:sz w:val="26"/>
          <w:szCs w:val="26"/>
        </w:rPr>
      </w:pPr>
      <w:r w:rsidRPr="009018E1">
        <w:rPr>
          <w:sz w:val="26"/>
          <w:szCs w:val="26"/>
        </w:rPr>
        <w:t>Адвокат подсудимого ходатайство потерпевше</w:t>
      </w:r>
      <w:r w:rsidRPr="009018E1" w:rsidR="00ED1146">
        <w:rPr>
          <w:sz w:val="26"/>
          <w:szCs w:val="26"/>
        </w:rPr>
        <w:t>го</w:t>
      </w:r>
      <w:r w:rsidRPr="009018E1">
        <w:rPr>
          <w:sz w:val="26"/>
          <w:szCs w:val="26"/>
        </w:rPr>
        <w:t xml:space="preserve"> о прекращении уголовного дела поддержал и пояснил, что все условия, предусмотренные законом, для прекращения уголовного дела имеются. Подсудимый не судим, совершил уголовное преступление небольшой тяжести впервые, полностью загладил причиненный вред; потерпевш</w:t>
      </w:r>
      <w:r w:rsidRPr="009018E1" w:rsidR="00ED1146">
        <w:rPr>
          <w:sz w:val="26"/>
          <w:szCs w:val="26"/>
        </w:rPr>
        <w:t>ий</w:t>
      </w:r>
      <w:r w:rsidRPr="009018E1">
        <w:rPr>
          <w:sz w:val="26"/>
          <w:szCs w:val="26"/>
        </w:rPr>
        <w:t xml:space="preserve"> добровольно заявил ходатайство о прекращении уголовного дела за примирением сторон.</w:t>
      </w:r>
    </w:p>
    <w:p w:rsidR="00FE2577" w:rsidRPr="009018E1" w:rsidP="009018E1">
      <w:pPr>
        <w:spacing w:line="276" w:lineRule="auto"/>
        <w:ind w:firstLine="708"/>
        <w:jc w:val="both"/>
        <w:rPr>
          <w:sz w:val="26"/>
          <w:szCs w:val="26"/>
        </w:rPr>
      </w:pPr>
      <w:r w:rsidRPr="009018E1">
        <w:rPr>
          <w:sz w:val="26"/>
          <w:szCs w:val="26"/>
        </w:rPr>
        <w:t>Судом подсудимому</w:t>
      </w:r>
      <w:r w:rsidRPr="009018E1" w:rsidR="00ED1146">
        <w:rPr>
          <w:sz w:val="26"/>
          <w:szCs w:val="26"/>
        </w:rPr>
        <w:t xml:space="preserve"> Кравченко И.С.</w:t>
      </w:r>
      <w:r w:rsidRPr="009018E1">
        <w:rPr>
          <w:sz w:val="26"/>
          <w:szCs w:val="26"/>
        </w:rPr>
        <w:t xml:space="preserve"> было разъяснено, что если уголовное дело в отношении него будет прекращено за примирением, то данное прекращение не является реабилитирующим основанием и в дальнейшем он не имеет права на предъявление иска, к органам государственной власти о возмещении ущерба за необоснованное привлечение к уголовной ответственности.</w:t>
      </w:r>
      <w:r w:rsidRPr="009018E1">
        <w:rPr>
          <w:b/>
          <w:i/>
          <w:sz w:val="26"/>
          <w:szCs w:val="26"/>
        </w:rPr>
        <w:t xml:space="preserve"> </w:t>
      </w:r>
    </w:p>
    <w:p w:rsidR="00FE2577" w:rsidRPr="009018E1" w:rsidP="009018E1">
      <w:pPr>
        <w:spacing w:line="276" w:lineRule="auto"/>
        <w:ind w:firstLine="708"/>
        <w:jc w:val="both"/>
        <w:rPr>
          <w:sz w:val="26"/>
          <w:szCs w:val="26"/>
        </w:rPr>
      </w:pPr>
      <w:r w:rsidRPr="009018E1">
        <w:rPr>
          <w:sz w:val="26"/>
          <w:szCs w:val="26"/>
        </w:rPr>
        <w:t>Кравченко И.С.</w:t>
      </w:r>
      <w:r w:rsidRPr="009018E1">
        <w:rPr>
          <w:sz w:val="26"/>
          <w:szCs w:val="26"/>
        </w:rPr>
        <w:t xml:space="preserve"> пояснил, что он настаивает на прекращении дела за примирением по не реабилитирующему основанию, о чем судом к материалам дела было приобщено письменное заявление.</w:t>
      </w:r>
    </w:p>
    <w:p w:rsidR="00FE2577" w:rsidRPr="009018E1" w:rsidP="009018E1">
      <w:pPr>
        <w:spacing w:line="276" w:lineRule="auto"/>
        <w:ind w:firstLine="708"/>
        <w:jc w:val="both"/>
        <w:rPr>
          <w:sz w:val="26"/>
          <w:szCs w:val="26"/>
        </w:rPr>
      </w:pPr>
      <w:r w:rsidRPr="009018E1">
        <w:rPr>
          <w:sz w:val="26"/>
          <w:szCs w:val="26"/>
        </w:rPr>
        <w:t xml:space="preserve">Участвующий  в судебном заседании государственный обвинитель </w:t>
      </w:r>
      <w:r w:rsidRPr="0042072A" w:rsidR="00F6111E">
        <w:rPr>
          <w:b/>
          <w:sz w:val="26"/>
          <w:szCs w:val="26"/>
        </w:rPr>
        <w:t>/изъято/</w:t>
      </w:r>
      <w:r w:rsidR="00F6111E">
        <w:rPr>
          <w:b/>
          <w:sz w:val="26"/>
          <w:szCs w:val="26"/>
        </w:rPr>
        <w:t xml:space="preserve"> </w:t>
      </w:r>
      <w:r w:rsidRPr="009018E1">
        <w:rPr>
          <w:sz w:val="26"/>
          <w:szCs w:val="26"/>
        </w:rPr>
        <w:t xml:space="preserve">возражал против прекращения уголовного дела в отношении подсудимого </w:t>
      </w:r>
      <w:r w:rsidRPr="009018E1" w:rsidR="00ED1146">
        <w:rPr>
          <w:sz w:val="26"/>
          <w:szCs w:val="26"/>
        </w:rPr>
        <w:t>Кравченко И.С.</w:t>
      </w:r>
      <w:r w:rsidRPr="009018E1">
        <w:rPr>
          <w:sz w:val="26"/>
          <w:szCs w:val="26"/>
        </w:rPr>
        <w:t xml:space="preserve"> обвиняемого в совершении преступления предусмотренного пунктом «в» части 2 статьи 115 Уголовного кодекса РФ, за примирением с потерпевшей, поскольку все предусмотренные законом основания для прекращения уголовного дела в соответствии со статьей 76 Уголовного кодекса РФ, соблюдены.  </w:t>
      </w:r>
    </w:p>
    <w:p w:rsidR="00FE2577" w:rsidRPr="009018E1" w:rsidP="009018E1">
      <w:pPr>
        <w:spacing w:line="276" w:lineRule="auto"/>
        <w:ind w:firstLine="708"/>
        <w:jc w:val="both"/>
        <w:rPr>
          <w:sz w:val="26"/>
          <w:szCs w:val="26"/>
        </w:rPr>
      </w:pPr>
      <w:r w:rsidRPr="009018E1">
        <w:rPr>
          <w:sz w:val="26"/>
          <w:szCs w:val="26"/>
        </w:rPr>
        <w:t xml:space="preserve">Заслушав мнения участников процесса, суд приходит к выводу, что данное уголовное дело может быть прекращено за примирением сторон, по следующим  основаниям. </w:t>
      </w:r>
    </w:p>
    <w:p w:rsidR="00FE2577" w:rsidRPr="009018E1" w:rsidP="009018E1">
      <w:pPr>
        <w:spacing w:after="1" w:line="276" w:lineRule="auto"/>
        <w:ind w:firstLine="540"/>
        <w:jc w:val="both"/>
        <w:rPr>
          <w:sz w:val="26"/>
          <w:szCs w:val="26"/>
        </w:rPr>
      </w:pPr>
      <w:r w:rsidRPr="009018E1">
        <w:rPr>
          <w:sz w:val="26"/>
          <w:szCs w:val="26"/>
        </w:rPr>
        <w:t xml:space="preserve">Статьей 25 Уголовно-процессуального кодекса РФ установлено, что суд, с согласия прокурора 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</w:t>
      </w:r>
      <w:hyperlink r:id="rId4" w:history="1">
        <w:r w:rsidRPr="009018E1">
          <w:rPr>
            <w:rStyle w:val="Hyperlink"/>
            <w:rFonts w:eastAsiaTheme="majorEastAsia"/>
            <w:color w:val="0000FF"/>
            <w:sz w:val="26"/>
            <w:szCs w:val="26"/>
          </w:rPr>
          <w:t>небольшой</w:t>
        </w:r>
      </w:hyperlink>
      <w:r w:rsidRPr="009018E1">
        <w:rPr>
          <w:sz w:val="26"/>
          <w:szCs w:val="26"/>
        </w:rPr>
        <w:t xml:space="preserve"> или </w:t>
      </w:r>
      <w:hyperlink r:id="rId5" w:history="1">
        <w:r w:rsidRPr="009018E1">
          <w:rPr>
            <w:rStyle w:val="Hyperlink"/>
            <w:rFonts w:eastAsiaTheme="majorEastAsia"/>
            <w:color w:val="0000FF"/>
            <w:sz w:val="26"/>
            <w:szCs w:val="26"/>
          </w:rPr>
          <w:t>средней</w:t>
        </w:r>
      </w:hyperlink>
      <w:r w:rsidRPr="009018E1">
        <w:rPr>
          <w:sz w:val="26"/>
          <w:szCs w:val="26"/>
        </w:rPr>
        <w:t xml:space="preserve"> тяжести, в случаях, предусмотренных </w:t>
      </w:r>
      <w:hyperlink r:id="rId6" w:history="1">
        <w:r w:rsidRPr="009018E1">
          <w:rPr>
            <w:rStyle w:val="Hyperlink"/>
            <w:rFonts w:eastAsiaTheme="majorEastAsia"/>
            <w:color w:val="0000FF"/>
            <w:sz w:val="26"/>
            <w:szCs w:val="26"/>
          </w:rPr>
          <w:t>статьей 76</w:t>
        </w:r>
      </w:hyperlink>
      <w:r w:rsidRPr="009018E1">
        <w:rPr>
          <w:sz w:val="26"/>
          <w:szCs w:val="26"/>
        </w:rPr>
        <w:t xml:space="preserve"> Уголовного кодекса РФ, если это лицо примирилось с потерпевшим и загладило причиненный ему вред.</w:t>
      </w:r>
    </w:p>
    <w:p w:rsidR="00FE2577" w:rsidRPr="009018E1" w:rsidP="009018E1">
      <w:pPr>
        <w:spacing w:after="1" w:line="276" w:lineRule="auto"/>
        <w:ind w:firstLine="540"/>
        <w:jc w:val="both"/>
        <w:rPr>
          <w:sz w:val="26"/>
          <w:szCs w:val="26"/>
        </w:rPr>
      </w:pPr>
      <w:r w:rsidRPr="009018E1">
        <w:rPr>
          <w:sz w:val="26"/>
          <w:szCs w:val="26"/>
        </w:rPr>
        <w:t>В силу  части 2 статьи 15 Уголовного кодекса РФ, преступление, предусмотренное пунктом «в» части 2 статьи 115Уголовного кодекса РФ, отнесено законом к преступлениям небольшой тяжести.</w:t>
      </w:r>
    </w:p>
    <w:p w:rsidR="00FE2577" w:rsidRPr="009018E1" w:rsidP="009018E1">
      <w:pPr>
        <w:spacing w:line="276" w:lineRule="auto"/>
        <w:ind w:firstLine="540"/>
        <w:jc w:val="both"/>
        <w:rPr>
          <w:sz w:val="26"/>
          <w:szCs w:val="26"/>
        </w:rPr>
      </w:pPr>
      <w:r w:rsidRPr="009018E1">
        <w:rPr>
          <w:sz w:val="26"/>
          <w:szCs w:val="26"/>
        </w:rPr>
        <w:t>В соответствие со статьей 76 Уголовного кодекса РФ, лицо, впервые совершившее преступление небольшой или средней тяжести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FE2577" w:rsidRPr="009018E1" w:rsidP="009018E1">
      <w:pPr>
        <w:spacing w:after="1" w:line="276" w:lineRule="auto"/>
        <w:ind w:firstLine="540"/>
        <w:jc w:val="both"/>
        <w:rPr>
          <w:sz w:val="26"/>
          <w:szCs w:val="26"/>
        </w:rPr>
      </w:pPr>
      <w:r w:rsidRPr="009018E1">
        <w:rPr>
          <w:sz w:val="26"/>
          <w:szCs w:val="26"/>
        </w:rPr>
        <w:t>Потерпевш</w:t>
      </w:r>
      <w:r w:rsidRPr="009018E1" w:rsidR="00ED1146">
        <w:rPr>
          <w:sz w:val="26"/>
          <w:szCs w:val="26"/>
        </w:rPr>
        <w:t>ий</w:t>
      </w:r>
      <w:r w:rsidRPr="009018E1">
        <w:rPr>
          <w:sz w:val="26"/>
          <w:szCs w:val="26"/>
        </w:rPr>
        <w:t xml:space="preserve"> добровольно заявил ходатайство о прекращении производства по делу за примирением, указывая на полное возмещение вреда, причиненного преступлением; государственный обвинитель не возражал против прекращения дела за примирением сторон, ходатайство поддержано адвокатом подсудимого.</w:t>
      </w:r>
    </w:p>
    <w:p w:rsidR="00FE2577" w:rsidRPr="009018E1" w:rsidP="009018E1">
      <w:pPr>
        <w:spacing w:after="1" w:line="276" w:lineRule="auto"/>
        <w:ind w:firstLine="540"/>
        <w:jc w:val="both"/>
        <w:rPr>
          <w:sz w:val="26"/>
          <w:szCs w:val="26"/>
        </w:rPr>
      </w:pPr>
      <w:r w:rsidRPr="009018E1">
        <w:rPr>
          <w:sz w:val="26"/>
          <w:szCs w:val="26"/>
        </w:rPr>
        <w:t xml:space="preserve">Из данных о личности подсудимого установлено, что он не судим, совершил уголовное преступление небольшой тяжести впервые, полностью загладил причиненный вред, признал свою вину; как личность характеризуется положительно, </w:t>
      </w:r>
      <w:r w:rsidRPr="009018E1" w:rsidR="00ED1146">
        <w:rPr>
          <w:sz w:val="26"/>
          <w:szCs w:val="26"/>
        </w:rPr>
        <w:t xml:space="preserve">холост, имеет постоянное место работы, </w:t>
      </w:r>
      <w:r w:rsidRPr="009018E1">
        <w:rPr>
          <w:sz w:val="26"/>
          <w:szCs w:val="26"/>
        </w:rPr>
        <w:t>на учете у врачей: нарколога и психиатра не состоит.</w:t>
      </w:r>
    </w:p>
    <w:p w:rsidR="00FE2577" w:rsidRPr="009018E1" w:rsidP="009018E1">
      <w:pPr>
        <w:spacing w:line="276" w:lineRule="auto"/>
        <w:ind w:firstLine="708"/>
        <w:jc w:val="both"/>
        <w:rPr>
          <w:b/>
          <w:sz w:val="26"/>
          <w:szCs w:val="26"/>
        </w:rPr>
      </w:pPr>
      <w:r w:rsidRPr="009018E1">
        <w:rPr>
          <w:sz w:val="26"/>
          <w:szCs w:val="26"/>
        </w:rPr>
        <w:t xml:space="preserve">При таких обстоятельствах, суд пришел к выводу, что все установленные законом условия для прекращения производства по делу соблюдены; в связи с чем, считает возможным </w:t>
      </w:r>
      <w:r w:rsidRPr="009018E1">
        <w:rPr>
          <w:sz w:val="26"/>
          <w:szCs w:val="26"/>
        </w:rPr>
        <w:t>удовлетворить заявленное ходатайство потерпевше</w:t>
      </w:r>
      <w:r w:rsidRPr="009018E1" w:rsidR="00ED1146">
        <w:rPr>
          <w:sz w:val="26"/>
          <w:szCs w:val="26"/>
        </w:rPr>
        <w:t xml:space="preserve">го </w:t>
      </w:r>
      <w:r w:rsidRPr="0042072A" w:rsidR="00F6111E">
        <w:rPr>
          <w:b/>
          <w:sz w:val="26"/>
          <w:szCs w:val="26"/>
        </w:rPr>
        <w:t>/изъято</w:t>
      </w:r>
      <w:r w:rsidRPr="0042072A" w:rsidR="00F6111E">
        <w:rPr>
          <w:b/>
          <w:sz w:val="26"/>
          <w:szCs w:val="26"/>
        </w:rPr>
        <w:t>/</w:t>
      </w:r>
      <w:r w:rsidRPr="009018E1" w:rsidR="00ED1146">
        <w:rPr>
          <w:sz w:val="26"/>
          <w:szCs w:val="26"/>
        </w:rPr>
        <w:t>.,</w:t>
      </w:r>
      <w:r w:rsidRPr="009018E1">
        <w:rPr>
          <w:sz w:val="26"/>
          <w:szCs w:val="26"/>
        </w:rPr>
        <w:t xml:space="preserve"> и прекратить производство по уголовному делу в отношении подсудимого </w:t>
      </w:r>
      <w:r w:rsidRPr="009018E1" w:rsidR="00ED1146">
        <w:rPr>
          <w:sz w:val="26"/>
          <w:szCs w:val="26"/>
        </w:rPr>
        <w:t>Кравченко И.С.</w:t>
      </w:r>
      <w:r w:rsidRPr="009018E1">
        <w:rPr>
          <w:sz w:val="26"/>
          <w:szCs w:val="26"/>
        </w:rPr>
        <w:t xml:space="preserve">  освободив его от уголовной ответственности и уголовного преследования.</w:t>
      </w:r>
      <w:r w:rsidRPr="009018E1">
        <w:rPr>
          <w:b/>
          <w:sz w:val="26"/>
          <w:szCs w:val="26"/>
        </w:rPr>
        <w:t xml:space="preserve"> </w:t>
      </w:r>
    </w:p>
    <w:p w:rsidR="00FE2577" w:rsidRPr="009018E1" w:rsidP="009018E1">
      <w:pPr>
        <w:spacing w:line="276" w:lineRule="auto"/>
        <w:ind w:firstLine="708"/>
        <w:jc w:val="both"/>
        <w:rPr>
          <w:sz w:val="26"/>
          <w:szCs w:val="26"/>
        </w:rPr>
      </w:pPr>
      <w:r w:rsidRPr="009018E1">
        <w:rPr>
          <w:sz w:val="26"/>
          <w:szCs w:val="26"/>
        </w:rPr>
        <w:t xml:space="preserve">Гражданский иск по делу не заявлен. </w:t>
      </w:r>
    </w:p>
    <w:p w:rsidR="00ED1146" w:rsidRPr="009018E1" w:rsidP="009018E1">
      <w:pPr>
        <w:spacing w:line="276" w:lineRule="auto"/>
        <w:ind w:firstLine="709"/>
        <w:jc w:val="both"/>
        <w:rPr>
          <w:sz w:val="26"/>
          <w:szCs w:val="26"/>
        </w:rPr>
      </w:pPr>
      <w:r w:rsidRPr="009018E1">
        <w:rPr>
          <w:sz w:val="26"/>
          <w:szCs w:val="26"/>
        </w:rPr>
        <w:t xml:space="preserve">Вещественные доказательства – </w:t>
      </w:r>
      <w:r w:rsidRPr="009018E1">
        <w:rPr>
          <w:sz w:val="26"/>
          <w:szCs w:val="26"/>
        </w:rPr>
        <w:t xml:space="preserve">компакт-диск, содержащий видеозапись с камеры видеонаблюдения в кафе </w:t>
      </w:r>
      <w:r w:rsidRPr="0042072A" w:rsidR="00F6111E">
        <w:rPr>
          <w:b/>
          <w:sz w:val="26"/>
          <w:szCs w:val="26"/>
        </w:rPr>
        <w:t>/изъято/</w:t>
      </w:r>
      <w:r w:rsidRPr="009018E1">
        <w:rPr>
          <w:sz w:val="26"/>
          <w:szCs w:val="26"/>
        </w:rPr>
        <w:t>», приобщенный к материалам дела, хранить вместе с делом.</w:t>
      </w:r>
    </w:p>
    <w:p w:rsidR="00FE2577" w:rsidRPr="009018E1" w:rsidP="009018E1">
      <w:pPr>
        <w:spacing w:line="276" w:lineRule="auto"/>
        <w:ind w:firstLine="540"/>
        <w:jc w:val="both"/>
        <w:rPr>
          <w:sz w:val="26"/>
          <w:szCs w:val="26"/>
        </w:rPr>
      </w:pPr>
      <w:r w:rsidRPr="009018E1">
        <w:rPr>
          <w:sz w:val="26"/>
          <w:szCs w:val="26"/>
        </w:rPr>
        <w:t>Процессуальные издержки, связанные с выплатой вознаграждения защитнику</w:t>
      </w:r>
      <w:r w:rsidRPr="009018E1" w:rsidR="00ED1146">
        <w:rPr>
          <w:sz w:val="26"/>
          <w:szCs w:val="26"/>
        </w:rPr>
        <w:t xml:space="preserve"> </w:t>
      </w:r>
      <w:r w:rsidRPr="0042072A" w:rsidR="00F6111E">
        <w:rPr>
          <w:b/>
          <w:sz w:val="26"/>
          <w:szCs w:val="26"/>
        </w:rPr>
        <w:t>/изъято/</w:t>
      </w:r>
      <w:r w:rsidRPr="009018E1" w:rsidR="00ED1146">
        <w:rPr>
          <w:sz w:val="26"/>
          <w:szCs w:val="26"/>
        </w:rPr>
        <w:t>.</w:t>
      </w:r>
      <w:r w:rsidRPr="009018E1">
        <w:rPr>
          <w:sz w:val="26"/>
          <w:szCs w:val="26"/>
        </w:rPr>
        <w:t>, подлежат возмещению за счет средств федерального бюджета.</w:t>
      </w:r>
    </w:p>
    <w:p w:rsidR="00FE2577" w:rsidRPr="009018E1" w:rsidP="009018E1">
      <w:pPr>
        <w:spacing w:line="276" w:lineRule="auto"/>
        <w:ind w:firstLine="708"/>
        <w:jc w:val="both"/>
        <w:rPr>
          <w:sz w:val="26"/>
          <w:szCs w:val="26"/>
        </w:rPr>
      </w:pPr>
      <w:r w:rsidRPr="009018E1">
        <w:rPr>
          <w:sz w:val="26"/>
          <w:szCs w:val="26"/>
        </w:rPr>
        <w:t xml:space="preserve">На основании изложенного и руководствуясь ст. ст. 25, 239, 254 УПК РФ, ст. 76  УК РФ,  суд,                                                                                          </w:t>
      </w:r>
    </w:p>
    <w:p w:rsidR="00FE2577" w:rsidRPr="009018E1" w:rsidP="009018E1">
      <w:pPr>
        <w:spacing w:line="276" w:lineRule="auto"/>
        <w:jc w:val="center"/>
        <w:rPr>
          <w:b/>
          <w:sz w:val="26"/>
          <w:szCs w:val="26"/>
        </w:rPr>
      </w:pPr>
    </w:p>
    <w:p w:rsidR="00FE2577" w:rsidRPr="009018E1" w:rsidP="009018E1">
      <w:pPr>
        <w:spacing w:line="276" w:lineRule="auto"/>
        <w:jc w:val="center"/>
        <w:rPr>
          <w:b/>
          <w:sz w:val="26"/>
          <w:szCs w:val="26"/>
        </w:rPr>
      </w:pPr>
      <w:r w:rsidRPr="009018E1">
        <w:rPr>
          <w:b/>
          <w:sz w:val="26"/>
          <w:szCs w:val="26"/>
        </w:rPr>
        <w:t>ПОСТАНОВИЛ:</w:t>
      </w:r>
    </w:p>
    <w:p w:rsidR="00FE2577" w:rsidRPr="009018E1" w:rsidP="009018E1">
      <w:pPr>
        <w:spacing w:line="276" w:lineRule="auto"/>
        <w:jc w:val="center"/>
        <w:rPr>
          <w:b/>
          <w:sz w:val="26"/>
          <w:szCs w:val="26"/>
        </w:rPr>
      </w:pPr>
    </w:p>
    <w:p w:rsidR="00FE2577" w:rsidRPr="009018E1" w:rsidP="009018E1">
      <w:pPr>
        <w:spacing w:line="276" w:lineRule="auto"/>
        <w:ind w:firstLine="708"/>
        <w:jc w:val="both"/>
        <w:rPr>
          <w:sz w:val="26"/>
          <w:szCs w:val="26"/>
        </w:rPr>
      </w:pPr>
      <w:r w:rsidRPr="009018E1">
        <w:rPr>
          <w:sz w:val="26"/>
          <w:szCs w:val="26"/>
        </w:rPr>
        <w:t>Удовлетворить заявленное  ходатайство потерпевше</w:t>
      </w:r>
      <w:r w:rsidRPr="009018E1" w:rsidR="00ED1146">
        <w:rPr>
          <w:sz w:val="26"/>
          <w:szCs w:val="26"/>
        </w:rPr>
        <w:t xml:space="preserve">го </w:t>
      </w:r>
      <w:r w:rsidRPr="0042072A" w:rsidR="00F6111E">
        <w:rPr>
          <w:b/>
          <w:sz w:val="26"/>
          <w:szCs w:val="26"/>
        </w:rPr>
        <w:t>/изъято/</w:t>
      </w:r>
      <w:r w:rsidRPr="009018E1" w:rsidR="00ED1146">
        <w:rPr>
          <w:sz w:val="26"/>
          <w:szCs w:val="26"/>
        </w:rPr>
        <w:t>и</w:t>
      </w:r>
      <w:r w:rsidRPr="009018E1">
        <w:rPr>
          <w:sz w:val="26"/>
          <w:szCs w:val="26"/>
        </w:rPr>
        <w:t xml:space="preserve"> </w:t>
      </w:r>
      <w:r w:rsidRPr="009018E1">
        <w:rPr>
          <w:sz w:val="26"/>
          <w:szCs w:val="26"/>
        </w:rPr>
        <w:t>прекратить</w:t>
      </w:r>
      <w:r w:rsidRPr="009018E1">
        <w:rPr>
          <w:sz w:val="26"/>
          <w:szCs w:val="26"/>
        </w:rPr>
        <w:t xml:space="preserve"> уголовное дело в отношении подсудимого </w:t>
      </w:r>
      <w:r w:rsidRPr="009018E1" w:rsidR="00ED1146">
        <w:rPr>
          <w:sz w:val="26"/>
          <w:szCs w:val="26"/>
        </w:rPr>
        <w:t xml:space="preserve">Кравченко </w:t>
      </w:r>
      <w:r w:rsidR="00F6111E">
        <w:rPr>
          <w:sz w:val="26"/>
          <w:szCs w:val="26"/>
        </w:rPr>
        <w:t>И.С.</w:t>
      </w:r>
      <w:r w:rsidRPr="009018E1">
        <w:rPr>
          <w:sz w:val="26"/>
          <w:szCs w:val="26"/>
        </w:rPr>
        <w:t xml:space="preserve">, </w:t>
      </w:r>
      <w:r w:rsidRPr="0042072A" w:rsidR="00F6111E">
        <w:rPr>
          <w:b/>
          <w:sz w:val="26"/>
          <w:szCs w:val="26"/>
        </w:rPr>
        <w:t>/изъято/</w:t>
      </w:r>
      <w:r w:rsidRPr="009018E1">
        <w:rPr>
          <w:sz w:val="26"/>
          <w:szCs w:val="26"/>
        </w:rPr>
        <w:t>года рождения, обвиняемого в совершении преступления предусмотренного пунктом «в» части 2 статьи 115 Уголовного кодекса Российской Федерации, в связи с примирением с потерпевш</w:t>
      </w:r>
      <w:r w:rsidRPr="009018E1" w:rsidR="00ED1146">
        <w:rPr>
          <w:sz w:val="26"/>
          <w:szCs w:val="26"/>
        </w:rPr>
        <w:t>им</w:t>
      </w:r>
      <w:r w:rsidRPr="009018E1">
        <w:rPr>
          <w:sz w:val="26"/>
          <w:szCs w:val="26"/>
        </w:rPr>
        <w:t>.</w:t>
      </w:r>
    </w:p>
    <w:p w:rsidR="00FE2577" w:rsidRPr="009018E1" w:rsidP="009018E1">
      <w:pPr>
        <w:spacing w:line="276" w:lineRule="auto"/>
        <w:ind w:firstLine="708"/>
        <w:jc w:val="both"/>
        <w:rPr>
          <w:sz w:val="26"/>
          <w:szCs w:val="26"/>
        </w:rPr>
      </w:pPr>
      <w:r w:rsidRPr="009018E1">
        <w:rPr>
          <w:sz w:val="26"/>
          <w:szCs w:val="26"/>
        </w:rPr>
        <w:t xml:space="preserve">Освободить </w:t>
      </w:r>
      <w:r w:rsidRPr="009018E1" w:rsidR="00ED1146">
        <w:rPr>
          <w:sz w:val="26"/>
          <w:szCs w:val="26"/>
        </w:rPr>
        <w:t xml:space="preserve">Кравченко </w:t>
      </w:r>
      <w:r w:rsidR="00F6111E">
        <w:rPr>
          <w:sz w:val="26"/>
          <w:szCs w:val="26"/>
        </w:rPr>
        <w:t>И.С.</w:t>
      </w:r>
      <w:r w:rsidRPr="009018E1" w:rsidR="00ED1146">
        <w:rPr>
          <w:sz w:val="26"/>
          <w:szCs w:val="26"/>
        </w:rPr>
        <w:t xml:space="preserve"> </w:t>
      </w:r>
      <w:r w:rsidRPr="009018E1">
        <w:rPr>
          <w:sz w:val="26"/>
          <w:szCs w:val="26"/>
        </w:rPr>
        <w:t>от уголовной ответственности и уголовного преследования в соответствии со ст. 76 УК РФ.</w:t>
      </w:r>
    </w:p>
    <w:p w:rsidR="00FE2577" w:rsidRPr="009018E1" w:rsidP="009018E1">
      <w:pPr>
        <w:spacing w:line="276" w:lineRule="auto"/>
        <w:ind w:firstLine="708"/>
        <w:jc w:val="both"/>
        <w:rPr>
          <w:sz w:val="26"/>
          <w:szCs w:val="26"/>
        </w:rPr>
      </w:pPr>
      <w:r w:rsidRPr="009018E1">
        <w:rPr>
          <w:sz w:val="26"/>
          <w:szCs w:val="26"/>
        </w:rPr>
        <w:t xml:space="preserve">Меру пресечения – подписку о невыезде и надлежащем поведении, отменить. </w:t>
      </w:r>
    </w:p>
    <w:p w:rsidR="009018E1" w:rsidRPr="009018E1" w:rsidP="009018E1">
      <w:pPr>
        <w:spacing w:line="276" w:lineRule="auto"/>
        <w:ind w:firstLine="709"/>
        <w:jc w:val="both"/>
        <w:rPr>
          <w:sz w:val="26"/>
          <w:szCs w:val="26"/>
        </w:rPr>
      </w:pPr>
      <w:r w:rsidRPr="009018E1">
        <w:rPr>
          <w:sz w:val="26"/>
          <w:szCs w:val="26"/>
        </w:rPr>
        <w:t xml:space="preserve">Вещественные доказательства – </w:t>
      </w:r>
      <w:r w:rsidRPr="009018E1">
        <w:rPr>
          <w:sz w:val="26"/>
          <w:szCs w:val="26"/>
        </w:rPr>
        <w:t xml:space="preserve">компакт-диск, содержащий видеозапись с камеры видеонаблюдения в кафе </w:t>
      </w:r>
      <w:r w:rsidRPr="0042072A" w:rsidR="00F6111E">
        <w:rPr>
          <w:b/>
          <w:sz w:val="26"/>
          <w:szCs w:val="26"/>
        </w:rPr>
        <w:t>/изъято/</w:t>
      </w:r>
      <w:r w:rsidR="00F6111E">
        <w:rPr>
          <w:b/>
          <w:sz w:val="26"/>
          <w:szCs w:val="26"/>
        </w:rPr>
        <w:t xml:space="preserve"> </w:t>
      </w:r>
      <w:r w:rsidRPr="009018E1">
        <w:rPr>
          <w:sz w:val="26"/>
          <w:szCs w:val="26"/>
        </w:rPr>
        <w:t>приобщенный к материалам дела, хранить вместе с делом.</w:t>
      </w:r>
    </w:p>
    <w:p w:rsidR="00FE2577" w:rsidRPr="009018E1" w:rsidP="009018E1">
      <w:pPr>
        <w:spacing w:line="276" w:lineRule="auto"/>
        <w:ind w:firstLine="708"/>
        <w:jc w:val="both"/>
        <w:rPr>
          <w:sz w:val="26"/>
          <w:szCs w:val="26"/>
        </w:rPr>
      </w:pPr>
      <w:r w:rsidRPr="009018E1">
        <w:rPr>
          <w:sz w:val="26"/>
          <w:szCs w:val="26"/>
        </w:rPr>
        <w:t xml:space="preserve">Копию настоящего постановления вручить: </w:t>
      </w:r>
      <w:r w:rsidRPr="0042072A" w:rsidR="00F6111E">
        <w:rPr>
          <w:b/>
          <w:sz w:val="26"/>
          <w:szCs w:val="26"/>
        </w:rPr>
        <w:t>/изъято/</w:t>
      </w:r>
      <w:r w:rsidR="00F6111E">
        <w:rPr>
          <w:b/>
          <w:sz w:val="26"/>
          <w:szCs w:val="26"/>
        </w:rPr>
        <w:t xml:space="preserve"> </w:t>
      </w:r>
      <w:r w:rsidRPr="009018E1" w:rsidR="009018E1">
        <w:rPr>
          <w:sz w:val="26"/>
          <w:szCs w:val="26"/>
        </w:rPr>
        <w:t>Кравченко И.С.,</w:t>
      </w:r>
      <w:r w:rsidRPr="009018E1">
        <w:rPr>
          <w:sz w:val="26"/>
          <w:szCs w:val="26"/>
        </w:rPr>
        <w:t xml:space="preserve"> адвокату </w:t>
      </w:r>
      <w:r w:rsidRPr="0042072A" w:rsidR="00F6111E">
        <w:rPr>
          <w:b/>
          <w:sz w:val="26"/>
          <w:szCs w:val="26"/>
        </w:rPr>
        <w:t>/изъято/</w:t>
      </w:r>
      <w:r w:rsidRPr="009018E1" w:rsidR="009018E1">
        <w:rPr>
          <w:sz w:val="26"/>
          <w:szCs w:val="26"/>
        </w:rPr>
        <w:t xml:space="preserve">., адвокату </w:t>
      </w:r>
      <w:r w:rsidRPr="0042072A" w:rsidR="00F6111E">
        <w:rPr>
          <w:b/>
          <w:sz w:val="26"/>
          <w:szCs w:val="26"/>
        </w:rPr>
        <w:t>/изъято/</w:t>
      </w:r>
      <w:r w:rsidRPr="009018E1">
        <w:rPr>
          <w:sz w:val="26"/>
          <w:szCs w:val="26"/>
        </w:rPr>
        <w:t xml:space="preserve">а также направить для сведения прокурору города Керчи Республики Крым. </w:t>
      </w:r>
    </w:p>
    <w:p w:rsidR="00FE2577" w:rsidRPr="009018E1" w:rsidP="009018E1">
      <w:pPr>
        <w:spacing w:line="276" w:lineRule="auto"/>
        <w:ind w:firstLine="708"/>
        <w:jc w:val="both"/>
        <w:rPr>
          <w:sz w:val="26"/>
          <w:szCs w:val="26"/>
        </w:rPr>
      </w:pPr>
      <w:r w:rsidRPr="009018E1">
        <w:rPr>
          <w:sz w:val="26"/>
          <w:szCs w:val="26"/>
        </w:rPr>
        <w:t>Постановление может быть обжаловано в Керченский городской суд Республики Крым в течение 15 суток, со дня его вынесения, путем  подачи жалобы мировому судье судебного участка № 4</w:t>
      </w:r>
      <w:r w:rsidRPr="009018E1" w:rsidR="009018E1">
        <w:rPr>
          <w:sz w:val="26"/>
          <w:szCs w:val="26"/>
        </w:rPr>
        <w:t>8</w:t>
      </w:r>
      <w:r w:rsidRPr="009018E1">
        <w:rPr>
          <w:sz w:val="26"/>
          <w:szCs w:val="26"/>
        </w:rPr>
        <w:t xml:space="preserve"> Керченского судебного района (городской округ Керчь) Республики Крым.</w:t>
      </w:r>
    </w:p>
    <w:p w:rsidR="00FE2577" w:rsidRPr="009018E1" w:rsidP="009018E1">
      <w:pPr>
        <w:spacing w:line="276" w:lineRule="auto"/>
        <w:rPr>
          <w:b/>
          <w:sz w:val="26"/>
          <w:szCs w:val="26"/>
        </w:rPr>
      </w:pPr>
    </w:p>
    <w:p w:rsidR="00FE2577" w:rsidRPr="009018E1" w:rsidP="009018E1">
      <w:pPr>
        <w:spacing w:line="276" w:lineRule="auto"/>
        <w:ind w:firstLine="708"/>
        <w:rPr>
          <w:b/>
          <w:sz w:val="26"/>
          <w:szCs w:val="26"/>
        </w:rPr>
      </w:pPr>
      <w:r w:rsidRPr="009018E1">
        <w:rPr>
          <w:b/>
          <w:sz w:val="26"/>
          <w:szCs w:val="26"/>
        </w:rPr>
        <w:t xml:space="preserve">Мировой судья: </w:t>
      </w:r>
      <w:r w:rsidRPr="009018E1">
        <w:rPr>
          <w:b/>
          <w:sz w:val="26"/>
          <w:szCs w:val="26"/>
        </w:rPr>
        <w:tab/>
      </w:r>
      <w:r w:rsidRPr="009018E1">
        <w:rPr>
          <w:b/>
          <w:sz w:val="26"/>
          <w:szCs w:val="26"/>
        </w:rPr>
        <w:tab/>
      </w:r>
      <w:r w:rsidRPr="009018E1">
        <w:rPr>
          <w:b/>
          <w:sz w:val="26"/>
          <w:szCs w:val="26"/>
        </w:rPr>
        <w:tab/>
      </w:r>
      <w:r w:rsidRPr="009018E1">
        <w:rPr>
          <w:b/>
          <w:sz w:val="26"/>
          <w:szCs w:val="26"/>
        </w:rPr>
        <w:tab/>
      </w:r>
      <w:r w:rsidRPr="009018E1">
        <w:rPr>
          <w:b/>
          <w:sz w:val="26"/>
          <w:szCs w:val="26"/>
        </w:rPr>
        <w:tab/>
      </w:r>
      <w:r w:rsidRPr="009018E1">
        <w:rPr>
          <w:b/>
          <w:sz w:val="26"/>
          <w:szCs w:val="26"/>
        </w:rPr>
        <w:tab/>
      </w:r>
      <w:r w:rsidRPr="009018E1">
        <w:rPr>
          <w:b/>
          <w:sz w:val="26"/>
          <w:szCs w:val="26"/>
        </w:rPr>
        <w:tab/>
        <w:t>С.С. Урюпина</w:t>
      </w:r>
    </w:p>
    <w:p w:rsidR="00FE2577" w:rsidRPr="00CD4FDB" w:rsidP="00FE2577">
      <w:pPr>
        <w:rPr>
          <w:b/>
          <w:sz w:val="28"/>
          <w:szCs w:val="28"/>
        </w:rPr>
      </w:pPr>
    </w:p>
    <w:p w:rsidR="00FE2577" w:rsidRPr="00CD4FDB" w:rsidP="00FE2577">
      <w:pPr>
        <w:pStyle w:val="1"/>
        <w:jc w:val="both"/>
        <w:rPr>
          <w:b w:val="0"/>
          <w:i/>
        </w:rPr>
      </w:pPr>
      <w:r w:rsidRPr="00CD4FDB">
        <w:rPr>
          <w:b w:val="0"/>
        </w:rPr>
        <w:t xml:space="preserve"> </w:t>
      </w:r>
    </w:p>
    <w:p w:rsidR="00FE2577" w:rsidRPr="00CD4FDB" w:rsidP="00FE2577">
      <w:pPr>
        <w:rPr>
          <w:sz w:val="28"/>
          <w:szCs w:val="28"/>
        </w:rPr>
      </w:pPr>
    </w:p>
    <w:p w:rsidR="00FE2577" w:rsidP="00FE2577"/>
    <w:p w:rsidR="00FE2577" w:rsidP="00FE2577"/>
    <w:p w:rsidR="00FE2577" w:rsidP="00FE2577"/>
    <w:p w:rsidR="003A7DBC"/>
    <w:sectPr w:rsidSect="004819A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09152582"/>
      <w:docPartObj>
        <w:docPartGallery w:val="Page Numbers (Bottom of Page)"/>
        <w:docPartUnique/>
      </w:docPartObj>
    </w:sdtPr>
    <w:sdtContent>
      <w:p w:rsidR="000E2F1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11E">
          <w:rPr>
            <w:noProof/>
          </w:rPr>
          <w:t>5</w:t>
        </w:r>
        <w:r>
          <w:fldChar w:fldCharType="end"/>
        </w:r>
      </w:p>
    </w:sdtContent>
  </w:sdt>
  <w:p w:rsidR="000E2F1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577"/>
    <w:rsid w:val="000E2F12"/>
    <w:rsid w:val="003A7DBC"/>
    <w:rsid w:val="0042072A"/>
    <w:rsid w:val="009018E1"/>
    <w:rsid w:val="00AB627D"/>
    <w:rsid w:val="00CD4FDB"/>
    <w:rsid w:val="00D915CB"/>
    <w:rsid w:val="00ED1146"/>
    <w:rsid w:val="00F6111E"/>
    <w:rsid w:val="00FE2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E257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E25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FE2577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FE2577"/>
    <w:pPr>
      <w:widowControl w:val="0"/>
      <w:shd w:val="clear" w:color="auto" w:fill="FFFFFF"/>
      <w:spacing w:after="480" w:line="274" w:lineRule="exact"/>
      <w:jc w:val="both"/>
    </w:pPr>
    <w:rPr>
      <w:rFonts w:eastAsiaTheme="minorHAnsi"/>
      <w:sz w:val="22"/>
      <w:szCs w:val="22"/>
      <w:lang w:eastAsia="en-US"/>
    </w:rPr>
  </w:style>
  <w:style w:type="paragraph" w:customStyle="1" w:styleId="1">
    <w:name w:val="Обычный1"/>
    <w:autoRedefine/>
    <w:rsid w:val="00FE2577"/>
    <w:pPr>
      <w:widowControl w:val="0"/>
      <w:shd w:val="clear" w:color="auto" w:fill="FFFFFF"/>
      <w:tabs>
        <w:tab w:val="left" w:pos="709"/>
      </w:tabs>
      <w:snapToGrid w:val="0"/>
      <w:spacing w:after="0" w:line="240" w:lineRule="auto"/>
      <w:contextualSpacing/>
      <w:jc w:val="center"/>
    </w:pPr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E2577"/>
    <w:rPr>
      <w:color w:val="0000FF" w:themeColor="hyperlink"/>
      <w:u w:val="single"/>
    </w:rPr>
  </w:style>
  <w:style w:type="paragraph" w:styleId="Footer">
    <w:name w:val="footer"/>
    <w:basedOn w:val="Normal"/>
    <w:link w:val="a0"/>
    <w:uiPriority w:val="99"/>
    <w:unhideWhenUsed/>
    <w:rsid w:val="00FE2577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E25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_"/>
    <w:basedOn w:val="DefaultParagraphFont"/>
    <w:link w:val="10"/>
    <w:locked/>
    <w:rsid w:val="00FE257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Normal"/>
    <w:link w:val="a1"/>
    <w:rsid w:val="00FE2577"/>
    <w:pPr>
      <w:widowControl w:val="0"/>
      <w:shd w:val="clear" w:color="auto" w:fill="FFFFFF"/>
      <w:spacing w:line="763" w:lineRule="exact"/>
      <w:ind w:firstLine="720"/>
      <w:jc w:val="both"/>
    </w:pPr>
    <w:rPr>
      <w:sz w:val="23"/>
      <w:szCs w:val="23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9018E1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018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73C2F21D81BAB789C739D4409FD7B75B3D1A02D545C2D92BACC2A6D2D88458967EC2A4A54PB75H" TargetMode="External" /><Relationship Id="rId5" Type="http://schemas.openxmlformats.org/officeDocument/2006/relationships/hyperlink" Target="consultantplus://offline/ref=F73C2F21D81BAB789C739D4409FD7B75B3D1A02D545C2D92BACC2A6D2D88458967EC2A4A54PB74H" TargetMode="External" /><Relationship Id="rId6" Type="http://schemas.openxmlformats.org/officeDocument/2006/relationships/hyperlink" Target="consultantplus://offline/ref=F73C2F21D81BAB789C739D4409FD7B75B3D1A02D545C2D92BACC2A6D2D88458967EC2A4E51B1C8C6PC7CH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