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4277" w:rsidP="009F4277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9F4277" w:rsidP="009F4277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9F4277" w:rsidP="009F42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21 ноября       2018 года</w:t>
      </w:r>
    </w:p>
    <w:p w:rsidR="009F4277" w:rsidP="009F4277">
      <w:pPr>
        <w:jc w:val="both"/>
        <w:rPr>
          <w:sz w:val="28"/>
          <w:szCs w:val="28"/>
        </w:rPr>
      </w:pPr>
    </w:p>
    <w:p w:rsidR="009F4277" w:rsidP="009F4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С.А., </w:t>
      </w:r>
    </w:p>
    <w:p w:rsidR="009F4277" w:rsidP="009F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</w:t>
      </w:r>
    </w:p>
    <w:p w:rsidR="009F4277" w:rsidP="009F427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9F4277" w:rsidP="009F4277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Куруч</w:t>
      </w:r>
      <w:r>
        <w:rPr>
          <w:sz w:val="28"/>
          <w:szCs w:val="28"/>
        </w:rPr>
        <w:t xml:space="preserve"> Ю.Н.</w:t>
      </w:r>
      <w:r>
        <w:rPr>
          <w:b/>
          <w:sz w:val="28"/>
          <w:szCs w:val="28"/>
        </w:rPr>
        <w:t xml:space="preserve"> </w:t>
      </w:r>
    </w:p>
    <w:p w:rsidR="009F4277" w:rsidP="009F4277">
      <w:pPr>
        <w:rPr>
          <w:sz w:val="28"/>
          <w:szCs w:val="28"/>
        </w:rPr>
      </w:pPr>
      <w:r>
        <w:rPr>
          <w:sz w:val="28"/>
          <w:szCs w:val="28"/>
        </w:rPr>
        <w:t>подсудимого  Давиденко Р.Г.</w:t>
      </w:r>
    </w:p>
    <w:p w:rsidR="009F4277" w:rsidP="009F4277">
      <w:pPr>
        <w:rPr>
          <w:sz w:val="28"/>
          <w:szCs w:val="28"/>
        </w:rPr>
      </w:pPr>
      <w:r>
        <w:rPr>
          <w:sz w:val="28"/>
          <w:szCs w:val="28"/>
        </w:rPr>
        <w:t>защитника   адвоката  Крыловой В.Н.  представившей   удостоверение №90/378     и ордер № 429</w:t>
      </w:r>
    </w:p>
    <w:p w:rsidR="009F4277" w:rsidP="009F4277">
      <w:pPr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DA63F7">
        <w:rPr>
          <w:sz w:val="28"/>
          <w:szCs w:val="28"/>
        </w:rPr>
        <w:t>/ФИО</w:t>
      </w:r>
      <w:r w:rsidR="00DA63F7">
        <w:rPr>
          <w:sz w:val="28"/>
          <w:szCs w:val="28"/>
        </w:rPr>
        <w:t>1</w:t>
      </w:r>
      <w:r w:rsidR="00DA63F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9F4277" w:rsidP="009F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9F4277" w:rsidP="009F4277">
      <w:pPr>
        <w:ind w:left="14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Давиденко Р. Г., </w:t>
      </w:r>
      <w:r>
        <w:rPr>
          <w:sz w:val="28"/>
          <w:szCs w:val="28"/>
        </w:rPr>
        <w:t>родившегося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./ в /изъято/ гражданина </w:t>
      </w:r>
      <w:r w:rsidR="00DA63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DA63F7">
        <w:rPr>
          <w:sz w:val="28"/>
          <w:szCs w:val="28"/>
        </w:rPr>
        <w:t>/изъято/</w:t>
      </w:r>
      <w:r>
        <w:rPr>
          <w:sz w:val="28"/>
          <w:szCs w:val="28"/>
        </w:rPr>
        <w:t>, проживающего по адресу: /изъято/</w:t>
      </w:r>
    </w:p>
    <w:p w:rsidR="009F4277" w:rsidP="009F4277">
      <w:pPr>
        <w:ind w:left="1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судим: </w:t>
      </w:r>
    </w:p>
    <w:p w:rsidR="009F4277" w:rsidP="009F4277">
      <w:pPr>
        <w:ind w:left="149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./  </w:t>
      </w:r>
      <w:r w:rsidR="00DA63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районным судом Республики Крым по ч.1 ст.229.1 УК РФ к 3 годам лишения свободы с отбыванием наказания в исправительной колонии общего режима</w:t>
      </w:r>
    </w:p>
    <w:p w:rsidR="009F4277" w:rsidP="009F4277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 в  совершении преступления, предусмотренного  ст.319  УК РФ,</w:t>
      </w:r>
    </w:p>
    <w:p w:rsidR="009F4277" w:rsidP="009F4277">
      <w:pPr>
        <w:jc w:val="center"/>
        <w:rPr>
          <w:sz w:val="28"/>
          <w:szCs w:val="28"/>
        </w:rPr>
      </w:pPr>
    </w:p>
    <w:p w:rsidR="009F4277" w:rsidP="009F42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9F4277" w:rsidP="009F4277">
      <w:pPr>
        <w:jc w:val="center"/>
        <w:rPr>
          <w:b/>
          <w:bCs/>
          <w:sz w:val="28"/>
          <w:szCs w:val="28"/>
        </w:rPr>
      </w:pPr>
    </w:p>
    <w:p w:rsidR="009F4277" w:rsidP="009F427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Давиденко Р.Г. публично оскорбил представителя власти при исполнении им своих должностных обязанностей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при следующих обстоятельствах:</w:t>
      </w:r>
    </w:p>
    <w:p w:rsidR="009F4277" w:rsidP="009F4277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/ФИО1/ </w:t>
      </w:r>
      <w:r>
        <w:t>на основании Приказа начальника УФСИН России по Республике Крым и г. Севастополю №</w:t>
      </w:r>
      <w:r>
        <w:t>/изъято/</w:t>
      </w:r>
      <w:r>
        <w:t xml:space="preserve"> назначен на должность </w:t>
      </w:r>
      <w:r>
        <w:t xml:space="preserve">/изъято/ </w:t>
      </w:r>
      <w:r>
        <w:t xml:space="preserve">«Исправительная колония №2 Управления Федеральной службы исполнения наказаний по Республике Крым и </w:t>
      </w:r>
      <w:r>
        <w:t>г</w:t>
      </w:r>
      <w:r>
        <w:t>.С</w:t>
      </w:r>
      <w:r>
        <w:t>евастополю</w:t>
      </w:r>
      <w:r>
        <w:t xml:space="preserve">. </w:t>
      </w:r>
      <w:r>
        <w:t>Являясь представителем власти и исполняя свои должностные обязанности, предусмотренные Законом Российской Федерации от 21.07.1993 №5473-1 «Об учреждениях и органах, исполняющих уголовные наказания в виде лишения свободы», положением о службе в органах внутренних дел Российской Федерации, утвержденном постановлением Верховного Совета Российской Федерации №4202-1 от 23.12.1992, инструкцией о применении положения о службе в органах внутренних дел Российской Федерации в учреждениях и органах</w:t>
      </w:r>
      <w:r>
        <w:t xml:space="preserve"> исполнительной системы, утвержденной приказом Минюста России №</w:t>
      </w:r>
      <w:r>
        <w:t>/изъято/</w:t>
      </w:r>
      <w:r>
        <w:t xml:space="preserve">, согласно суточной ведомости надзора за осужденными в ФКУ ИК-2 УФСИН России по Республике Крым и г. </w:t>
      </w:r>
      <w:r>
        <w:t>Севастополю с /</w:t>
      </w:r>
      <w:r>
        <w:t>дд.мм</w:t>
      </w:r>
      <w:r>
        <w:t>.г</w:t>
      </w:r>
      <w:r>
        <w:t>г</w:t>
      </w:r>
      <w:r>
        <w:t>./ до /</w:t>
      </w:r>
      <w:r>
        <w:t>дд.мм.гг</w:t>
      </w:r>
      <w:r>
        <w:t xml:space="preserve">./ находился на службе в качестве </w:t>
      </w:r>
      <w:r>
        <w:t>/изъято/</w:t>
      </w:r>
      <w:r>
        <w:t>.</w:t>
      </w:r>
    </w:p>
    <w:p w:rsidR="009F4277" w:rsidP="009F4277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Давиденко Р.Г. отбывая наказания по приговору </w:t>
      </w:r>
      <w:r w:rsidR="00DA63F7">
        <w:t>/изъято/</w:t>
      </w:r>
      <w:r>
        <w:t>районного суда Республики Крым от /</w:t>
      </w:r>
      <w:r>
        <w:t>дд.мм</w:t>
      </w:r>
      <w:r>
        <w:t>.г</w:t>
      </w:r>
      <w:r>
        <w:t>г</w:t>
      </w:r>
      <w:r>
        <w:t>./  в ФКУ ИК-2 УФСИН России по Республике Крым и г. Севастополю, расположенной по адресу: /изъято/ от /</w:t>
      </w:r>
      <w:r>
        <w:t>дд.мм.гг</w:t>
      </w:r>
      <w:r>
        <w:t>./ за нарушение режима содержания был водворен в помещение камерного типа сроком на 1 месяц. Находясь в камере №/изъято/ указанного помещения в период времени /</w:t>
      </w:r>
      <w:r>
        <w:t>дд.мм</w:t>
      </w:r>
      <w:r>
        <w:t>.г</w:t>
      </w:r>
      <w:r>
        <w:t>г</w:t>
      </w:r>
      <w:r>
        <w:t xml:space="preserve">./ у осужденного Давиденко Р.Г. будучи недовольным правомерным отказом </w:t>
      </w:r>
      <w:r w:rsidR="00DA63F7">
        <w:t>/изъято/</w:t>
      </w:r>
      <w:r>
        <w:t xml:space="preserve"> </w:t>
      </w:r>
      <w:r w:rsidR="00DA63F7">
        <w:t>/ФИО1/</w:t>
      </w:r>
      <w:r>
        <w:t xml:space="preserve"> о предоставлении ему прогулки, возник преступный умысел, направленный на публичное оскорбление представителя власти в лице </w:t>
      </w:r>
      <w:r w:rsidR="00DA63F7">
        <w:t>/изъято/</w:t>
      </w:r>
      <w:r>
        <w:t xml:space="preserve"> </w:t>
      </w:r>
      <w:r w:rsidR="00DA63F7">
        <w:t>/ФИО1/</w:t>
      </w:r>
      <w:r>
        <w:t xml:space="preserve"> Давиденко Р.Г., находясь в указанное время в указанном месте, действуя умышленно, с целью публичного оскорбления </w:t>
      </w:r>
      <w:r w:rsidR="00DA63F7">
        <w:t>/изъято/</w:t>
      </w:r>
      <w:r>
        <w:t xml:space="preserve"> </w:t>
      </w:r>
      <w:r w:rsidR="00DA63F7">
        <w:t>/ФИО1/</w:t>
      </w:r>
      <w:r>
        <w:t xml:space="preserve">, являющегося представителем власти, находящегося при исполнении своих должностных обязанностей, осознавая публичный и неприличный характер оценки личности </w:t>
      </w:r>
      <w:r w:rsidR="00DA63F7">
        <w:t>/ФИО</w:t>
      </w:r>
      <w:r w:rsidR="00DA63F7">
        <w:t>1</w:t>
      </w:r>
      <w:r w:rsidR="00DA63F7">
        <w:t>/</w:t>
      </w:r>
      <w:r>
        <w:t xml:space="preserve"> поскольку в вещевой комнате, расположенной напротив открытой входной двери в камеру №/изъято/ находился осужденный /ФИО</w:t>
      </w:r>
      <w:r w:rsidR="00DA63F7">
        <w:t>2</w:t>
      </w:r>
      <w:r>
        <w:t xml:space="preserve">/, предвидя общественно опасные последствия в виде подрыва авторитета органов власти и желая их наступления, публично, находясь в указанное время в помещении камеры №6 помещения камерного типа ФКУ ИК-2 УФСИН России по Республике Крым и </w:t>
      </w:r>
      <w:r>
        <w:t>г</w:t>
      </w:r>
      <w:r>
        <w:t>.С</w:t>
      </w:r>
      <w:r>
        <w:t>евастополю</w:t>
      </w:r>
      <w:r>
        <w:t>, расположенной по адресу/изъято/, через решетчатую входную дверь в присутствии осужденного /ФИО</w:t>
      </w:r>
      <w:r w:rsidR="00DA63F7">
        <w:t>2</w:t>
      </w:r>
      <w:r>
        <w:t xml:space="preserve">/, находящегося напротив него в помещении вещевой комнаты, оскорбил грубой нецензурной бранью </w:t>
      </w:r>
      <w:r w:rsidR="00DA63F7">
        <w:t>/изъято/</w:t>
      </w:r>
      <w:r>
        <w:t xml:space="preserve"> </w:t>
      </w:r>
      <w:r w:rsidR="00DA63F7">
        <w:t>/ФИО1/</w:t>
      </w:r>
      <w:r>
        <w:t xml:space="preserve"> при исполнении своих должностных обязанностей, чем унизил его честь и достоинство как представителя власти.</w:t>
      </w:r>
    </w:p>
    <w:p w:rsidR="009F4277" w:rsidP="009F4277">
      <w:pPr>
        <w:ind w:firstLine="708"/>
        <w:jc w:val="both"/>
        <w:rPr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 судебном заседании подсудимый Давиденко Р.Г. 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</w:p>
    <w:p w:rsidR="009F4277" w:rsidP="009F4277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Адвокат Крылова В.Н.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подтвердила согласие подсудимого Давиденко Р.Г. о постановлении приговора без проведения судебного разбирательства и пояснила, что свое согласие подсудимый подтвердил  </w:t>
      </w:r>
      <w:r>
        <w:rPr>
          <w:sz w:val="28"/>
          <w:szCs w:val="28"/>
        </w:rPr>
        <w:t>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9F4277" w:rsidP="009F4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>
        <w:rPr>
          <w:sz w:val="28"/>
          <w:szCs w:val="28"/>
        </w:rPr>
        <w:t>Куруч</w:t>
      </w:r>
      <w:r>
        <w:rPr>
          <w:sz w:val="28"/>
          <w:szCs w:val="28"/>
        </w:rPr>
        <w:t xml:space="preserve"> Ю.Н. и потерпевший /ФИО</w:t>
      </w:r>
      <w:r w:rsidR="00DA63F7">
        <w:rPr>
          <w:sz w:val="28"/>
          <w:szCs w:val="28"/>
        </w:rPr>
        <w:t>1</w:t>
      </w:r>
      <w:r>
        <w:rPr>
          <w:sz w:val="28"/>
          <w:szCs w:val="28"/>
        </w:rPr>
        <w:t>/ не возражают против постановления приговора в отношении Давиденко Р.Г. без проведения судебного разбирательства.</w:t>
      </w:r>
    </w:p>
    <w:p w:rsidR="009F4277" w:rsidP="009F4277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за преступное деяние, которое совершил Давиденко Р.Г. максимальное наказание в виде исправительных работ  и ходатайство о постановлении приговора без проведения судебного разбирательства заявлено подсудимым   добровольно, после консультации с защитником, государственный обвинитель и  потерпевший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9F4277" w:rsidP="009F4277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9F4277" w:rsidP="009F4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Давиденко Р.Г. подлежат квалификации по    ст. 319 УК РФ</w:t>
      </w:r>
      <w:r>
        <w:rPr>
          <w:sz w:val="28"/>
          <w:szCs w:val="28"/>
        </w:rPr>
        <w:t xml:space="preserve"> ––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публичное оскорбление представителя власти при исполнении им своих служебных обязанностей и в связи с их исполнением.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Смягчающими наказание   Давиденко Р.Г. обстоятельствами в силу  п. «и»  ст. 61 УК РФ суд признает активное способствование раскрытию и расследованию преступления, а также   полное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9F4277" w:rsidP="009F4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суд учитывает, что Давиденко Р.Г. характеризуется по месту отбытия наказания  отрицательно, на учете у врача-нарколога и врача-психиатра не состоит.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Отягчающим  наказание    Давиденко Р.Г.  обстоятельством  в силу  п. «а» ч.1 ст.63 УК РФ суд признает рецидив преступления.</w:t>
      </w:r>
    </w:p>
    <w:p w:rsidR="009F4277" w:rsidP="009F4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</w:t>
      </w:r>
      <w:r>
        <w:rPr>
          <w:sz w:val="28"/>
          <w:szCs w:val="28"/>
        </w:rPr>
        <w:t xml:space="preserve"> .</w:t>
      </w:r>
    </w:p>
    <w:p w:rsidR="009F4277" w:rsidP="009F4277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  учетом требований   </w:t>
      </w:r>
      <w:r>
        <w:rPr>
          <w:sz w:val="28"/>
          <w:szCs w:val="28"/>
          <w:lang w:val="ru-RU"/>
        </w:rPr>
        <w:t>ч.2  ст.68</w:t>
      </w:r>
      <w:r>
        <w:rPr>
          <w:sz w:val="28"/>
          <w:szCs w:val="28"/>
          <w:lang w:val="ru-RU"/>
        </w:rPr>
        <w:t xml:space="preserve"> УК РФ  </w:t>
      </w:r>
      <w:r>
        <w:rPr>
          <w:color w:val="000000"/>
          <w:sz w:val="28"/>
          <w:szCs w:val="28"/>
          <w:lang w:val="ru-RU"/>
        </w:rPr>
        <w:t xml:space="preserve"> при рецидиве преступлений лицу, совершившему преступление, за которое предусмотрены </w:t>
      </w:r>
      <w:r>
        <w:rPr>
          <w:color w:val="000000"/>
          <w:sz w:val="28"/>
          <w:szCs w:val="28"/>
          <w:lang w:val="ru-RU"/>
        </w:rPr>
        <w:t>альтернативные виды наказаний, назначается только наиболее строгий вид наказания, предусмотренный соответствующей статьей Особенной части УК</w:t>
      </w:r>
    </w:p>
    <w:p w:rsidR="009F4277" w:rsidP="009F427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РФ. Санкция  ст. 319 УК РФ в качестве самого строгого вида наказания предусматривает исправительные работы.</w:t>
      </w:r>
      <w:r>
        <w:rPr>
          <w:sz w:val="28"/>
          <w:szCs w:val="28"/>
        </w:rPr>
        <w:t xml:space="preserve"> </w:t>
      </w:r>
    </w:p>
    <w:p w:rsidR="009F4277" w:rsidP="009F427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./ Давиденко Р.Г. осужден  приговором </w:t>
      </w:r>
      <w:r w:rsidR="00DA63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районного суда Республики Крым по ч.1ст.229.1 УК РФ к 3 годам лишения свободы с отбыванием наказания в исправительной колонии общего режима,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наказание подлежит  назначению   по правилам ст.70 УК РФ, п. «в» ч.1 ст.71 УК РФ.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A63F7" w:rsidP="00DA63F7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 w:val="28"/>
          <w:szCs w:val="28"/>
        </w:rPr>
        <w:t xml:space="preserve">Согласно справки ФКУ – ИК 2 УФСИН России по Республике Крым 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евастополю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неотбытая</w:t>
      </w:r>
      <w:r>
        <w:rPr>
          <w:sz w:val="28"/>
          <w:szCs w:val="28"/>
        </w:rPr>
        <w:t xml:space="preserve"> часть наказания Давиденко Р.Г. по приговору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районного суда </w:t>
      </w:r>
      <w:r>
        <w:rPr>
          <w:szCs w:val="28"/>
        </w:rPr>
        <w:t>Республики Крым от 11 июля 2017 года, на 21 ноября 2018 года, составляет 1 год 2 месяца 11 дней.</w:t>
      </w:r>
    </w:p>
    <w:p w:rsidR="009F4277" w:rsidP="009F4277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В</w:t>
      </w:r>
      <w:r>
        <w:rPr>
          <w:sz w:val="28"/>
          <w:szCs w:val="28"/>
          <w:lang w:val="ru-RU"/>
        </w:rPr>
        <w:t xml:space="preserve"> соответствии с п. «в» ч. 1 ст. 58 УК РФ отбывание лишения свободы Давиденко Р.Г. следует назначить в исправительной колонии строгого режима.</w:t>
      </w:r>
    </w:p>
    <w:p w:rsidR="009F4277" w:rsidP="009F4277">
      <w:pPr>
        <w:pStyle w:val="BodyTextIndent2"/>
        <w:rPr>
          <w:szCs w:val="28"/>
        </w:rPr>
      </w:pPr>
      <w:r>
        <w:rPr>
          <w:szCs w:val="28"/>
        </w:rPr>
        <w:t xml:space="preserve">Вещественное доказательство: компакт-диск с видеозаписью от </w:t>
      </w:r>
      <w:r w:rsidR="00DA63F7">
        <w:rPr>
          <w:szCs w:val="28"/>
        </w:rPr>
        <w:t>/</w:t>
      </w:r>
      <w:r w:rsidR="00DA63F7">
        <w:rPr>
          <w:szCs w:val="28"/>
        </w:rPr>
        <w:t>дд.мм</w:t>
      </w:r>
      <w:r w:rsidR="00DA63F7">
        <w:rPr>
          <w:szCs w:val="28"/>
        </w:rPr>
        <w:t>.г</w:t>
      </w:r>
      <w:r w:rsidR="00DA63F7">
        <w:rPr>
          <w:szCs w:val="28"/>
        </w:rPr>
        <w:t>г</w:t>
      </w:r>
      <w:r w:rsidR="00DA63F7">
        <w:rPr>
          <w:szCs w:val="28"/>
        </w:rPr>
        <w:t>./</w:t>
      </w:r>
      <w:r>
        <w:rPr>
          <w:szCs w:val="28"/>
        </w:rPr>
        <w:t xml:space="preserve"> года находящийся в материалах уголовного дела подлежат хранению  при уголовном деле.</w:t>
      </w:r>
    </w:p>
    <w:p w:rsidR="009F4277" w:rsidP="009F4277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Руководствуясь ст. ст. 307-309, 316 УПК РФ, суд </w:t>
      </w:r>
    </w:p>
    <w:p w:rsidR="009F4277" w:rsidP="009F4277">
      <w:pPr>
        <w:pStyle w:val="BodyTextIndent2"/>
        <w:rPr>
          <w:szCs w:val="28"/>
        </w:rPr>
      </w:pPr>
    </w:p>
    <w:p w:rsidR="009F4277" w:rsidP="009F4277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9F4277" w:rsidP="009F4277">
      <w:pPr>
        <w:pStyle w:val="BodyTextIndent2"/>
        <w:rPr>
          <w:b/>
          <w:bCs/>
          <w:szCs w:val="28"/>
        </w:rPr>
      </w:pPr>
    </w:p>
    <w:p w:rsidR="009F4277" w:rsidP="009F4277">
      <w:pPr>
        <w:pStyle w:val="BodyText"/>
        <w:ind w:firstLine="720"/>
        <w:rPr>
          <w:szCs w:val="28"/>
        </w:rPr>
      </w:pPr>
      <w:r>
        <w:rPr>
          <w:szCs w:val="28"/>
        </w:rPr>
        <w:t>Давиденко Р. Г.</w:t>
      </w:r>
      <w:r w:rsidR="00DA63F7">
        <w:rPr>
          <w:szCs w:val="28"/>
        </w:rPr>
        <w:t xml:space="preserve"> </w:t>
      </w:r>
      <w:r>
        <w:rPr>
          <w:szCs w:val="28"/>
        </w:rPr>
        <w:t>признать виновным в совершении преступления, предусмотренного   ст. 319  УК РФ и назначить наказание в виде 6 месяцев  исправительных работ с удержанием из заработной платы в доход государства 20%.</w:t>
      </w:r>
    </w:p>
    <w:p w:rsidR="009F4277" w:rsidP="009F42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sz w:val="28"/>
        </w:rPr>
        <w:t>На основании  ст. 70 УК РФ, с учетом правил п. «в» ч.1 ст.71</w:t>
      </w:r>
      <w:r>
        <w:rPr>
          <w:sz w:val="28"/>
          <w:szCs w:val="28"/>
        </w:rPr>
        <w:t xml:space="preserve"> УК РФ</w:t>
      </w:r>
      <w:r>
        <w:t xml:space="preserve"> </w:t>
      </w:r>
      <w:r>
        <w:rPr>
          <w:sz w:val="28"/>
        </w:rPr>
        <w:t xml:space="preserve"> к назначенному наказанию частично присоединить </w:t>
      </w:r>
      <w:r>
        <w:rPr>
          <w:sz w:val="28"/>
        </w:rPr>
        <w:t>неотбытое</w:t>
      </w:r>
      <w:r>
        <w:rPr>
          <w:sz w:val="28"/>
        </w:rPr>
        <w:t xml:space="preserve"> наказание по приговору </w:t>
      </w:r>
      <w:r w:rsidR="00DA63F7">
        <w:rPr>
          <w:szCs w:val="28"/>
        </w:rPr>
        <w:t>/изъято/</w:t>
      </w:r>
      <w:r>
        <w:rPr>
          <w:szCs w:val="28"/>
        </w:rPr>
        <w:t xml:space="preserve"> районного суда Республики Крым от 11 июля 2017 года </w:t>
      </w:r>
      <w:r>
        <w:rPr>
          <w:sz w:val="28"/>
        </w:rPr>
        <w:t xml:space="preserve">и окончательно назначить наказание в виде лишения свободы сроком на 1 год 3 месяца  </w:t>
      </w:r>
      <w:r>
        <w:rPr>
          <w:szCs w:val="28"/>
        </w:rPr>
        <w:t xml:space="preserve">с </w:t>
      </w:r>
      <w:r>
        <w:rPr>
          <w:sz w:val="28"/>
          <w:szCs w:val="28"/>
        </w:rPr>
        <w:t>отбыванием наказания</w:t>
      </w:r>
      <w:r>
        <w:rPr>
          <w:sz w:val="28"/>
        </w:rPr>
        <w:t xml:space="preserve"> в исправительной колонии строгого режима.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Меру пресечения в отношении Давиденко Р. Г. избрать в виде  заключение под стражу, взяв под стражу в зале суда.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отбытия  наказания </w:t>
      </w:r>
      <w:r>
        <w:rPr>
          <w:szCs w:val="28"/>
        </w:rPr>
        <w:t xml:space="preserve">Давиденко Р. Г. </w:t>
      </w:r>
      <w:r>
        <w:rPr>
          <w:sz w:val="28"/>
          <w:szCs w:val="28"/>
        </w:rPr>
        <w:t>исчислять с  21 ноября 2018 года.</w:t>
      </w: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</w:p>
    <w:p w:rsidR="009F4277" w:rsidP="009F4277">
      <w:pPr>
        <w:pStyle w:val="BodyTextIndent2"/>
        <w:rPr>
          <w:szCs w:val="28"/>
        </w:rPr>
      </w:pPr>
      <w:r>
        <w:rPr>
          <w:szCs w:val="28"/>
        </w:rPr>
        <w:t>Вещественное доказательство: компакт-диск с видеозаписью от /дд.мм</w:t>
      </w:r>
      <w:r>
        <w:rPr>
          <w:szCs w:val="28"/>
        </w:rPr>
        <w:t>.г</w:t>
      </w:r>
      <w:r>
        <w:rPr>
          <w:szCs w:val="28"/>
        </w:rPr>
        <w:t>г./ находящийся в материалах уголовного дела, хранить при уголовном деле.</w:t>
      </w:r>
    </w:p>
    <w:p w:rsidR="009F4277" w:rsidP="009F4277">
      <w:pPr>
        <w:ind w:firstLine="708"/>
        <w:jc w:val="both"/>
        <w:rPr>
          <w:sz w:val="28"/>
          <w:szCs w:val="28"/>
        </w:rPr>
      </w:pPr>
    </w:p>
    <w:p w:rsidR="009F4277" w:rsidP="009F4277">
      <w:pPr>
        <w:jc w:val="both"/>
        <w:rPr>
          <w:rStyle w:val="cnsl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>ст. 317 УПК РФ, согласно которой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 xml:space="preserve">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9F4277" w:rsidP="009F4277">
      <w:pPr>
        <w:jc w:val="both"/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</w:pPr>
    </w:p>
    <w:p w:rsidR="009F4277" w:rsidP="009F4277">
      <w:pPr>
        <w:jc w:val="both"/>
      </w:pP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ab/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>
        <w:rPr>
          <w:sz w:val="28"/>
          <w:szCs w:val="28"/>
          <w:shd w:val="clear" w:color="auto" w:fill="FFFFFF"/>
        </w:rPr>
        <w:t>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9F4277" w:rsidP="009F4277">
      <w:pPr>
        <w:ind w:firstLine="360"/>
        <w:jc w:val="both"/>
        <w:rPr>
          <w:sz w:val="24"/>
        </w:rPr>
      </w:pPr>
    </w:p>
    <w:p w:rsidR="009F4277" w:rsidP="009F4277">
      <w:pPr>
        <w:tabs>
          <w:tab w:val="left" w:pos="0"/>
        </w:tabs>
        <w:jc w:val="both"/>
        <w:rPr>
          <w:sz w:val="28"/>
          <w:szCs w:val="28"/>
        </w:rPr>
      </w:pPr>
    </w:p>
    <w:p w:rsidR="009F4277" w:rsidP="009F4277">
      <w:pPr>
        <w:jc w:val="both"/>
      </w:pPr>
      <w:r>
        <w:rPr>
          <w:sz w:val="28"/>
          <w:szCs w:val="28"/>
        </w:rPr>
        <w:tab/>
        <w:t xml:space="preserve">Мировой судья                                                                 С. А. </w:t>
      </w:r>
      <w:r>
        <w:rPr>
          <w:sz w:val="28"/>
          <w:szCs w:val="28"/>
        </w:rPr>
        <w:t>Кучерова</w:t>
      </w:r>
    </w:p>
    <w:p w:rsidR="009A63F6"/>
    <w:p w:rsidR="00DA63F7"/>
    <w:p w:rsidR="00DA63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F"/>
    <w:rsid w:val="00314614"/>
    <w:rsid w:val="00340DE6"/>
    <w:rsid w:val="006A4C54"/>
    <w:rsid w:val="0093301F"/>
    <w:rsid w:val="009A63F6"/>
    <w:rsid w:val="009F4277"/>
    <w:rsid w:val="00DA6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77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F4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a"/>
    <w:semiHidden/>
    <w:unhideWhenUsed/>
    <w:rsid w:val="009F4277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semiHidden/>
    <w:rsid w:val="009F42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a0"/>
    <w:semiHidden/>
    <w:unhideWhenUsed/>
    <w:rsid w:val="009F4277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9F42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F4277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F42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9F42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F4277"/>
    <w:pPr>
      <w:widowControl w:val="0"/>
      <w:shd w:val="clear" w:color="auto" w:fill="FFFFFF"/>
      <w:spacing w:before="240" w:after="240" w:line="240" w:lineRule="exact"/>
    </w:pPr>
    <w:rPr>
      <w:sz w:val="28"/>
      <w:szCs w:val="28"/>
      <w:lang w:eastAsia="en-US"/>
    </w:rPr>
  </w:style>
  <w:style w:type="character" w:customStyle="1" w:styleId="cnsl">
    <w:name w:val="cnsl"/>
    <w:rsid w:val="009F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