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1-51-05/2022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>23 сентября 2022 года</w:t>
      </w:r>
      <w:r>
        <w:tab/>
        <w:t>гор.</w:t>
      </w:r>
      <w:r>
        <w:tab/>
        <w:t>Керчь</w:t>
      </w:r>
    </w:p>
    <w:p w:rsidR="00A77B3E"/>
    <w:p w:rsidR="00A77B3E">
      <w:r>
        <w:t>Мировой судья судебного участка № 51 Керченского судебного района (городской округ Керчь) Республики Крым, Урюпина С.С., с участием лиц:</w:t>
      </w:r>
    </w:p>
    <w:p w:rsidR="00A77B3E">
      <w:r>
        <w:t xml:space="preserve"> государственного обвинителя, в лице помощника прокурора адрес - </w:t>
      </w:r>
      <w:r>
        <w:t>фио</w:t>
      </w:r>
      <w:r>
        <w:t>,</w:t>
      </w:r>
    </w:p>
    <w:p w:rsidR="00A77B3E">
      <w:r>
        <w:t xml:space="preserve">потерпевшей - </w:t>
      </w:r>
      <w:r>
        <w:t>фио</w:t>
      </w:r>
      <w:r>
        <w:t>, подсудимого - Корякина Н.В.,</w:t>
      </w:r>
    </w:p>
    <w:p w:rsidR="00A77B3E">
      <w:r>
        <w:t xml:space="preserve">защитника подсудимого, в лице адвоката </w:t>
      </w:r>
      <w:r>
        <w:t>фио</w:t>
      </w:r>
      <w:r>
        <w:t>, действующего на основании ордера №130, от 06.04.2022 года и представившего удостоверение №1710</w:t>
      </w:r>
      <w:r>
        <w:t xml:space="preserve"> выданное Управлением Минюста России по Республике Крым,</w:t>
      </w:r>
    </w:p>
    <w:p w:rsidR="00A77B3E">
      <w:r>
        <w:t xml:space="preserve">при секретаре - </w:t>
      </w:r>
      <w:r>
        <w:t>Варданяне</w:t>
      </w:r>
      <w:r>
        <w:t xml:space="preserve"> Н.А., </w:t>
      </w:r>
    </w:p>
    <w:p w:rsidR="00A77B3E">
      <w:r>
        <w:t>рассмотрев в открытом судебном заседании в общем порядке материалы уголовного дела в отношении:</w:t>
      </w:r>
    </w:p>
    <w:p w:rsidR="00A77B3E">
      <w:r>
        <w:t>фио</w:t>
      </w:r>
      <w:r>
        <w:t>, паспортные данные, зарегистрированного по адресу: адрес, фактичес</w:t>
      </w:r>
      <w:r>
        <w:t>ки проживающего по адресу: адрес, гражданина РФ, со средним специальным образование, холостого, не работающего, военнообязанного, не судимого,</w:t>
      </w:r>
    </w:p>
    <w:p w:rsidR="00A77B3E">
      <w:r>
        <w:t xml:space="preserve"> </w:t>
      </w:r>
      <w:r>
        <w:tab/>
        <w:t>обвиняемого в совершении преступления предусмотренного частью 1 статьи 167 Уголовного кодекса Российской Федера</w:t>
      </w:r>
      <w:r>
        <w:t>ции,</w:t>
      </w:r>
    </w:p>
    <w:p w:rsidR="00A77B3E">
      <w:r>
        <w:t>УСТАНОВИЛ:</w:t>
      </w:r>
    </w:p>
    <w:p w:rsidR="00A77B3E">
      <w:r>
        <w:t>фио</w:t>
      </w:r>
      <w:r>
        <w:t>, паспортные данные, совершил уголовное преступление, предусмотренное ч.1 ст.167 УК РФ, а именно умышленное повреждение чужого имущества, если эти деяния повлекли причинение значительного ущерба.</w:t>
      </w:r>
    </w:p>
    <w:p w:rsidR="00A77B3E">
      <w:r>
        <w:t>Преступление совершенно при следующих обс</w:t>
      </w:r>
      <w:r>
        <w:t>тоятельствах:</w:t>
      </w:r>
    </w:p>
    <w:p w:rsidR="00A77B3E">
      <w:r>
        <w:t xml:space="preserve">- 01 ноября 2021 года, около 18 часов 00 минут, более точное время в ходе дознания не установлено, </w:t>
      </w:r>
      <w:r>
        <w:t>фио</w:t>
      </w:r>
      <w:r>
        <w:t xml:space="preserve">, паспортные данные, находясь на участке местности, расположенном на расстоянии около 6 метров от подъезда №1, дома №8, по адрес, г. Керчи, </w:t>
      </w:r>
      <w:r>
        <w:t>Республики Крым, реализуя свой внезапно возникший умысел, направленный на умышленное повреждение чужого имущества, а именно автомобиля марки «К1А» модели «</w:t>
      </w:r>
      <w:r>
        <w:t>Spektra</w:t>
      </w:r>
      <w:r>
        <w:t>» государственный регистрационный знак У506 УХ, 43 регион (на данный момент Н 595 АХ, 82 регио</w:t>
      </w:r>
      <w:r>
        <w:t xml:space="preserve">н), 2007 года выпуска, принадлежащего </w:t>
      </w:r>
      <w:r>
        <w:t>фио</w:t>
      </w:r>
      <w:r>
        <w:t xml:space="preserve">, паспортные данные, достоверно заблуждаясь в принадлежности автомобиля иному лицу, на почве личных неприязненных отношений с ранее ему знакомым </w:t>
      </w:r>
      <w:r>
        <w:t>фио</w:t>
      </w:r>
      <w:r>
        <w:t>, действуя умышленно, с целью причинения материального ущерба, осоз</w:t>
      </w:r>
      <w:r>
        <w:t>навая общественную опасность и противоправный характер своих действий, предвидя неизбежность наступления общественно - опасных последствий в виде причинения имущественного вреда собственнику и желая их наступления, с земли взял в руки камень и бросил его в</w:t>
      </w:r>
      <w:r>
        <w:t xml:space="preserve"> вышеуказанный автомобиль, в результате чего, согласно акта экспертного исследования №33 от 03.11.2021 года, была повреждена крышка капота автомобиля марки «К1А» модели «</w:t>
      </w:r>
      <w:r>
        <w:t>Spektra</w:t>
      </w:r>
      <w:r>
        <w:t>» государственный регистрационный знак У506 УХ, 43 регион (на данный момент Н 5</w:t>
      </w:r>
      <w:r>
        <w:t xml:space="preserve">95 АХ, 82 регион), 2007 года выпуска, принадлежащего </w:t>
      </w:r>
      <w:r>
        <w:t>фио</w:t>
      </w:r>
      <w:r>
        <w:t xml:space="preserve">, а именно в виде изгиба металла на задней правой части детали в виде изогнутостей профилированных поверхностей наружной и внутренней (каркас) панелей в </w:t>
      </w:r>
      <w:r>
        <w:t>нижнюю сторону КТС с отслоением материала лакок</w:t>
      </w:r>
      <w:r>
        <w:t xml:space="preserve">расочного покрытия детали. Своими умышленными незаконными действиями Корякин Н.В. причинил потерпевшей </w:t>
      </w:r>
      <w:r>
        <w:t>фио</w:t>
      </w:r>
      <w:r>
        <w:t xml:space="preserve"> согласно акту экспертного исследования №33 от 03.11.2021 года материальный ущерб на общую сумму 15 400 рублей 00 копеек, который является для неё зна</w:t>
      </w:r>
      <w:r>
        <w:t>чительным.</w:t>
      </w:r>
    </w:p>
    <w:p w:rsidR="00A77B3E"/>
    <w:p w:rsidR="00A77B3E">
      <w:r>
        <w:t>В судебном заседании подсудимый Корякин Н.В. пояснил, что полностью признает свою вину, раскаивается в содеянном. Давать показания отказался в соответствии по ст. 51 Конституции РФ, показал, что настаивает на своих показаниях данных на предвари</w:t>
      </w:r>
      <w:r>
        <w:t>тельном следствии.</w:t>
      </w:r>
    </w:p>
    <w:p w:rsidR="00A77B3E"/>
    <w:p w:rsidR="00A77B3E">
      <w:r>
        <w:t>Согласно показаниям Корякина Н.В., данным на предварительном  следствии 20.01.2022 года в присутствии защитника, и оглашённых судом в порядке, предусмотренном п.3 ч.1 адресст.276 Уголовно-процессуального кодекса РФ (л.д.132-134), 01 ноя</w:t>
      </w:r>
      <w:r>
        <w:t>бря 2021 года, около 18 часов 00 минут, он умышленно бросил камень в машину «К1А» модели «</w:t>
      </w:r>
      <w:r>
        <w:t>Spektra</w:t>
      </w:r>
      <w:r>
        <w:t xml:space="preserve">» с </w:t>
      </w:r>
      <w:r>
        <w:t>г.р.з</w:t>
      </w:r>
      <w:r>
        <w:t xml:space="preserve">. У506 УХ, 43 регион, ошибочно полагая, что данная машина принадлежит его бывшему работодателю </w:t>
      </w:r>
      <w:r>
        <w:t>фио</w:t>
      </w:r>
      <w:r>
        <w:t>, который с ним не расплатился за работу…. Вину в пр</w:t>
      </w:r>
      <w:r>
        <w:t xml:space="preserve">ичинении имущественного ущерба признает полностью, в содеянном раскаивается. Частично погасил сумму причиненного потерпевшей </w:t>
      </w:r>
      <w:r>
        <w:t>фио</w:t>
      </w:r>
      <w:r>
        <w:t xml:space="preserve"> ущерба в размере 2000,00 руб. Обязуется выплатить и остальное.</w:t>
      </w:r>
    </w:p>
    <w:p w:rsidR="00A77B3E"/>
    <w:p w:rsidR="00A77B3E">
      <w:r>
        <w:t xml:space="preserve">Потерпевшая </w:t>
      </w:r>
      <w:r>
        <w:t>фио</w:t>
      </w:r>
      <w:r>
        <w:t xml:space="preserve"> показала, что 01 ноября 2021 года в вечернее вр</w:t>
      </w:r>
      <w:r>
        <w:t>емя на её автомашине «К1А» модели «</w:t>
      </w:r>
      <w:r>
        <w:t>Spektra</w:t>
      </w:r>
      <w:r>
        <w:t xml:space="preserve">» государственный регистрационный знак У506 УХ, 43 регион (на данный момент Н 595 АХ, 82 регион), 2007 года выпуска, припаркованной во дворе дома сработала сигнализация. Муж - </w:t>
      </w:r>
      <w:r>
        <w:t>фио</w:t>
      </w:r>
      <w:r>
        <w:t xml:space="preserve"> вышел во двор. Затем вышла и она. </w:t>
      </w:r>
      <w:r>
        <w:t xml:space="preserve">Возле машины стоял незнакомый мужчина, который пояснил, что кинул камень в их машину, обознавшись. Также он пояснил, что его работодатель по имени Андрей должен ему денег и он, таким образом, хотел ему отомстить. Как потом стало известно, работодатель это </w:t>
      </w:r>
      <w:r>
        <w:t>был Г орлов Андрей, который проживает в доме напротив. Они вызвали полицию, и она написала заявление. Впоследствии была проведена экспертиза, согласно которой был определен причиненный ущерб. В заключении эксперта было указано, что если менять капот на как</w:t>
      </w:r>
      <w:r>
        <w:t>ой-то старый то цена восстановительного ремонта составит 15400,00 руб., а если менять капот на новый то расходы составят 37800,00 руб. В счет возмещения ущерба Корякин Н.В. выплатил ей только 2000,00 руб. В дальнейшем она будет обращаться в суд с иском к К</w:t>
      </w:r>
      <w:r>
        <w:t>орякину Н.В. о взыскании полной стоимости восстановительного ремонта, т.к. не может найти на машину капот на разборке и будет покупать новый. В настоящий момент она с гражданским иском не обращается.</w:t>
      </w:r>
    </w:p>
    <w:p w:rsidR="00A77B3E"/>
    <w:p w:rsidR="00A77B3E">
      <w:r>
        <w:t xml:space="preserve">Свидетель </w:t>
      </w:r>
      <w:r>
        <w:t>фио</w:t>
      </w:r>
      <w:r>
        <w:t xml:space="preserve"> показал, что </w:t>
      </w:r>
      <w:r>
        <w:t>фио</w:t>
      </w:r>
      <w:r>
        <w:t xml:space="preserve"> является его женой. 30.1</w:t>
      </w:r>
      <w:r>
        <w:t>0.2021 года она купили автомашину «К1А» модели «</w:t>
      </w:r>
      <w:r>
        <w:t>Spektra</w:t>
      </w:r>
      <w:r>
        <w:t>» государственный регистрационный знак У506 УХ, 43 регион (на данный момент Н 595 АХ, 82 регион), 2007 года выпуска, а вечером 01.11.2021 года примерно в 18 часов на машине сработала сигнализация. Он в</w:t>
      </w:r>
      <w:r>
        <w:t xml:space="preserve">ышел во двор, чтобы посмотреть что случилось. Возле машины стоял ранее </w:t>
      </w:r>
      <w:r>
        <w:t>ему неизвестный Корякин Н.В., который сказал ему, что бросил камень в их машину. На его вопрос о том, зачем он это сделал, пояснил, что якобы мой сын должен ему денег. Стали разбираться</w:t>
      </w:r>
      <w:r>
        <w:t>. Оказалось, что он перепутал машины, а деньги ему должен некий Андрей, который живет в доме напротив. Вызвали полицию. Жена написала заявление. Корякин Н.В. вел себя спокойно, никуда не убегал, дал пояснения полиции. Впоследствии была проведена экспертиза</w:t>
      </w:r>
      <w:r>
        <w:t>. Стоимость восстановительного ремонта там указана в двух позициях. С суммой 15400,00 рублей они не согласны, т.к. найти новый капот на разборке не могут и надо покупать новый капот, стоимость которого гораздо выше.</w:t>
      </w:r>
    </w:p>
    <w:p w:rsidR="00A77B3E"/>
    <w:p w:rsidR="00A77B3E">
      <w:r>
        <w:t xml:space="preserve">Из показаний свидетеля </w:t>
      </w:r>
      <w:r>
        <w:t>фио</w:t>
      </w:r>
      <w:r>
        <w:t xml:space="preserve"> оглашенных в</w:t>
      </w:r>
      <w:r>
        <w:t xml:space="preserve"> судебном заседании, в порядке ч.1 ст. 281 УПК РФ, следует, что Корякин Н.В. работал у него в столярной мастерской до октября 2021 года. Денег он ему не должен, напротив Корякин Н.В. постоянно у него занимал деньги. Уволил он его за злоупотребление спиртны</w:t>
      </w:r>
      <w:r>
        <w:t>ми напитками. По характеру Корякин Н.В. не агрессивен, трудолюбив, страдает алкоголизмом, забывчив.</w:t>
      </w:r>
    </w:p>
    <w:p w:rsidR="00A77B3E"/>
    <w:p w:rsidR="00A77B3E">
      <w:r>
        <w:t xml:space="preserve">Вина подсудимого Корякина Н.В. в совершении инкриминируемого ему деяния при вышеизложенным обстоятельствах полностью подтверждается как показаниями самого </w:t>
      </w:r>
      <w:r>
        <w:t>подсудимого, данными на предварительном следствии, согласно которым он признавал факт причинения повреждений автомашине «К1А» модели «</w:t>
      </w:r>
      <w:r>
        <w:t>Spektra</w:t>
      </w:r>
      <w:r>
        <w:t>» государственный регистрационный знак У506 УХ, 43 регион (на данный момент Н595 АХ, 82 регион), 2007 года выпуска,</w:t>
      </w:r>
      <w:r>
        <w:t xml:space="preserve"> так и показаниями потерпевшей </w:t>
      </w:r>
      <w:r>
        <w:t>фио</w:t>
      </w:r>
      <w:r>
        <w:t xml:space="preserve">, свидетеля </w:t>
      </w:r>
      <w:r>
        <w:t>фио</w:t>
      </w:r>
      <w:r>
        <w:t xml:space="preserve"> и сомнений не вызывает.</w:t>
      </w:r>
    </w:p>
    <w:p w:rsidR="00A77B3E"/>
    <w:p w:rsidR="00A77B3E">
      <w:r>
        <w:t>Данные обстоятельства подтверждаются письменными материалами дела.</w:t>
      </w:r>
    </w:p>
    <w:p w:rsidR="00A77B3E">
      <w:r>
        <w:t>Согласно явке с повинной (л.д.25) Корякин Н.В. заявил в полицию о совершенном преступлении. Факт добровольности на</w:t>
      </w:r>
      <w:r>
        <w:t>писания явки с повинной Корякин Н.В. подтвердил в судебном заседании.</w:t>
      </w:r>
    </w:p>
    <w:p w:rsidR="00A77B3E"/>
    <w:p w:rsidR="00A77B3E">
      <w:r>
        <w:t xml:space="preserve">Из заявления потерпевшей </w:t>
      </w:r>
      <w:r>
        <w:t>фио</w:t>
      </w:r>
      <w:r>
        <w:t xml:space="preserve"> (л.д.14) следует что она просит принять меры к неизвестному мужчине который 01.11.2021 года повредил её автомобиль «К1А» модели «</w:t>
      </w:r>
      <w:r>
        <w:t>Spektra</w:t>
      </w:r>
      <w:r>
        <w:t>» государственный ре</w:t>
      </w:r>
      <w:r>
        <w:t>гистрационный знак У506 УХ, 43 регион.</w:t>
      </w:r>
    </w:p>
    <w:p w:rsidR="00A77B3E"/>
    <w:p w:rsidR="00A77B3E">
      <w:r>
        <w:t>Согласно протоколу осмотра места происшествия от 01.11.2021 года был осмотрен участок местности вблизи дом №8 по адрес в гор. Керчи Республики Крым, где Корякин Н.В. умышленно повредил автомобиль «К1А» модели «</w:t>
      </w:r>
      <w:r>
        <w:t>Spektr</w:t>
      </w:r>
      <w:r>
        <w:t>a</w:t>
      </w:r>
      <w:r>
        <w:t>» государственный регистрационный знак У506 УХ, 43 регион, на автомашине имелись и были зафиксированы вмятины на капоте в трех местах с повреждением лакокрасочного покрытия (</w:t>
      </w:r>
      <w:r>
        <w:t>л.д</w:t>
      </w:r>
      <w:r>
        <w:t>. 17-22).</w:t>
      </w:r>
    </w:p>
    <w:p w:rsidR="00A77B3E"/>
    <w:p w:rsidR="00A77B3E">
      <w:r>
        <w:t>Факт причинения Корякиным Н.В. материального ущерба в сумме  15400,</w:t>
      </w:r>
      <w:r>
        <w:t>00 руб. (пятнадцать тысяч четыреста рублей), подтверждается актом экспертного исследования №33 исследованным в судебном заседании (л.д.27-60).  В котором дана подробная калькуляция восстановительного ремонта и указано, что стоимость восстановительного ремо</w:t>
      </w:r>
      <w:r>
        <w:t>нта автомашины марка автомобиля модели «</w:t>
      </w:r>
      <w:r>
        <w:t>Spektra</w:t>
      </w:r>
      <w:r>
        <w:t xml:space="preserve">» </w:t>
      </w:r>
      <w:r>
        <w:t>составит 15400,00 руб.; стоимость восстановительного ремонта без учета износа составит 37800,00 руб. Выводы эксперта являются мотивированными и сомнений у суда не вызывают. Более того и подсудимый и потерпев</w:t>
      </w:r>
      <w:r>
        <w:t>шая согласны с данными выводами.</w:t>
      </w:r>
    </w:p>
    <w:p w:rsidR="00A77B3E"/>
    <w:p w:rsidR="00A77B3E">
      <w:r>
        <w:t>Таким образом, исследованные судом доказательства, позволяют сделать однозначный вывод о виновности Корякина Н.В., в совершении инкриминируемого ему деяния, полагая доказанным наличия умысла в совершении этого преступления</w:t>
      </w:r>
      <w:r>
        <w:t>.</w:t>
      </w:r>
    </w:p>
    <w:p w:rsidR="00A77B3E"/>
    <w:p w:rsidR="00A77B3E">
      <w:r>
        <w:t>Действия подсудимого суд квалифицирует по части 1 статьи 167 Уголовного кодекса РФ, как умышленное повреждение чужого имущества, если эти деяния повлекли причинение значительного ущерба.</w:t>
      </w:r>
    </w:p>
    <w:p w:rsidR="00A77B3E">
      <w:r>
        <w:t>В соответствии со статьей 299 Уголовно-процессуального кодекса РФ,</w:t>
      </w:r>
      <w:r>
        <w:t xml:space="preserve"> суд приходит к выводу о том, что деяние, в совершении которого обвиняется Корякин Н.В., совершил именно он и это деяние предусмотрено частью 1 статьи 167 Уголовного кодекса РФ.</w:t>
      </w:r>
    </w:p>
    <w:p w:rsidR="00A77B3E">
      <w:r>
        <w:t>Корякин Н.В. виновен в его совершении и подлежит уголовному наказанию.</w:t>
      </w:r>
    </w:p>
    <w:p w:rsidR="00A77B3E">
      <w:r>
        <w:t>Основан</w:t>
      </w:r>
      <w:r>
        <w:t>ий для изменения категории преступлений на менее тяжкую, в соответствии с частью 6 статьи 15 Уголовного кодекса РФ, не имеется.</w:t>
      </w:r>
    </w:p>
    <w:p w:rsidR="00A77B3E">
      <w:r>
        <w:t>Оснований для постановления приговора без назначения наказания или освобождения подсудимого от наказания не имеется.</w:t>
      </w:r>
    </w:p>
    <w:p w:rsidR="00A77B3E">
      <w:r>
        <w:t>Суд также н</w:t>
      </w:r>
      <w:r>
        <w:t>е находит оснований для применения положений части 1 статьи 64 Уголовного кодекса РФ, так как отсутствуют исключительные обстоятельства, связанные с целями и мотивами преступления, ролью в них подсудимого, существенно уменьшающими степень общественной опас</w:t>
      </w:r>
      <w:r>
        <w:t>ности преступления.</w:t>
      </w:r>
    </w:p>
    <w:p w:rsidR="00A77B3E">
      <w:r>
        <w:t>Обстоятельств, препятствующих постановлению законного, обоснованного и справедливого приговора нет.</w:t>
      </w:r>
    </w:p>
    <w:p w:rsidR="00A77B3E"/>
    <w:p w:rsidR="00A77B3E">
      <w:r>
        <w:t>В соответствии с частью 2 статьи 43 Уголовного кодекса РФ, наказание применяется в целях восстановления социальной справедливости, а та</w:t>
      </w:r>
      <w:r>
        <w:t>кже в целях исправления осужденного и предупреждения совершения им новых преступлений.</w:t>
      </w:r>
    </w:p>
    <w:p w:rsidR="00A77B3E">
      <w:r>
        <w:t>При назначении наказания, суд учитывает требования части 3 статьи 60 Уголовного кодекса РФ, а именно: характер и степень общественной опасности преступления, личность ви</w:t>
      </w:r>
      <w:r>
        <w:t>новного, в том числе обстоятельства, смягчающие наказание, отсутствие отягчающих вину обстоятельств, а также влияние назначенного наказания на исправление осужденного и на условия жизни его семьи.</w:t>
      </w:r>
    </w:p>
    <w:p w:rsidR="00A77B3E">
      <w:r>
        <w:t>Данное преступление, в силу части 2 статьи 15 Уголовного ко</w:t>
      </w:r>
      <w:r>
        <w:t>декса РФ, отнесено законом к преступлениям небольшой тяжести, степень общественной опасности которого является незначительной.</w:t>
      </w:r>
    </w:p>
    <w:p w:rsidR="00A77B3E">
      <w:r>
        <w:t xml:space="preserve">К обстоятельствам, смягчающим наказание суд относит пункт «и» части 1 статьи 61 Уголовного кодекса РФ, а именно явку с повинной, </w:t>
      </w:r>
      <w:r>
        <w:t>активное содействие в раскрытии и расследовании преступления.</w:t>
      </w:r>
    </w:p>
    <w:p w:rsidR="00A77B3E">
      <w:r>
        <w:t xml:space="preserve">Кроме того, в соответствии с частью 2 статьи 64 Уголовного кодекса РФ, к обстоятельствам смягчающим наказание суд также относит признание вины, </w:t>
      </w:r>
      <w:r>
        <w:t>раскаяние в содеянном, частичное добровольное возм</w:t>
      </w:r>
      <w:r>
        <w:t>ещение причиненного материального ущерба в сумме 2000,00 рублей, наличие тяжелого заболевания - «эпилепсии».</w:t>
      </w:r>
    </w:p>
    <w:p w:rsidR="00A77B3E">
      <w:r>
        <w:t>Обстоятельств, отягчающих наказание, в соответствии со статьей 63 Уголовного кодекса РФ, судом по делу не установлено.</w:t>
      </w:r>
    </w:p>
    <w:p w:rsidR="00A77B3E"/>
    <w:p w:rsidR="00A77B3E">
      <w:r>
        <w:t>Из данных о личности Коряки</w:t>
      </w:r>
      <w:r>
        <w:t>на Н.В., установлено, что он является гражданином РФ, имеет постоянное место жительства, холост, инвалидности и иждивенцев не имеет; временно не работает, и по месту жительства, характеризуется с положительной стороны (л.д.143), не судим (л.д.145).</w:t>
      </w:r>
    </w:p>
    <w:p w:rsidR="00A77B3E">
      <w:r>
        <w:t>Корякин</w:t>
      </w:r>
      <w:r>
        <w:t xml:space="preserve"> Н.В. на учете у врача психиатра и нарколога не состоит (л.д.144). С учетом чего, суд признаёт подсудимого Корякина Н.В. вменяемым как в момент совершения преступления, так и в настоящее время.</w:t>
      </w:r>
    </w:p>
    <w:p w:rsidR="00A77B3E"/>
    <w:p w:rsidR="00A77B3E">
      <w:r>
        <w:t>Санкция части 1 статьи 167 Уголовного кодекса РФ, является ал</w:t>
      </w:r>
      <w:r>
        <w:t>ьтернативной и предусматривает следующие виды основного наказания: штраф, обязательные и исправительные работы, а также лишение свободы.</w:t>
      </w:r>
    </w:p>
    <w:p w:rsidR="00A77B3E">
      <w:r>
        <w:t xml:space="preserve">Принимая во внимание характер содеянного, конкретные обстоятельства по делу, объект преступных посягательств, данные о </w:t>
      </w:r>
      <w:r>
        <w:t xml:space="preserve">личности подсудимого, наличие смягчающих и отсутствие отягчающих обстоятельств, учитывая, что совершено преступление, относящиеся к категории преступлений небольшой тяжести, затрагивающее имущественные интересы потерпевшей, частичное возмещение подсудимым </w:t>
      </w:r>
      <w:r>
        <w:t>причиненного материального ущерба в добровольном порядке, суд, полагает, что для исправления подсудимого и предупреждения совершения им новых преступлений, следует назначить наказание в виде обязательных работ, исходя из санкции части 1 статьи 167 Уголовно</w:t>
      </w:r>
      <w:r>
        <w:t>го кодекса РФ.</w:t>
      </w:r>
    </w:p>
    <w:p w:rsidR="00A77B3E">
      <w:r>
        <w:t>Оснований для назначения наказания в виде штрафа, исправительных работ или лишения свободы, суд не усматривает.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суд разрешает в соответствии с ч.3 ст. 81 УПК РФ.</w:t>
      </w:r>
    </w:p>
    <w:p w:rsidR="00A77B3E">
      <w:r>
        <w:t>Проце</w:t>
      </w:r>
      <w:r>
        <w:t>ссуальные издержки в виде оплаты труда адвокату отнести на счет федерального бюджета.</w:t>
      </w:r>
    </w:p>
    <w:p w:rsidR="00A77B3E"/>
    <w:p w:rsidR="00A77B3E">
      <w:r>
        <w:t>На основании вышеизложенного и руководствуясь ст. ст. 303 - 304 и телефон,316 УПК РФ, суд</w:t>
      </w:r>
    </w:p>
    <w:p w:rsidR="00A77B3E">
      <w:r>
        <w:t>ПРИГОВОРИЛ: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преступления,</w:t>
      </w:r>
      <w:r>
        <w:t xml:space="preserve"> предусмотренного частью 1 статьи 167 Уголовного кодекса Российской Федерации и назначить ему наказание в виде обязательных работ, в размере 264 часа;</w:t>
      </w:r>
    </w:p>
    <w:p w:rsidR="00A77B3E">
      <w:r>
        <w:t>в соответствии с ч.3 ст.72 УК РФ, время содержания Корякина Н.В. под стражей с 22.08.2022 года (1 месяц и</w:t>
      </w:r>
      <w:r>
        <w:t xml:space="preserve"> три дня, из расчета 1 день содержания под стражей к 8 часам исправительных работ) до вступления приговора суда в законную силу, зачесть в срок наказания.</w:t>
      </w:r>
    </w:p>
    <w:p w:rsidR="00A77B3E">
      <w:r>
        <w:t xml:space="preserve">Меру пресечения содержание под стражей отменить; освободив </w:t>
      </w:r>
      <w:r>
        <w:t>фио</w:t>
      </w:r>
      <w:r>
        <w:t xml:space="preserve"> из-под стражи в зале суда.</w:t>
      </w:r>
    </w:p>
    <w:p w:rsidR="00A77B3E">
      <w:r>
        <w:t>Избрать в о</w:t>
      </w:r>
      <w:r>
        <w:t>тношении осужденного Корякина Н.В. меру пресечения в виде подписки о невыезде и надлежащем поведении до вступления приговора в законную силу.</w:t>
      </w:r>
    </w:p>
    <w:p w:rsidR="00A77B3E">
      <w:r>
        <w:t xml:space="preserve">Вещественные доказательства - автомобиль марки марка автомобиля с </w:t>
      </w:r>
      <w:r>
        <w:t>г.р.з</w:t>
      </w:r>
      <w:r>
        <w:t>. У506УХ,43 регион (на данный момент Н595АХ</w:t>
      </w:r>
      <w:r>
        <w:t xml:space="preserve">,82 регион), 2007 года выпуска, находящийся на ответственной хранении у потерпевшей </w:t>
      </w:r>
      <w:r>
        <w:t>фио</w:t>
      </w:r>
      <w:r>
        <w:t>, возвратить ей в полное владение и распоряжение, освободив от обязанности хранения.</w:t>
      </w:r>
    </w:p>
    <w:p w:rsidR="00A77B3E">
      <w:r>
        <w:t>Приговор может быть обжалован в апелляционном порядке в Керченский городской суд Рес</w:t>
      </w:r>
      <w:r>
        <w:t>публики Крым в течение 10 суток со дня его оглашения.</w:t>
      </w:r>
    </w:p>
    <w:p w:rsidR="00A77B3E">
      <w:r>
        <w:t>Разъяснить осужденному, что в случае подачи апелляционной жалобы он вправе ходатайствовать о своем участии в рассмотрении уголовного дела судом апелляционной инстанции, о чем должно быть указано в его а</w:t>
      </w:r>
      <w:r>
        <w:t>пелляционной жалобе или в возражениях на жалобы, представления, принесенные другими участниками уголовного процесса.</w:t>
      </w:r>
    </w:p>
    <w:p w:rsidR="00A77B3E">
      <w:r>
        <w:t>Ходатайство об участии в рассмотрении уголовного дела судом апелляционной инстанции подается осужденным в течение 10 суток с момента вручен</w:t>
      </w:r>
      <w:r>
        <w:t>ия ему копии апелляционной жалобы или апелляционного представления.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С.С. Урюпина</w:t>
      </w:r>
    </w:p>
    <w:p w:rsidR="00A77B3E"/>
    <w:p w:rsidR="00A77B3E"/>
    <w:p w:rsidR="00A77B3E">
      <w:r>
        <w:t>5</w:t>
      </w:r>
    </w:p>
    <w:p w:rsidR="00A77B3E"/>
    <w:p w:rsidR="00D868A6" w:rsidRPr="00980830" w:rsidP="00D868A6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D868A6" w:rsidRPr="00980830" w:rsidP="00D868A6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D868A6" w:rsidRPr="00980830" w:rsidP="00D868A6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D868A6" w:rsidRPr="00980830" w:rsidP="00D868A6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D868A6" w:rsidRPr="00980830" w:rsidP="00D868A6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D868A6" w:rsidRPr="00980830" w:rsidP="00D868A6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D868A6" w:rsidRPr="00980830" w:rsidP="00D868A6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D868A6" w:rsidP="00D868A6">
      <w:r>
        <w:t xml:space="preserve">________ 2022 г. </w:t>
      </w:r>
    </w:p>
    <w:p w:rsidR="00D868A6" w:rsidP="00D868A6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A6"/>
    <w:rsid w:val="00980830"/>
    <w:rsid w:val="00A77B3E"/>
    <w:rsid w:val="00D86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