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07AD8" w:rsidRPr="0092341C" w:rsidP="00B07AD8">
      <w:pPr>
        <w:rPr>
          <w:b/>
        </w:rPr>
      </w:pPr>
      <w:r w:rsidRPr="0092341C">
        <w:rPr>
          <w:b/>
        </w:rPr>
        <w:t xml:space="preserve">                                                                                                                   Дело №  1 – 51-0</w:t>
      </w:r>
      <w:r w:rsidRPr="0092341C" w:rsidR="00A14A92">
        <w:rPr>
          <w:b/>
        </w:rPr>
        <w:t>7</w:t>
      </w:r>
      <w:r w:rsidRPr="0092341C">
        <w:rPr>
          <w:b/>
        </w:rPr>
        <w:t>/2017</w:t>
      </w:r>
    </w:p>
    <w:p w:rsidR="00B07AD8" w:rsidRPr="0092341C" w:rsidP="00B07AD8">
      <w:pPr>
        <w:ind w:left="7080"/>
        <w:rPr>
          <w:b/>
        </w:rPr>
      </w:pPr>
    </w:p>
    <w:p w:rsidR="00B07AD8" w:rsidRPr="0092341C" w:rsidP="00B07AD8">
      <w:pPr>
        <w:jc w:val="center"/>
        <w:rPr>
          <w:b/>
        </w:rPr>
      </w:pPr>
      <w:r w:rsidRPr="0092341C">
        <w:rPr>
          <w:b/>
        </w:rPr>
        <w:t>ПОСТАНОВЛЕНИЕ</w:t>
      </w:r>
    </w:p>
    <w:p w:rsidR="00B07AD8" w:rsidRPr="0092341C" w:rsidP="00B07AD8">
      <w:pPr>
        <w:jc w:val="center"/>
        <w:rPr>
          <w:b/>
        </w:rPr>
      </w:pPr>
      <w:r w:rsidRPr="0092341C">
        <w:rPr>
          <w:b/>
        </w:rPr>
        <w:t xml:space="preserve">о прекращении производства по делу </w:t>
      </w:r>
    </w:p>
    <w:p w:rsidR="00B07AD8" w:rsidRPr="0092341C" w:rsidP="00B07AD8">
      <w:pPr>
        <w:jc w:val="center"/>
        <w:rPr>
          <w:b/>
        </w:rPr>
      </w:pPr>
      <w:r w:rsidRPr="0092341C">
        <w:rPr>
          <w:b/>
        </w:rPr>
        <w:t xml:space="preserve">в связи с примирением </w:t>
      </w:r>
    </w:p>
    <w:p w:rsidR="00B07AD8" w:rsidRPr="0092341C" w:rsidP="00B07AD8">
      <w:pPr>
        <w:jc w:val="center"/>
        <w:rPr>
          <w:b/>
        </w:rPr>
      </w:pPr>
    </w:p>
    <w:p w:rsidR="00B07AD8" w:rsidRPr="0092341C" w:rsidP="00B07AD8">
      <w:pPr>
        <w:jc w:val="both"/>
      </w:pPr>
      <w:r w:rsidRPr="0092341C">
        <w:t xml:space="preserve">07 июня 2017 года </w:t>
      </w:r>
      <w:r w:rsidRPr="0092341C">
        <w:tab/>
      </w:r>
      <w:r w:rsidRPr="0092341C">
        <w:tab/>
      </w:r>
      <w:r w:rsidRPr="0092341C">
        <w:tab/>
      </w:r>
      <w:r w:rsidRPr="0092341C">
        <w:tab/>
      </w:r>
      <w:r w:rsidRPr="0092341C">
        <w:tab/>
      </w:r>
      <w:r w:rsidRPr="0092341C">
        <w:tab/>
      </w:r>
      <w:r w:rsidRPr="0092341C">
        <w:tab/>
      </w:r>
      <w:r w:rsidRPr="0092341C">
        <w:tab/>
      </w:r>
      <w:r w:rsidRPr="0092341C" w:rsidR="00A14A92">
        <w:t xml:space="preserve">                     </w:t>
      </w:r>
      <w:r w:rsidRPr="0092341C">
        <w:t>г. Керчь</w:t>
      </w:r>
    </w:p>
    <w:p w:rsidR="00B07AD8" w:rsidRPr="0092341C" w:rsidP="00B07AD8">
      <w:pPr>
        <w:ind w:firstLine="709"/>
        <w:jc w:val="both"/>
      </w:pPr>
    </w:p>
    <w:p w:rsidR="00B07AD8" w:rsidRPr="0092341C" w:rsidP="00B07AD8">
      <w:pPr>
        <w:ind w:firstLine="709"/>
        <w:jc w:val="both"/>
      </w:pPr>
      <w:r w:rsidRPr="0092341C">
        <w:t>Мировой судья судебного участка № 51 Керченского судебного района (городской округ Керчь) Республики Крым, Урюпина С.С.,</w:t>
      </w:r>
    </w:p>
    <w:p w:rsidR="00B07AD8" w:rsidRPr="0092341C" w:rsidP="00B07AD8">
      <w:pPr>
        <w:ind w:firstLine="709"/>
        <w:jc w:val="both"/>
      </w:pPr>
      <w:r w:rsidRPr="0092341C">
        <w:t>с участием лиц:</w:t>
      </w:r>
    </w:p>
    <w:p w:rsidR="00B07AD8" w:rsidRPr="0092341C" w:rsidP="00B07AD8">
      <w:pPr>
        <w:ind w:firstLine="709"/>
        <w:jc w:val="both"/>
      </w:pPr>
      <w:r w:rsidRPr="0092341C">
        <w:t xml:space="preserve">частного обвинителя, потерпевшей – </w:t>
      </w:r>
      <w:r w:rsidR="00E74FD0">
        <w:t>Ф.И.О.1</w:t>
      </w:r>
    </w:p>
    <w:p w:rsidR="00B07AD8" w:rsidRPr="0092341C" w:rsidP="00B07AD8">
      <w:pPr>
        <w:ind w:firstLine="709"/>
        <w:jc w:val="both"/>
      </w:pPr>
      <w:r w:rsidRPr="0092341C">
        <w:t>подсудимой – Батюковой Г.В.,</w:t>
      </w:r>
    </w:p>
    <w:p w:rsidR="00B07AD8" w:rsidRPr="0092341C" w:rsidP="00B07AD8">
      <w:pPr>
        <w:ind w:firstLine="709"/>
        <w:jc w:val="both"/>
      </w:pPr>
      <w:r w:rsidRPr="0092341C">
        <w:t xml:space="preserve">защитника подсудимой в лице адвоката Петросенко И.Н., действующего на основании ордера № </w:t>
      </w:r>
      <w:r w:rsidR="00F32D2A">
        <w:t xml:space="preserve">/изъято/ </w:t>
      </w:r>
      <w:r w:rsidRPr="0092341C">
        <w:t xml:space="preserve">от </w:t>
      </w:r>
      <w:r w:rsidR="00F32D2A">
        <w:t xml:space="preserve">/изъято/ </w:t>
      </w:r>
      <w:r w:rsidRPr="0092341C">
        <w:t xml:space="preserve">года, представившего удостоверение № </w:t>
      </w:r>
      <w:r w:rsidR="00F32D2A">
        <w:t>/изъято/</w:t>
      </w:r>
      <w:r w:rsidRPr="0092341C">
        <w:t>,</w:t>
      </w:r>
    </w:p>
    <w:p w:rsidR="00B07AD8" w:rsidRPr="0092341C" w:rsidP="00B07AD8">
      <w:pPr>
        <w:ind w:firstLine="709"/>
        <w:jc w:val="both"/>
      </w:pPr>
      <w:r w:rsidRPr="0092341C">
        <w:t>при секретаре – Овчаренко А.А.,</w:t>
      </w:r>
    </w:p>
    <w:p w:rsidR="00A14A92" w:rsidRPr="0092341C" w:rsidP="00A14A92">
      <w:pPr>
        <w:pStyle w:val="Heading2"/>
        <w:ind w:left="0"/>
        <w:jc w:val="both"/>
        <w:rPr>
          <w:b w:val="0"/>
        </w:rPr>
      </w:pPr>
      <w:r w:rsidRPr="0092341C">
        <w:rPr>
          <w:b w:val="0"/>
        </w:rPr>
        <w:t xml:space="preserve">          рассмотрев в открытом судебном заседании уголовное дело частного обвинения, в отношении:</w:t>
      </w:r>
      <w:r w:rsidRPr="0092341C">
        <w:rPr>
          <w:b w:val="0"/>
        </w:rPr>
        <w:t xml:space="preserve"> </w:t>
      </w:r>
    </w:p>
    <w:p w:rsidR="00B07AD8" w:rsidRPr="0092341C" w:rsidP="00A14A92">
      <w:pPr>
        <w:pStyle w:val="Heading2"/>
        <w:ind w:left="2832"/>
        <w:jc w:val="both"/>
        <w:rPr>
          <w:b w:val="0"/>
        </w:rPr>
      </w:pPr>
      <w:r w:rsidRPr="0092341C">
        <w:t xml:space="preserve">БАТЮКОВОЙ </w:t>
      </w:r>
      <w:r w:rsidR="001170FA">
        <w:t>Г.В.</w:t>
      </w:r>
      <w:r w:rsidRPr="0092341C">
        <w:t>,</w:t>
      </w:r>
      <w:r w:rsidRPr="0092341C">
        <w:rPr>
          <w:b w:val="0"/>
        </w:rPr>
        <w:t xml:space="preserve"> </w:t>
      </w:r>
      <w:r w:rsidR="00F32D2A">
        <w:t>/изъято/</w:t>
      </w:r>
      <w:r w:rsidRPr="0092341C">
        <w:rPr>
          <w:b w:val="0"/>
        </w:rPr>
        <w:t>, обвиняемой в совершении преступления, предусмотренного ч.1 ст.128</w:t>
      </w:r>
      <w:r w:rsidRPr="0092341C" w:rsidR="00A21FF4">
        <w:rPr>
          <w:b w:val="0"/>
        </w:rPr>
        <w:t>.1</w:t>
      </w:r>
      <w:r w:rsidRPr="0092341C">
        <w:rPr>
          <w:b w:val="0"/>
        </w:rPr>
        <w:t xml:space="preserve"> УК РФ,</w:t>
      </w:r>
    </w:p>
    <w:p w:rsidR="00B07AD8" w:rsidRPr="0092341C" w:rsidP="00B07AD8">
      <w:pPr>
        <w:ind w:firstLine="709"/>
        <w:jc w:val="center"/>
      </w:pPr>
    </w:p>
    <w:p w:rsidR="00B07AD8" w:rsidRPr="0092341C" w:rsidP="00B07AD8">
      <w:pPr>
        <w:jc w:val="center"/>
        <w:rPr>
          <w:b/>
        </w:rPr>
      </w:pPr>
      <w:r w:rsidRPr="0092341C">
        <w:rPr>
          <w:b/>
        </w:rPr>
        <w:t>УСТАНОВИЛ:</w:t>
      </w:r>
    </w:p>
    <w:p w:rsidR="00B07AD8" w:rsidRPr="0092341C" w:rsidP="00B07AD8">
      <w:pPr>
        <w:jc w:val="center"/>
        <w:rPr>
          <w:b/>
        </w:rPr>
      </w:pPr>
    </w:p>
    <w:p w:rsidR="00B07AD8" w:rsidRPr="0092341C" w:rsidP="00B07AD8">
      <w:pPr>
        <w:spacing w:after="1" w:line="240" w:lineRule="atLeast"/>
        <w:ind w:firstLine="540"/>
        <w:jc w:val="both"/>
      </w:pPr>
      <w:r w:rsidRPr="0092341C">
        <w:tab/>
        <w:t>Батюкова Г.В., совершила уголовное преступление, предусмотренное ч.1 ст.128</w:t>
      </w:r>
      <w:r w:rsidRPr="0092341C" w:rsidR="00A21FF4">
        <w:t>.1</w:t>
      </w:r>
      <w:r w:rsidRPr="0092341C">
        <w:t xml:space="preserve"> УК РФ, а именно  клевету, то есть распространение заведомо ложных сведений, порочащих честь и достоинство другого лица или подрывающих его репутацию, при следующих обстоятельствах:</w:t>
      </w:r>
    </w:p>
    <w:p w:rsidR="00B07AD8" w:rsidRPr="0092341C" w:rsidP="00B07AD8">
      <w:pPr>
        <w:ind w:firstLine="851"/>
        <w:jc w:val="both"/>
      </w:pPr>
      <w:r w:rsidRPr="0092341C">
        <w:t xml:space="preserve">- 19.03.2017 года в 16 часов, Батюкова Г.В., находясь возле подъезда многоквартирного жилого дома № </w:t>
      </w:r>
      <w:r w:rsidR="00F32D2A">
        <w:t xml:space="preserve">/изъято/ </w:t>
      </w:r>
      <w:r w:rsidRPr="0092341C">
        <w:t xml:space="preserve"> по ул. Нестерова в г. Керчи, перед началом проведения внеочередного собрания собственников жилья, являясь инициатором ии председателем проведения собрания, публично распространила клевету в отношении </w:t>
      </w:r>
      <w:r w:rsidR="00E74FD0">
        <w:t>Ф.И.О.1</w:t>
      </w:r>
      <w:r w:rsidRPr="0092341C">
        <w:t xml:space="preserve">, назвав её мошенницей и аферисткой, т.е. распространила заведомом ложные сведения порочащие честь и деловую репутацию </w:t>
      </w:r>
      <w:r w:rsidR="00E74FD0">
        <w:t>Ф.И.О.1</w:t>
      </w:r>
    </w:p>
    <w:p w:rsidR="00B07AD8" w:rsidRPr="0092341C" w:rsidP="00B07AD8">
      <w:pPr>
        <w:ind w:firstLine="708"/>
        <w:jc w:val="both"/>
      </w:pPr>
      <w:r w:rsidRPr="0092341C">
        <w:t xml:space="preserve">В  судебном заседании потерпевшая, частный обвинитель </w:t>
      </w:r>
      <w:r w:rsidR="00E74FD0">
        <w:t>Ф.И.О.1</w:t>
      </w:r>
      <w:r w:rsidRPr="0092341C">
        <w:t xml:space="preserve">заявила суду письменное ходатайство о прекращении уголовного дела, в отношении подсудимой Батюковой Г.В., в связи с примирением. </w:t>
      </w:r>
    </w:p>
    <w:p w:rsidR="00B07AD8" w:rsidRPr="0092341C" w:rsidP="00B07AD8">
      <w:pPr>
        <w:ind w:firstLine="708"/>
        <w:jc w:val="both"/>
      </w:pPr>
      <w:r w:rsidRPr="0092341C">
        <w:t>Ходатайство мотивировано тем, что подсудимая загладила причиненный ей моральный вред, принесла свои извинения, в связи с чем, она не имеет к ней никаких претензий, и простила её.</w:t>
      </w:r>
    </w:p>
    <w:p w:rsidR="00B07AD8" w:rsidRPr="0092341C" w:rsidP="00B07AD8">
      <w:pPr>
        <w:ind w:firstLine="708"/>
        <w:jc w:val="both"/>
      </w:pPr>
      <w:r w:rsidRPr="0092341C">
        <w:t>Подсудимая  Батюкова Г.В. полностью признала свою вину, в содеянном раскаялась и поддержала заявленное ходатайство потерпевшей, просила суд прекратить производство по данному уголовному делу.</w:t>
      </w:r>
    </w:p>
    <w:p w:rsidR="00B07AD8" w:rsidRPr="0092341C" w:rsidP="00B07AD8">
      <w:pPr>
        <w:ind w:firstLine="708"/>
        <w:jc w:val="both"/>
      </w:pPr>
      <w:r w:rsidRPr="0092341C">
        <w:t xml:space="preserve">Судом потерпевшей </w:t>
      </w:r>
      <w:r w:rsidR="00E74FD0">
        <w:t xml:space="preserve">Ф.И.О.1 </w:t>
      </w:r>
      <w:r w:rsidRPr="0092341C">
        <w:t xml:space="preserve">были разъяснены последствия удовлетворения заявленного ходатайства, а именно то, что если уголовное дело в отношении подсудимой будет прекращено, она теряет право на обращение в суд с исковым заявлением к подсудимой о возмещении материального ущерба и о взыскании компенсации морального вреда. </w:t>
      </w:r>
    </w:p>
    <w:p w:rsidR="00B07AD8" w:rsidRPr="0092341C" w:rsidP="00B07AD8">
      <w:pPr>
        <w:ind w:firstLine="708"/>
        <w:jc w:val="both"/>
      </w:pPr>
      <w:r w:rsidRPr="0092341C">
        <w:t>Потерпевшая пояснила, что она полностью осознает все последствия заявленного ходатайства и настаивает на его удовлетворении.</w:t>
      </w:r>
    </w:p>
    <w:p w:rsidR="00B07AD8" w:rsidRPr="0092341C" w:rsidP="00B07AD8">
      <w:pPr>
        <w:ind w:firstLine="708"/>
        <w:jc w:val="both"/>
      </w:pPr>
      <w:r w:rsidRPr="0092341C">
        <w:t xml:space="preserve">Судом подсудимой Батюковой Г.В. было разъяснено, что если уголовное дело в отношении неё будет прекращено за примирением, то данное прекращение не является реабилитирующим основанием и в дальнейшем она не имеет права на предъявление иска </w:t>
      </w:r>
      <w:r w:rsidRPr="0092341C">
        <w:t xml:space="preserve">к </w:t>
      </w:r>
      <w:r w:rsidR="00E74FD0">
        <w:t xml:space="preserve">Ф.И.О.1 </w:t>
      </w:r>
      <w:r w:rsidRPr="0092341C">
        <w:t>о возмещении ущерба за необоснованное привлечение к уголовной ответственности.</w:t>
      </w:r>
      <w:r w:rsidRPr="0092341C">
        <w:rPr>
          <w:b/>
          <w:i/>
        </w:rPr>
        <w:t xml:space="preserve"> </w:t>
      </w:r>
    </w:p>
    <w:p w:rsidR="00B07AD8" w:rsidRPr="0092341C" w:rsidP="00B07AD8">
      <w:pPr>
        <w:ind w:firstLine="708"/>
        <w:jc w:val="both"/>
      </w:pPr>
      <w:r w:rsidRPr="0092341C">
        <w:t>Подсудимая пояснила, что она настаивает на прекращении дела за примирением с потерпевшей по не реабилитирующему основанию, о чем судом к материалам дела было приобщено письменное заявление.</w:t>
      </w:r>
    </w:p>
    <w:p w:rsidR="00B07AD8" w:rsidRPr="0092341C" w:rsidP="00B07AD8">
      <w:pPr>
        <w:ind w:firstLine="708"/>
        <w:jc w:val="both"/>
      </w:pPr>
      <w:r w:rsidRPr="0092341C">
        <w:t xml:space="preserve">Заслушав мнения участников процесса, суд приходит к выводу, что данное уголовное дело может быть прекращено за примирением сторон, по следующим  основаниям. </w:t>
      </w:r>
    </w:p>
    <w:p w:rsidR="00B07AD8" w:rsidRPr="0092341C" w:rsidP="00B07AD8">
      <w:pPr>
        <w:ind w:firstLine="708"/>
        <w:jc w:val="both"/>
      </w:pPr>
      <w:r w:rsidRPr="0092341C">
        <w:t>В соответствие со ст. 76 УК РФ,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07AD8" w:rsidRPr="0092341C" w:rsidP="00B07AD8">
      <w:pPr>
        <w:ind w:firstLine="708"/>
        <w:jc w:val="both"/>
      </w:pPr>
      <w:r w:rsidRPr="0092341C">
        <w:t xml:space="preserve">Как установлено в судебном заседании, подсудимая Батюкова Г.В. ранее не судима, совершила уголовное преступление небольшой тяжести впервые; загладила причиненный моральный вред, что подтверждается показаниями потерпевшей </w:t>
      </w:r>
      <w:r w:rsidR="00E74FD0">
        <w:t>Ф.И.О.1</w:t>
      </w:r>
    </w:p>
    <w:p w:rsidR="00B07AD8" w:rsidRPr="0092341C" w:rsidP="00B07AD8">
      <w:pPr>
        <w:ind w:firstLine="708"/>
        <w:jc w:val="both"/>
      </w:pPr>
      <w:r w:rsidRPr="0092341C">
        <w:t>Более того, подсудимая полностью признала свою вину, осознала свои действия; как личность характеризуется положительно, ранее уголовных преступлений не совершала, на учете у врачей: нарколога и психиатра не состоит, является инвалидом второй группы.</w:t>
      </w:r>
    </w:p>
    <w:p w:rsidR="00B07AD8" w:rsidRPr="0092341C" w:rsidP="00B07AD8">
      <w:pPr>
        <w:ind w:firstLine="708"/>
        <w:jc w:val="both"/>
        <w:rPr>
          <w:b/>
        </w:rPr>
      </w:pPr>
      <w:r w:rsidRPr="0092341C">
        <w:t>Согласно ст. 6 УК РФ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виновного; исходя из чего суд считает возможным удовлетворить заявленное ходатайство потерпевшей и прекратить производство по данному уголовному делу.</w:t>
      </w:r>
      <w:r w:rsidRPr="0092341C">
        <w:rPr>
          <w:b/>
        </w:rPr>
        <w:t xml:space="preserve"> </w:t>
      </w:r>
    </w:p>
    <w:p w:rsidR="00B07AD8" w:rsidRPr="0092341C" w:rsidP="00B07AD8">
      <w:pPr>
        <w:ind w:firstLine="708"/>
        <w:jc w:val="both"/>
      </w:pPr>
      <w:r w:rsidRPr="0092341C">
        <w:t>Гражданский иск по делу не заявлен. Вещественные доказательства отсутствуют.</w:t>
      </w:r>
    </w:p>
    <w:p w:rsidR="00B07AD8" w:rsidRPr="0092341C" w:rsidP="00B07AD8">
      <w:pPr>
        <w:ind w:firstLine="708"/>
        <w:jc w:val="both"/>
      </w:pPr>
      <w:r w:rsidRPr="0092341C">
        <w:t xml:space="preserve">На основании изложенного и руководствуясь ст. ст. 25, 239, 254 УПК РФ, ст. 76  УК РФ,  суд,                                                                                          </w:t>
      </w:r>
    </w:p>
    <w:p w:rsidR="00B07AD8" w:rsidRPr="0092341C" w:rsidP="00B07AD8">
      <w:pPr>
        <w:jc w:val="center"/>
        <w:rPr>
          <w:b/>
        </w:rPr>
      </w:pPr>
      <w:r w:rsidRPr="0092341C">
        <w:rPr>
          <w:b/>
        </w:rPr>
        <w:t>ПОСТАНОВИЛ:</w:t>
      </w:r>
    </w:p>
    <w:p w:rsidR="00B07AD8" w:rsidRPr="0092341C" w:rsidP="00B07AD8">
      <w:pPr>
        <w:jc w:val="center"/>
        <w:rPr>
          <w:b/>
        </w:rPr>
      </w:pPr>
    </w:p>
    <w:p w:rsidR="00B07AD8" w:rsidRPr="0092341C" w:rsidP="00B07AD8">
      <w:pPr>
        <w:ind w:firstLine="708"/>
        <w:jc w:val="both"/>
      </w:pPr>
      <w:r w:rsidRPr="0092341C">
        <w:t xml:space="preserve">Удовлетворить заявленное  ходатайство потерпевшей, частного обвинителя – </w:t>
      </w:r>
      <w:r w:rsidR="00E74FD0">
        <w:t>Ф.И.О.1</w:t>
      </w:r>
      <w:r w:rsidRPr="0092341C">
        <w:t xml:space="preserve">и прекратить уголовное дело в отношении Батюковой </w:t>
      </w:r>
      <w:r w:rsidR="00E74FD0">
        <w:t>Г.В.</w:t>
      </w:r>
      <w:r w:rsidRPr="0092341C">
        <w:t>, обвиняемой в совершении преступления предусмотренного ч.1 ст. 128.1. УК РФ, в связи с примирением с потерпевшей.</w:t>
      </w:r>
    </w:p>
    <w:p w:rsidR="00B07AD8" w:rsidRPr="0092341C" w:rsidP="00B07AD8">
      <w:pPr>
        <w:ind w:firstLine="708"/>
        <w:jc w:val="both"/>
      </w:pPr>
      <w:r w:rsidRPr="0092341C">
        <w:t xml:space="preserve">Меру пресечения – подписку о невыезде и надлежащем поведении, отменить. </w:t>
      </w:r>
    </w:p>
    <w:p w:rsidR="00B07AD8" w:rsidRPr="0092341C" w:rsidP="00B07AD8">
      <w:pPr>
        <w:ind w:firstLine="708"/>
        <w:jc w:val="both"/>
      </w:pPr>
      <w:r w:rsidRPr="0092341C">
        <w:t xml:space="preserve">Копию настоящего постановления вручить: </w:t>
      </w:r>
      <w:r w:rsidR="001170FA">
        <w:t>Ф.И.О.1</w:t>
      </w:r>
      <w:r w:rsidRPr="0092341C">
        <w:t xml:space="preserve">, Батюковой Г.В.,   адвокату – </w:t>
      </w:r>
      <w:r w:rsidRPr="0092341C" w:rsidR="00A14A92">
        <w:t xml:space="preserve">Петросенко И.Н., </w:t>
      </w:r>
      <w:r w:rsidRPr="0092341C">
        <w:t xml:space="preserve">а также направить для сведения прокурору города Керчи. </w:t>
      </w:r>
    </w:p>
    <w:p w:rsidR="00B07AD8" w:rsidRPr="0092341C" w:rsidP="00B07AD8">
      <w:pPr>
        <w:ind w:firstLine="708"/>
        <w:jc w:val="both"/>
      </w:pPr>
      <w:r w:rsidRPr="0092341C">
        <w:t>Постановление может быть обжаловано в Керченский городской суд в течение 10 суток, со дня его вынесения, путем  подачи жалобы мировому судье судебного участка № 51 Керченского судебного района (городской округ Керчь) Республики Крым.</w:t>
      </w:r>
    </w:p>
    <w:p w:rsidR="00B07AD8" w:rsidRPr="0092341C" w:rsidP="00B07AD8">
      <w:pPr>
        <w:jc w:val="both"/>
      </w:pPr>
    </w:p>
    <w:p w:rsidR="001170FA" w:rsidP="001170FA">
      <w:pPr>
        <w:spacing w:after="1" w:line="240" w:lineRule="atLeast"/>
        <w:rPr>
          <w:b/>
        </w:rPr>
      </w:pPr>
      <w:r>
        <w:rPr>
          <w:b/>
        </w:rPr>
        <w:t xml:space="preserve">Мировой  судья: </w:t>
      </w:r>
      <w:r>
        <w:rPr>
          <w:b/>
        </w:rPr>
        <w:tab/>
        <w:t>( подпись) С.С. Урюпина</w:t>
      </w:r>
    </w:p>
    <w:p w:rsidR="001170FA" w:rsidP="001170FA">
      <w:pPr>
        <w:rPr>
          <w:sz w:val="20"/>
          <w:szCs w:val="20"/>
        </w:rPr>
      </w:pPr>
      <w:r>
        <w:rPr>
          <w:sz w:val="20"/>
          <w:szCs w:val="20"/>
        </w:rPr>
        <w:t>ДЕПЕРСОНИФИКАЦИЮ</w:t>
      </w:r>
    </w:p>
    <w:p w:rsidR="001170FA" w:rsidP="001170FA">
      <w:pPr>
        <w:rPr>
          <w:sz w:val="20"/>
          <w:szCs w:val="20"/>
        </w:rPr>
      </w:pPr>
      <w:r>
        <w:rPr>
          <w:sz w:val="20"/>
          <w:szCs w:val="20"/>
        </w:rPr>
        <w:t>Лингвистический контроль</w:t>
      </w:r>
    </w:p>
    <w:p w:rsidR="001170FA" w:rsidP="001170FA">
      <w:pPr>
        <w:rPr>
          <w:sz w:val="20"/>
          <w:szCs w:val="20"/>
        </w:rPr>
      </w:pPr>
      <w:r>
        <w:rPr>
          <w:sz w:val="20"/>
          <w:szCs w:val="20"/>
        </w:rPr>
        <w:t>произвел</w:t>
      </w:r>
    </w:p>
    <w:p w:rsidR="001170FA" w:rsidP="001170FA">
      <w:pPr>
        <w:rPr>
          <w:sz w:val="20"/>
          <w:szCs w:val="20"/>
        </w:rPr>
      </w:pPr>
      <w:r>
        <w:rPr>
          <w:sz w:val="20"/>
          <w:szCs w:val="20"/>
        </w:rPr>
        <w:t>Руководитель аппарата мирового судьи __________ М.А. Прокопец</w:t>
      </w:r>
    </w:p>
    <w:p w:rsidR="001170FA" w:rsidP="001170FA">
      <w:pPr>
        <w:rPr>
          <w:sz w:val="20"/>
          <w:szCs w:val="20"/>
        </w:rPr>
      </w:pPr>
    </w:p>
    <w:p w:rsidR="001170FA" w:rsidP="001170FA">
      <w:pPr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1170FA" w:rsidP="001170FA">
      <w:pPr>
        <w:rPr>
          <w:sz w:val="20"/>
          <w:szCs w:val="20"/>
        </w:rPr>
      </w:pPr>
      <w:r>
        <w:rPr>
          <w:sz w:val="20"/>
          <w:szCs w:val="20"/>
        </w:rPr>
        <w:t>Судья_________ С.С. Урюпина</w:t>
      </w:r>
    </w:p>
    <w:p w:rsidR="001170FA" w:rsidP="001170FA">
      <w:pPr>
        <w:rPr>
          <w:sz w:val="20"/>
          <w:szCs w:val="20"/>
        </w:rPr>
      </w:pPr>
      <w:r>
        <w:rPr>
          <w:sz w:val="20"/>
          <w:szCs w:val="20"/>
        </w:rPr>
        <w:t>«_09_» __июня__ 2017 г.</w:t>
      </w:r>
    </w:p>
    <w:p w:rsidR="001170FA" w:rsidP="001170FA"/>
    <w:p w:rsidR="00EB149F"/>
    <w:sectPr w:rsidSect="004F73F6">
      <w:footerReference w:type="even" r:id="rId4"/>
      <w:foot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F6" w:rsidP="004F73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2341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F73F6" w:rsidP="004F73F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F6" w:rsidP="004F73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2341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70FA">
      <w:rPr>
        <w:rStyle w:val="PageNumber"/>
        <w:noProof/>
      </w:rPr>
      <w:t>2</w:t>
    </w:r>
    <w:r>
      <w:rPr>
        <w:rStyle w:val="PageNumber"/>
      </w:rPr>
      <w:fldChar w:fldCharType="end"/>
    </w:r>
  </w:p>
  <w:p w:rsidR="004F73F6" w:rsidP="004F73F6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7AD8"/>
    <w:rsid w:val="001170FA"/>
    <w:rsid w:val="003E78B9"/>
    <w:rsid w:val="004F73F6"/>
    <w:rsid w:val="00810B82"/>
    <w:rsid w:val="0092341C"/>
    <w:rsid w:val="00A14A92"/>
    <w:rsid w:val="00A21FF4"/>
    <w:rsid w:val="00B07AD8"/>
    <w:rsid w:val="00BF5392"/>
    <w:rsid w:val="00E74FD0"/>
    <w:rsid w:val="00EB149F"/>
    <w:rsid w:val="00F32D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nhideWhenUsed/>
    <w:qFormat/>
    <w:rsid w:val="00B07AD8"/>
    <w:pPr>
      <w:keepNext/>
      <w:tabs>
        <w:tab w:val="left" w:pos="2880"/>
      </w:tabs>
      <w:ind w:left="28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B07A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Footer">
    <w:name w:val="footer"/>
    <w:basedOn w:val="Normal"/>
    <w:link w:val="a"/>
    <w:rsid w:val="00B07AD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B07A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07AD8"/>
  </w:style>
  <w:style w:type="character" w:styleId="Hyperlink">
    <w:name w:val="Hyperlink"/>
    <w:basedOn w:val="DefaultParagraphFont"/>
    <w:uiPriority w:val="99"/>
    <w:semiHidden/>
    <w:unhideWhenUsed/>
    <w:rsid w:val="00B07A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