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75A90" w:rsidRPr="00A72F99" w:rsidP="00B75A90">
      <w:pPr>
        <w:pStyle w:val="Title"/>
        <w:spacing w:line="276" w:lineRule="auto"/>
        <w:ind w:left="6372"/>
        <w:jc w:val="both"/>
        <w:rPr>
          <w:i w:val="0"/>
          <w:sz w:val="24"/>
          <w:lang w:val="ru-RU"/>
        </w:rPr>
      </w:pPr>
      <w:r w:rsidRPr="00A72F99">
        <w:rPr>
          <w:i w:val="0"/>
          <w:sz w:val="24"/>
          <w:lang w:val="ru-RU"/>
        </w:rPr>
        <w:t xml:space="preserve">           Дело</w:t>
      </w:r>
      <w:r w:rsidRPr="00A72F99">
        <w:rPr>
          <w:i w:val="0"/>
          <w:sz w:val="24"/>
        </w:rPr>
        <w:t xml:space="preserve"> № 1-</w:t>
      </w:r>
      <w:r w:rsidRPr="00A72F99">
        <w:rPr>
          <w:i w:val="0"/>
          <w:sz w:val="24"/>
          <w:lang w:val="ru-RU"/>
        </w:rPr>
        <w:t>51-19/2019</w:t>
      </w:r>
    </w:p>
    <w:p w:rsidR="00B75A90" w:rsidRPr="00A72F99" w:rsidP="00B75A90">
      <w:pPr>
        <w:pStyle w:val="Heading1"/>
        <w:spacing w:line="276" w:lineRule="auto"/>
        <w:rPr>
          <w:b/>
          <w:sz w:val="24"/>
        </w:rPr>
      </w:pPr>
    </w:p>
    <w:p w:rsidR="00B75A90" w:rsidRPr="00A72F99" w:rsidP="00B75A90">
      <w:pPr>
        <w:pStyle w:val="Heading1"/>
        <w:spacing w:line="276" w:lineRule="auto"/>
        <w:contextualSpacing/>
        <w:rPr>
          <w:b/>
          <w:sz w:val="24"/>
        </w:rPr>
      </w:pPr>
      <w:r w:rsidRPr="00A72F99">
        <w:rPr>
          <w:b/>
          <w:sz w:val="24"/>
        </w:rPr>
        <w:t xml:space="preserve">ПОСТАНОВЛЕНИЕ </w:t>
      </w:r>
    </w:p>
    <w:p w:rsidR="00B75A90" w:rsidRPr="00A72F99" w:rsidP="00B75A90">
      <w:pPr>
        <w:contextualSpacing/>
        <w:jc w:val="center"/>
        <w:rPr>
          <w:rFonts w:ascii="Times New Roman" w:eastAsia="Times New Roman" w:hAnsi="Times New Roman" w:cs="Times New Roman"/>
          <w:b/>
          <w:sz w:val="24"/>
          <w:szCs w:val="24"/>
        </w:rPr>
      </w:pPr>
      <w:r w:rsidRPr="00FC4687">
        <w:rPr>
          <w:rFonts w:ascii="Times New Roman" w:eastAsia="Times New Roman" w:hAnsi="Times New Roman" w:cs="Times New Roman"/>
          <w:b/>
          <w:sz w:val="24"/>
          <w:szCs w:val="24"/>
        </w:rPr>
        <w:t xml:space="preserve">о прекращении производства по делу </w:t>
      </w:r>
    </w:p>
    <w:p w:rsidR="00B75A90" w:rsidRPr="00A72F99" w:rsidP="00B75A90">
      <w:pPr>
        <w:contextualSpacing/>
        <w:jc w:val="center"/>
        <w:rPr>
          <w:rFonts w:ascii="Times New Roman" w:eastAsia="Times New Roman" w:hAnsi="Times New Roman" w:cs="Times New Roman"/>
          <w:b/>
          <w:sz w:val="24"/>
          <w:szCs w:val="24"/>
        </w:rPr>
      </w:pPr>
      <w:r w:rsidRPr="00FC4687">
        <w:rPr>
          <w:rFonts w:ascii="Times New Roman" w:eastAsia="Times New Roman" w:hAnsi="Times New Roman" w:cs="Times New Roman"/>
          <w:b/>
          <w:sz w:val="24"/>
          <w:szCs w:val="24"/>
        </w:rPr>
        <w:t>с назначением судебного штрафа</w:t>
      </w:r>
    </w:p>
    <w:p w:rsidR="00B75A90" w:rsidRPr="00A72F99" w:rsidP="00B75A90">
      <w:pPr>
        <w:contextualSpacing/>
        <w:jc w:val="center"/>
        <w:rPr>
          <w:rFonts w:ascii="Times New Roman" w:hAnsi="Times New Roman" w:cs="Times New Roman"/>
          <w:b/>
          <w:sz w:val="24"/>
          <w:szCs w:val="24"/>
        </w:rPr>
      </w:pPr>
      <w:r w:rsidRPr="00A72F99">
        <w:rPr>
          <w:rFonts w:ascii="Times New Roman" w:hAnsi="Times New Roman" w:cs="Times New Roman"/>
          <w:b/>
          <w:sz w:val="24"/>
          <w:szCs w:val="24"/>
        </w:rPr>
        <w:t xml:space="preserve"> </w:t>
      </w:r>
    </w:p>
    <w:p w:rsidR="00B75A90" w:rsidRPr="00A72F99" w:rsidP="00B75A90">
      <w:pPr>
        <w:contextualSpacing/>
        <w:rPr>
          <w:rFonts w:ascii="Times New Roman" w:hAnsi="Times New Roman" w:cs="Times New Roman"/>
          <w:sz w:val="24"/>
          <w:szCs w:val="24"/>
        </w:rPr>
      </w:pPr>
      <w:r w:rsidRPr="00A72F99">
        <w:rPr>
          <w:rFonts w:ascii="Times New Roman" w:hAnsi="Times New Roman" w:cs="Times New Roman"/>
          <w:sz w:val="24"/>
          <w:szCs w:val="24"/>
        </w:rPr>
        <w:t xml:space="preserve">12 сентября 2019 года </w:t>
      </w:r>
      <w:r w:rsidRPr="00A72F99">
        <w:rPr>
          <w:rFonts w:ascii="Times New Roman" w:hAnsi="Times New Roman" w:cs="Times New Roman"/>
          <w:sz w:val="24"/>
          <w:szCs w:val="24"/>
        </w:rPr>
        <w:tab/>
      </w:r>
      <w:r w:rsidRPr="00A72F99">
        <w:rPr>
          <w:rFonts w:ascii="Times New Roman" w:hAnsi="Times New Roman" w:cs="Times New Roman"/>
          <w:sz w:val="24"/>
          <w:szCs w:val="24"/>
        </w:rPr>
        <w:tab/>
      </w:r>
      <w:r w:rsidRPr="00A72F99">
        <w:rPr>
          <w:rFonts w:ascii="Times New Roman" w:hAnsi="Times New Roman" w:cs="Times New Roman"/>
          <w:sz w:val="24"/>
          <w:szCs w:val="24"/>
        </w:rPr>
        <w:tab/>
      </w:r>
      <w:r w:rsidRPr="00A72F99">
        <w:rPr>
          <w:rFonts w:ascii="Times New Roman" w:hAnsi="Times New Roman" w:cs="Times New Roman"/>
          <w:sz w:val="24"/>
          <w:szCs w:val="24"/>
        </w:rPr>
        <w:tab/>
      </w:r>
      <w:r w:rsidRPr="00A72F99">
        <w:rPr>
          <w:rFonts w:ascii="Times New Roman" w:hAnsi="Times New Roman" w:cs="Times New Roman"/>
          <w:sz w:val="24"/>
          <w:szCs w:val="24"/>
        </w:rPr>
        <w:tab/>
      </w:r>
      <w:r w:rsidRPr="00A72F99">
        <w:rPr>
          <w:rFonts w:ascii="Times New Roman" w:hAnsi="Times New Roman" w:cs="Times New Roman"/>
          <w:sz w:val="24"/>
          <w:szCs w:val="24"/>
        </w:rPr>
        <w:tab/>
        <w:t xml:space="preserve">                      </w:t>
      </w:r>
      <w:r w:rsidRPr="00A72F99">
        <w:rPr>
          <w:rFonts w:ascii="Times New Roman" w:hAnsi="Times New Roman" w:cs="Times New Roman"/>
          <w:sz w:val="24"/>
          <w:szCs w:val="24"/>
        </w:rPr>
        <w:tab/>
      </w:r>
      <w:r w:rsidRPr="00A72F99">
        <w:rPr>
          <w:rFonts w:ascii="Times New Roman" w:hAnsi="Times New Roman" w:cs="Times New Roman"/>
          <w:sz w:val="24"/>
          <w:szCs w:val="24"/>
        </w:rPr>
        <w:tab/>
        <w:t>г. Керчь</w:t>
      </w:r>
    </w:p>
    <w:p w:rsidR="00B75A90" w:rsidRPr="00A72F99" w:rsidP="00B75A90">
      <w:pPr>
        <w:contextualSpacing/>
        <w:rPr>
          <w:rFonts w:ascii="Times New Roman" w:hAnsi="Times New Roman" w:cs="Times New Roman"/>
          <w:b/>
          <w:sz w:val="24"/>
          <w:szCs w:val="24"/>
        </w:rPr>
      </w:pPr>
      <w:r w:rsidRPr="00A72F99">
        <w:rPr>
          <w:rFonts w:ascii="Times New Roman" w:hAnsi="Times New Roman" w:cs="Times New Roman"/>
          <w:b/>
          <w:sz w:val="24"/>
          <w:szCs w:val="24"/>
        </w:rPr>
        <w:tab/>
      </w:r>
    </w:p>
    <w:p w:rsidR="00B75A90" w:rsidRPr="00A72F99" w:rsidP="00B75A90">
      <w:pPr>
        <w:ind w:firstLine="708"/>
        <w:contextualSpacing/>
        <w:rPr>
          <w:rFonts w:ascii="Times New Roman" w:hAnsi="Times New Roman" w:cs="Times New Roman"/>
          <w:sz w:val="24"/>
          <w:szCs w:val="24"/>
        </w:rPr>
      </w:pPr>
      <w:r w:rsidRPr="00A72F99">
        <w:rPr>
          <w:rFonts w:ascii="Times New Roman" w:hAnsi="Times New Roman" w:cs="Times New Roman"/>
          <w:sz w:val="24"/>
          <w:szCs w:val="24"/>
        </w:rPr>
        <w:t xml:space="preserve">Мировой судья судебного участка № 51 Керченского судебного района (городской округ Керчь) Республики Крым, Урюпина С.С., </w:t>
      </w:r>
    </w:p>
    <w:p w:rsidR="00B75A90" w:rsidRPr="00A72F99" w:rsidP="00B75A90">
      <w:pPr>
        <w:ind w:firstLine="708"/>
        <w:contextualSpacing/>
        <w:jc w:val="both"/>
        <w:rPr>
          <w:rFonts w:ascii="Times New Roman" w:hAnsi="Times New Roman" w:cs="Times New Roman"/>
          <w:sz w:val="24"/>
          <w:szCs w:val="24"/>
        </w:rPr>
      </w:pPr>
      <w:r w:rsidRPr="00A72F99">
        <w:rPr>
          <w:rFonts w:ascii="Times New Roman" w:hAnsi="Times New Roman" w:cs="Times New Roman"/>
          <w:sz w:val="24"/>
          <w:szCs w:val="24"/>
        </w:rPr>
        <w:t>с участием:</w:t>
      </w:r>
    </w:p>
    <w:p w:rsidR="00B75A90" w:rsidRPr="00A72F99" w:rsidP="00B75A90">
      <w:pPr>
        <w:ind w:firstLine="708"/>
        <w:contextualSpacing/>
        <w:jc w:val="both"/>
        <w:rPr>
          <w:rFonts w:ascii="Times New Roman" w:hAnsi="Times New Roman" w:cs="Times New Roman"/>
          <w:sz w:val="24"/>
          <w:szCs w:val="24"/>
        </w:rPr>
      </w:pPr>
      <w:r w:rsidRPr="00A72F99">
        <w:rPr>
          <w:rFonts w:ascii="Times New Roman" w:hAnsi="Times New Roman" w:cs="Times New Roman"/>
          <w:sz w:val="24"/>
          <w:szCs w:val="24"/>
        </w:rPr>
        <w:t xml:space="preserve">государственного обвинителя, в лице помощника прокурора города Керчи Республики Крым, </w:t>
      </w:r>
      <w:r w:rsidR="0071234A">
        <w:rPr>
          <w:rFonts w:ascii="Times New Roman" w:hAnsi="Times New Roman" w:cs="Times New Roman"/>
          <w:sz w:val="24"/>
          <w:szCs w:val="24"/>
        </w:rPr>
        <w:t>/изъято/</w:t>
      </w:r>
      <w:r w:rsidRPr="00A72F99">
        <w:rPr>
          <w:rFonts w:ascii="Times New Roman" w:hAnsi="Times New Roman" w:cs="Times New Roman"/>
          <w:sz w:val="24"/>
          <w:szCs w:val="24"/>
        </w:rPr>
        <w:t xml:space="preserve"> </w:t>
      </w:r>
    </w:p>
    <w:p w:rsidR="00B75A90" w:rsidRPr="00A72F99" w:rsidP="00B75A90">
      <w:pPr>
        <w:ind w:firstLine="708"/>
        <w:contextualSpacing/>
        <w:jc w:val="both"/>
        <w:rPr>
          <w:rFonts w:ascii="Times New Roman" w:hAnsi="Times New Roman" w:cs="Times New Roman"/>
          <w:sz w:val="24"/>
          <w:szCs w:val="24"/>
        </w:rPr>
      </w:pPr>
      <w:r w:rsidRPr="00A72F99">
        <w:rPr>
          <w:rFonts w:ascii="Times New Roman" w:hAnsi="Times New Roman" w:cs="Times New Roman"/>
          <w:sz w:val="24"/>
          <w:szCs w:val="24"/>
        </w:rPr>
        <w:t xml:space="preserve">подсудимого – </w:t>
      </w:r>
      <w:r w:rsidRPr="00A72F99">
        <w:rPr>
          <w:rFonts w:ascii="Times New Roman" w:hAnsi="Times New Roman" w:cs="Times New Roman"/>
          <w:sz w:val="24"/>
          <w:szCs w:val="24"/>
        </w:rPr>
        <w:t>Чепель</w:t>
      </w:r>
      <w:r w:rsidRPr="00A72F99">
        <w:rPr>
          <w:rFonts w:ascii="Times New Roman" w:hAnsi="Times New Roman" w:cs="Times New Roman"/>
          <w:sz w:val="24"/>
          <w:szCs w:val="24"/>
        </w:rPr>
        <w:t xml:space="preserve"> Е.С.,</w:t>
      </w:r>
    </w:p>
    <w:p w:rsidR="00B75A90" w:rsidRPr="00A72F99" w:rsidP="00B75A90">
      <w:pPr>
        <w:ind w:firstLine="708"/>
        <w:contextualSpacing/>
        <w:jc w:val="both"/>
        <w:rPr>
          <w:rFonts w:ascii="Times New Roman" w:hAnsi="Times New Roman" w:cs="Times New Roman"/>
          <w:sz w:val="24"/>
          <w:szCs w:val="24"/>
        </w:rPr>
      </w:pPr>
      <w:r w:rsidRPr="00A72F99">
        <w:rPr>
          <w:rFonts w:ascii="Times New Roman" w:hAnsi="Times New Roman" w:cs="Times New Roman"/>
          <w:sz w:val="24"/>
          <w:szCs w:val="24"/>
        </w:rPr>
        <w:t>защитника подсудимого</w:t>
      </w:r>
      <w:r w:rsidRPr="00A72F99" w:rsidR="006147E1">
        <w:rPr>
          <w:rFonts w:ascii="Times New Roman" w:hAnsi="Times New Roman" w:cs="Times New Roman"/>
          <w:sz w:val="24"/>
          <w:szCs w:val="24"/>
        </w:rPr>
        <w:t>,</w:t>
      </w:r>
      <w:r w:rsidRPr="00A72F99">
        <w:rPr>
          <w:rFonts w:ascii="Times New Roman" w:hAnsi="Times New Roman" w:cs="Times New Roman"/>
          <w:sz w:val="24"/>
          <w:szCs w:val="24"/>
        </w:rPr>
        <w:t xml:space="preserve"> в лице адвоката Зыбиной В.В., действующего на основании ордера №</w:t>
      </w:r>
      <w:r w:rsidR="0071234A">
        <w:rPr>
          <w:rFonts w:ascii="Times New Roman" w:hAnsi="Times New Roman" w:cs="Times New Roman"/>
          <w:sz w:val="24"/>
          <w:szCs w:val="24"/>
        </w:rPr>
        <w:t>/изъято/</w:t>
      </w:r>
      <w:r w:rsidRPr="00A72F99" w:rsidR="006147E1">
        <w:rPr>
          <w:rFonts w:ascii="Times New Roman" w:hAnsi="Times New Roman" w:cs="Times New Roman"/>
          <w:sz w:val="24"/>
          <w:szCs w:val="24"/>
        </w:rPr>
        <w:t>,</w:t>
      </w:r>
      <w:r w:rsidRPr="00A72F99">
        <w:rPr>
          <w:rFonts w:ascii="Times New Roman" w:hAnsi="Times New Roman" w:cs="Times New Roman"/>
          <w:sz w:val="24"/>
          <w:szCs w:val="24"/>
        </w:rPr>
        <w:t xml:space="preserve"> </w:t>
      </w:r>
      <w:r w:rsidRPr="00A72F99">
        <w:rPr>
          <w:rFonts w:ascii="Times New Roman" w:hAnsi="Times New Roman" w:cs="Times New Roman"/>
          <w:sz w:val="24"/>
          <w:szCs w:val="24"/>
        </w:rPr>
        <w:t>от</w:t>
      </w:r>
      <w:r w:rsidRPr="00A72F99">
        <w:rPr>
          <w:rFonts w:ascii="Times New Roman" w:hAnsi="Times New Roman" w:cs="Times New Roman"/>
          <w:sz w:val="24"/>
          <w:szCs w:val="24"/>
        </w:rPr>
        <w:t xml:space="preserve"> </w:t>
      </w:r>
      <w:r w:rsidR="0071234A">
        <w:rPr>
          <w:rFonts w:ascii="Times New Roman" w:hAnsi="Times New Roman" w:cs="Times New Roman"/>
          <w:sz w:val="24"/>
          <w:szCs w:val="24"/>
        </w:rPr>
        <w:t>/изъято/</w:t>
      </w:r>
      <w:r w:rsidRPr="00A72F99">
        <w:rPr>
          <w:rFonts w:ascii="Times New Roman" w:hAnsi="Times New Roman" w:cs="Times New Roman"/>
          <w:sz w:val="24"/>
          <w:szCs w:val="24"/>
        </w:rPr>
        <w:t xml:space="preserve">, представившего удостоверение </w:t>
      </w:r>
      <w:r w:rsidR="0071234A">
        <w:rPr>
          <w:rFonts w:ascii="Times New Roman" w:hAnsi="Times New Roman" w:cs="Times New Roman"/>
          <w:sz w:val="24"/>
          <w:szCs w:val="24"/>
        </w:rPr>
        <w:t>/изъято/</w:t>
      </w:r>
      <w:r w:rsidRPr="00A72F99" w:rsidR="006147E1">
        <w:rPr>
          <w:rFonts w:ascii="Times New Roman" w:hAnsi="Times New Roman" w:cs="Times New Roman"/>
          <w:sz w:val="24"/>
          <w:szCs w:val="24"/>
        </w:rPr>
        <w:t>.</w:t>
      </w:r>
      <w:r w:rsidRPr="00A72F99">
        <w:rPr>
          <w:rFonts w:ascii="Times New Roman" w:hAnsi="Times New Roman" w:cs="Times New Roman"/>
          <w:sz w:val="24"/>
          <w:szCs w:val="24"/>
        </w:rPr>
        <w:t>;</w:t>
      </w:r>
    </w:p>
    <w:p w:rsidR="00B75A90" w:rsidRPr="00A72F99" w:rsidP="00B75A90">
      <w:pPr>
        <w:ind w:firstLine="708"/>
        <w:contextualSpacing/>
        <w:jc w:val="both"/>
        <w:rPr>
          <w:rFonts w:ascii="Times New Roman" w:hAnsi="Times New Roman" w:cs="Times New Roman"/>
          <w:sz w:val="24"/>
          <w:szCs w:val="24"/>
        </w:rPr>
      </w:pPr>
      <w:r w:rsidRPr="00A72F99">
        <w:rPr>
          <w:rFonts w:ascii="Times New Roman" w:hAnsi="Times New Roman" w:cs="Times New Roman"/>
          <w:sz w:val="24"/>
          <w:szCs w:val="24"/>
        </w:rPr>
        <w:t xml:space="preserve">при секретаре –  Кузнецовой А.А., </w:t>
      </w:r>
    </w:p>
    <w:p w:rsidR="00B75A90" w:rsidRPr="00A72F99" w:rsidP="00B75A90">
      <w:pPr>
        <w:ind w:firstLine="708"/>
        <w:contextualSpacing/>
        <w:jc w:val="both"/>
        <w:rPr>
          <w:rFonts w:ascii="Times New Roman" w:hAnsi="Times New Roman" w:cs="Times New Roman"/>
          <w:sz w:val="24"/>
          <w:szCs w:val="24"/>
        </w:rPr>
      </w:pPr>
      <w:r w:rsidRPr="00A72F99">
        <w:rPr>
          <w:rFonts w:ascii="Times New Roman" w:hAnsi="Times New Roman" w:cs="Times New Roman"/>
          <w:sz w:val="24"/>
          <w:szCs w:val="24"/>
        </w:rPr>
        <w:t xml:space="preserve">рассмотрев в особом порядке материалы уголовного дела в отношении: </w:t>
      </w:r>
    </w:p>
    <w:p w:rsidR="00B75A90" w:rsidRPr="00A72F99" w:rsidP="00B75A90">
      <w:pPr>
        <w:ind w:left="2832"/>
        <w:contextualSpacing/>
        <w:jc w:val="both"/>
        <w:rPr>
          <w:rFonts w:ascii="Times New Roman" w:hAnsi="Times New Roman" w:cs="Times New Roman"/>
          <w:sz w:val="24"/>
          <w:szCs w:val="24"/>
        </w:rPr>
      </w:pPr>
      <w:r w:rsidRPr="00A72F99">
        <w:rPr>
          <w:rFonts w:ascii="Times New Roman" w:hAnsi="Times New Roman" w:cs="Times New Roman"/>
          <w:b/>
          <w:sz w:val="24"/>
          <w:szCs w:val="24"/>
        </w:rPr>
        <w:t>Чепель</w:t>
      </w:r>
      <w:r w:rsidRPr="00A72F99">
        <w:rPr>
          <w:rFonts w:ascii="Times New Roman" w:hAnsi="Times New Roman" w:cs="Times New Roman"/>
          <w:b/>
          <w:sz w:val="24"/>
          <w:szCs w:val="24"/>
        </w:rPr>
        <w:t xml:space="preserve"> </w:t>
      </w:r>
      <w:r w:rsidR="0071234A">
        <w:rPr>
          <w:rFonts w:ascii="Times New Roman" w:hAnsi="Times New Roman" w:cs="Times New Roman"/>
          <w:b/>
          <w:sz w:val="24"/>
          <w:szCs w:val="24"/>
        </w:rPr>
        <w:t>Е.С.</w:t>
      </w:r>
      <w:r w:rsidRPr="00A72F99">
        <w:rPr>
          <w:rFonts w:ascii="Times New Roman" w:hAnsi="Times New Roman" w:cs="Times New Roman"/>
          <w:sz w:val="24"/>
          <w:szCs w:val="24"/>
        </w:rPr>
        <w:t xml:space="preserve">, </w:t>
      </w:r>
      <w:r w:rsidR="0071234A">
        <w:rPr>
          <w:rFonts w:ascii="Times New Roman" w:hAnsi="Times New Roman" w:cs="Times New Roman"/>
          <w:sz w:val="24"/>
          <w:szCs w:val="24"/>
        </w:rPr>
        <w:t>/изъято/</w:t>
      </w:r>
      <w:r w:rsidRPr="00A72F99" w:rsidR="0071234A">
        <w:rPr>
          <w:rFonts w:ascii="Times New Roman" w:hAnsi="Times New Roman" w:cs="Times New Roman"/>
          <w:sz w:val="24"/>
          <w:szCs w:val="24"/>
        </w:rPr>
        <w:t xml:space="preserve"> </w:t>
      </w:r>
      <w:r w:rsidRPr="00A72F99">
        <w:rPr>
          <w:rFonts w:ascii="Times New Roman" w:hAnsi="Times New Roman" w:cs="Times New Roman"/>
          <w:sz w:val="24"/>
          <w:szCs w:val="24"/>
        </w:rPr>
        <w:t xml:space="preserve">года рождения, уроженца </w:t>
      </w:r>
      <w:r w:rsidR="0071234A">
        <w:rPr>
          <w:rFonts w:ascii="Times New Roman" w:hAnsi="Times New Roman" w:cs="Times New Roman"/>
          <w:sz w:val="24"/>
          <w:szCs w:val="24"/>
        </w:rPr>
        <w:t>/изъято/</w:t>
      </w:r>
      <w:r w:rsidRPr="00A72F99" w:rsidR="0071234A">
        <w:rPr>
          <w:rFonts w:ascii="Times New Roman" w:hAnsi="Times New Roman" w:cs="Times New Roman"/>
          <w:sz w:val="24"/>
          <w:szCs w:val="24"/>
        </w:rPr>
        <w:t xml:space="preserve"> </w:t>
      </w:r>
      <w:r w:rsidRPr="00A72F99">
        <w:rPr>
          <w:rFonts w:ascii="Times New Roman" w:hAnsi="Times New Roman" w:cs="Times New Roman"/>
          <w:sz w:val="24"/>
          <w:szCs w:val="24"/>
        </w:rPr>
        <w:t>,</w:t>
      </w:r>
      <w:r w:rsidRPr="00A72F99">
        <w:rPr>
          <w:rFonts w:ascii="Times New Roman" w:hAnsi="Times New Roman" w:cs="Times New Roman"/>
          <w:sz w:val="24"/>
          <w:szCs w:val="24"/>
        </w:rPr>
        <w:t xml:space="preserve"> зарегистрированного по адресу: </w:t>
      </w:r>
      <w:r w:rsidR="0071234A">
        <w:rPr>
          <w:rFonts w:ascii="Times New Roman" w:hAnsi="Times New Roman" w:cs="Times New Roman"/>
          <w:sz w:val="24"/>
          <w:szCs w:val="24"/>
        </w:rPr>
        <w:t>/изъято/</w:t>
      </w:r>
      <w:r w:rsidRPr="00A72F99" w:rsidR="0071234A">
        <w:rPr>
          <w:rFonts w:ascii="Times New Roman" w:hAnsi="Times New Roman" w:cs="Times New Roman"/>
          <w:sz w:val="24"/>
          <w:szCs w:val="24"/>
        </w:rPr>
        <w:t xml:space="preserve"> </w:t>
      </w:r>
      <w:r w:rsidRPr="00A72F99">
        <w:rPr>
          <w:rFonts w:ascii="Times New Roman" w:hAnsi="Times New Roman" w:cs="Times New Roman"/>
          <w:sz w:val="24"/>
          <w:szCs w:val="24"/>
        </w:rPr>
        <w:t xml:space="preserve">; фактически </w:t>
      </w:r>
      <w:r w:rsidRPr="00A72F99">
        <w:rPr>
          <w:rFonts w:ascii="Times New Roman" w:hAnsi="Times New Roman" w:cs="Times New Roman"/>
          <w:noProof/>
          <w:sz w:val="24"/>
          <w:szCs w:val="24"/>
        </w:rPr>
        <w:t xml:space="preserve">проживающего по адресу: </w:t>
      </w:r>
      <w:r w:rsidR="0071234A">
        <w:rPr>
          <w:rFonts w:ascii="Times New Roman" w:hAnsi="Times New Roman" w:cs="Times New Roman"/>
          <w:sz w:val="24"/>
          <w:szCs w:val="24"/>
        </w:rPr>
        <w:t>/изъято/</w:t>
      </w:r>
      <w:r w:rsidRPr="00A72F99" w:rsidR="0071234A">
        <w:rPr>
          <w:rFonts w:ascii="Times New Roman" w:hAnsi="Times New Roman" w:cs="Times New Roman"/>
          <w:sz w:val="24"/>
          <w:szCs w:val="24"/>
        </w:rPr>
        <w:t xml:space="preserve"> </w:t>
      </w:r>
      <w:r w:rsidRPr="00A72F99">
        <w:rPr>
          <w:rFonts w:ascii="Times New Roman" w:hAnsi="Times New Roman" w:cs="Times New Roman"/>
          <w:noProof/>
          <w:sz w:val="24"/>
          <w:szCs w:val="24"/>
        </w:rPr>
        <w:t xml:space="preserve">, </w:t>
      </w:r>
      <w:r w:rsidRPr="00A72F99">
        <w:rPr>
          <w:rFonts w:ascii="Times New Roman" w:hAnsi="Times New Roman" w:cs="Times New Roman"/>
          <w:noProof/>
          <w:sz w:val="24"/>
          <w:szCs w:val="24"/>
        </w:rPr>
        <w:t xml:space="preserve"> </w:t>
      </w:r>
      <w:r w:rsidRPr="00A72F99">
        <w:rPr>
          <w:rFonts w:ascii="Times New Roman" w:hAnsi="Times New Roman" w:cs="Times New Roman"/>
          <w:sz w:val="24"/>
          <w:szCs w:val="24"/>
        </w:rPr>
        <w:t xml:space="preserve">гражданина </w:t>
      </w:r>
      <w:r w:rsidR="0071234A">
        <w:rPr>
          <w:rFonts w:ascii="Times New Roman" w:hAnsi="Times New Roman" w:cs="Times New Roman"/>
          <w:sz w:val="24"/>
          <w:szCs w:val="24"/>
        </w:rPr>
        <w:t>/изъято/</w:t>
      </w:r>
      <w:r w:rsidRPr="00A72F99" w:rsidR="0071234A">
        <w:rPr>
          <w:rFonts w:ascii="Times New Roman" w:hAnsi="Times New Roman" w:cs="Times New Roman"/>
          <w:sz w:val="24"/>
          <w:szCs w:val="24"/>
        </w:rPr>
        <w:t xml:space="preserve"> </w:t>
      </w:r>
      <w:r w:rsidRPr="00A72F99">
        <w:rPr>
          <w:rFonts w:ascii="Times New Roman" w:hAnsi="Times New Roman" w:cs="Times New Roman"/>
          <w:sz w:val="24"/>
          <w:szCs w:val="24"/>
        </w:rPr>
        <w:t xml:space="preserve">, </w:t>
      </w:r>
      <w:r w:rsidR="0071234A">
        <w:rPr>
          <w:rFonts w:ascii="Times New Roman" w:hAnsi="Times New Roman" w:cs="Times New Roman"/>
          <w:sz w:val="24"/>
          <w:szCs w:val="24"/>
        </w:rPr>
        <w:t>/изъято/</w:t>
      </w:r>
      <w:r w:rsidRPr="00A72F99" w:rsidR="0071234A">
        <w:rPr>
          <w:rFonts w:ascii="Times New Roman" w:hAnsi="Times New Roman" w:cs="Times New Roman"/>
          <w:sz w:val="24"/>
          <w:szCs w:val="24"/>
        </w:rPr>
        <w:t xml:space="preserve"> </w:t>
      </w:r>
      <w:r w:rsidRPr="00A72F99">
        <w:rPr>
          <w:rFonts w:ascii="Times New Roman" w:hAnsi="Times New Roman" w:cs="Times New Roman"/>
          <w:sz w:val="24"/>
          <w:szCs w:val="24"/>
        </w:rPr>
        <w:t xml:space="preserve">, </w:t>
      </w:r>
      <w:r w:rsidR="0071234A">
        <w:rPr>
          <w:rFonts w:ascii="Times New Roman" w:hAnsi="Times New Roman" w:cs="Times New Roman"/>
          <w:sz w:val="24"/>
          <w:szCs w:val="24"/>
        </w:rPr>
        <w:t>/изъято/</w:t>
      </w:r>
      <w:r w:rsidRPr="00A72F99" w:rsidR="0071234A">
        <w:rPr>
          <w:rFonts w:ascii="Times New Roman" w:hAnsi="Times New Roman" w:cs="Times New Roman"/>
          <w:sz w:val="24"/>
          <w:szCs w:val="24"/>
        </w:rPr>
        <w:t xml:space="preserve"> </w:t>
      </w:r>
      <w:r w:rsidRPr="00A72F99" w:rsidR="00965780">
        <w:rPr>
          <w:rFonts w:ascii="Times New Roman" w:hAnsi="Times New Roman" w:cs="Times New Roman"/>
          <w:sz w:val="24"/>
          <w:szCs w:val="24"/>
        </w:rPr>
        <w:t xml:space="preserve"> </w:t>
      </w:r>
      <w:r w:rsidR="0071234A">
        <w:rPr>
          <w:rFonts w:ascii="Times New Roman" w:hAnsi="Times New Roman" w:cs="Times New Roman"/>
          <w:sz w:val="24"/>
          <w:szCs w:val="24"/>
        </w:rPr>
        <w:t>/изъято/</w:t>
      </w:r>
      <w:r w:rsidRPr="00A72F99" w:rsidR="0071234A">
        <w:rPr>
          <w:rFonts w:ascii="Times New Roman" w:hAnsi="Times New Roman" w:cs="Times New Roman"/>
          <w:sz w:val="24"/>
          <w:szCs w:val="24"/>
        </w:rPr>
        <w:t xml:space="preserve"> </w:t>
      </w:r>
      <w:r w:rsidRPr="00A72F99" w:rsidR="00965780">
        <w:rPr>
          <w:rFonts w:ascii="Times New Roman" w:hAnsi="Times New Roman" w:cs="Times New Roman"/>
          <w:sz w:val="24"/>
          <w:szCs w:val="24"/>
        </w:rPr>
        <w:t xml:space="preserve">, </w:t>
      </w:r>
      <w:r w:rsidR="0071234A">
        <w:rPr>
          <w:rFonts w:ascii="Times New Roman" w:hAnsi="Times New Roman" w:cs="Times New Roman"/>
          <w:sz w:val="24"/>
          <w:szCs w:val="24"/>
        </w:rPr>
        <w:t>/изъято/</w:t>
      </w:r>
      <w:r w:rsidRPr="00A72F99" w:rsidR="0071234A">
        <w:rPr>
          <w:rFonts w:ascii="Times New Roman" w:hAnsi="Times New Roman" w:cs="Times New Roman"/>
          <w:sz w:val="24"/>
          <w:szCs w:val="24"/>
        </w:rPr>
        <w:t xml:space="preserve"> </w:t>
      </w:r>
      <w:r w:rsidRPr="00A72F99">
        <w:rPr>
          <w:rFonts w:ascii="Times New Roman" w:hAnsi="Times New Roman" w:cs="Times New Roman"/>
          <w:sz w:val="24"/>
          <w:szCs w:val="24"/>
        </w:rPr>
        <w:t xml:space="preserve">, </w:t>
      </w:r>
      <w:r w:rsidR="0071234A">
        <w:rPr>
          <w:rFonts w:ascii="Times New Roman" w:hAnsi="Times New Roman" w:cs="Times New Roman"/>
          <w:sz w:val="24"/>
          <w:szCs w:val="24"/>
        </w:rPr>
        <w:t>/изъято/</w:t>
      </w:r>
      <w:r w:rsidRPr="00A72F99" w:rsidR="0071234A">
        <w:rPr>
          <w:rFonts w:ascii="Times New Roman" w:hAnsi="Times New Roman" w:cs="Times New Roman"/>
          <w:sz w:val="24"/>
          <w:szCs w:val="24"/>
        </w:rPr>
        <w:t xml:space="preserve"> </w:t>
      </w:r>
      <w:r w:rsidRPr="00A72F99">
        <w:rPr>
          <w:rFonts w:ascii="Times New Roman" w:hAnsi="Times New Roman" w:cs="Times New Roman"/>
          <w:sz w:val="24"/>
          <w:szCs w:val="24"/>
        </w:rPr>
        <w:t xml:space="preserve">, </w:t>
      </w:r>
      <w:r w:rsidR="0071234A">
        <w:rPr>
          <w:rFonts w:ascii="Times New Roman" w:hAnsi="Times New Roman" w:cs="Times New Roman"/>
          <w:sz w:val="24"/>
          <w:szCs w:val="24"/>
        </w:rPr>
        <w:t>/изъято/</w:t>
      </w:r>
      <w:r w:rsidRPr="00A72F99" w:rsidR="0071234A">
        <w:rPr>
          <w:rFonts w:ascii="Times New Roman" w:hAnsi="Times New Roman" w:cs="Times New Roman"/>
          <w:sz w:val="24"/>
          <w:szCs w:val="24"/>
        </w:rPr>
        <w:t xml:space="preserve"> </w:t>
      </w:r>
      <w:r w:rsidRPr="00A72F99">
        <w:rPr>
          <w:rFonts w:ascii="Times New Roman" w:hAnsi="Times New Roman" w:cs="Times New Roman"/>
          <w:sz w:val="24"/>
          <w:szCs w:val="24"/>
        </w:rPr>
        <w:t xml:space="preserve">, </w:t>
      </w:r>
    </w:p>
    <w:p w:rsidR="00B75A90" w:rsidRPr="00A72F99" w:rsidP="00B75A90">
      <w:pPr>
        <w:contextualSpacing/>
        <w:jc w:val="both"/>
        <w:rPr>
          <w:rFonts w:ascii="Times New Roman" w:hAnsi="Times New Roman" w:cs="Times New Roman"/>
          <w:b/>
          <w:noProof/>
          <w:sz w:val="24"/>
          <w:szCs w:val="24"/>
        </w:rPr>
      </w:pPr>
      <w:r w:rsidRPr="00A72F99">
        <w:rPr>
          <w:rFonts w:ascii="Times New Roman" w:hAnsi="Times New Roman" w:cs="Times New Roman"/>
          <w:noProof/>
          <w:sz w:val="24"/>
          <w:szCs w:val="24"/>
        </w:rPr>
        <w:t xml:space="preserve">              обвиняемого </w:t>
      </w:r>
      <w:r w:rsidRPr="00A72F99">
        <w:rPr>
          <w:rFonts w:ascii="Times New Roman" w:hAnsi="Times New Roman" w:cs="Times New Roman"/>
          <w:sz w:val="24"/>
          <w:szCs w:val="24"/>
        </w:rPr>
        <w:t xml:space="preserve">в совершении преступления, предусмотренного </w:t>
      </w:r>
      <w:r w:rsidRPr="00A72F99" w:rsidR="00965780">
        <w:rPr>
          <w:rFonts w:ascii="Times New Roman" w:hAnsi="Times New Roman" w:cs="Times New Roman"/>
          <w:sz w:val="24"/>
          <w:szCs w:val="24"/>
        </w:rPr>
        <w:t>ч</w:t>
      </w:r>
      <w:r w:rsidRPr="00A72F99" w:rsidR="00965780">
        <w:rPr>
          <w:rFonts w:ascii="Times New Roman" w:hAnsi="Times New Roman" w:cs="Times New Roman"/>
          <w:sz w:val="24"/>
          <w:szCs w:val="24"/>
        </w:rPr>
        <w:t xml:space="preserve">.3 ст. 30; </w:t>
      </w:r>
      <w:r w:rsidRPr="00A72F99">
        <w:rPr>
          <w:rFonts w:ascii="Times New Roman" w:hAnsi="Times New Roman" w:cs="Times New Roman"/>
          <w:sz w:val="24"/>
          <w:szCs w:val="24"/>
        </w:rPr>
        <w:t>ч.1 ст.158 УК РФ,</w:t>
      </w:r>
    </w:p>
    <w:p w:rsidR="00B75A90" w:rsidRPr="00A72F99" w:rsidP="00B75A90">
      <w:pPr>
        <w:pStyle w:val="Header"/>
        <w:tabs>
          <w:tab w:val="left" w:pos="708"/>
        </w:tabs>
        <w:spacing w:line="276" w:lineRule="auto"/>
        <w:jc w:val="both"/>
      </w:pPr>
      <w:r w:rsidRPr="00A72F99">
        <w:tab/>
      </w:r>
    </w:p>
    <w:p w:rsidR="00B75A90" w:rsidRPr="00A72F99" w:rsidP="00B75A90">
      <w:pPr>
        <w:pStyle w:val="Header"/>
        <w:tabs>
          <w:tab w:val="left" w:pos="708"/>
        </w:tabs>
        <w:spacing w:line="276" w:lineRule="auto"/>
        <w:jc w:val="center"/>
        <w:rPr>
          <w:b/>
        </w:rPr>
      </w:pPr>
      <w:r w:rsidRPr="00A72F99">
        <w:rPr>
          <w:b/>
        </w:rPr>
        <w:t>У С Т А Н О В И Л:</w:t>
      </w:r>
    </w:p>
    <w:p w:rsidR="00B75A90" w:rsidRPr="00A72F99" w:rsidP="00B75A90">
      <w:pPr>
        <w:pStyle w:val="Header"/>
        <w:tabs>
          <w:tab w:val="left" w:pos="708"/>
        </w:tabs>
        <w:spacing w:line="276" w:lineRule="auto"/>
        <w:jc w:val="center"/>
      </w:pPr>
    </w:p>
    <w:p w:rsidR="00FA545D" w:rsidRPr="00A72F99" w:rsidP="00B75A90">
      <w:pPr>
        <w:pStyle w:val="21"/>
        <w:shd w:val="clear" w:color="auto" w:fill="auto"/>
        <w:spacing w:after="0" w:line="276" w:lineRule="auto"/>
        <w:rPr>
          <w:sz w:val="24"/>
          <w:szCs w:val="24"/>
        </w:rPr>
      </w:pPr>
      <w:r w:rsidRPr="00A72F99">
        <w:rPr>
          <w:sz w:val="24"/>
          <w:szCs w:val="24"/>
        </w:rPr>
        <w:tab/>
      </w:r>
      <w:r w:rsidRPr="00A72F99" w:rsidR="00965780">
        <w:rPr>
          <w:sz w:val="24"/>
          <w:szCs w:val="24"/>
        </w:rPr>
        <w:t>Чепель</w:t>
      </w:r>
      <w:r w:rsidRPr="00A72F99" w:rsidR="00965780">
        <w:rPr>
          <w:sz w:val="24"/>
          <w:szCs w:val="24"/>
        </w:rPr>
        <w:t xml:space="preserve"> </w:t>
      </w:r>
      <w:r w:rsidR="0071234A">
        <w:rPr>
          <w:sz w:val="24"/>
          <w:szCs w:val="24"/>
        </w:rPr>
        <w:t>Е.С.</w:t>
      </w:r>
      <w:r w:rsidRPr="00A72F99" w:rsidR="00965780">
        <w:rPr>
          <w:sz w:val="24"/>
          <w:szCs w:val="24"/>
        </w:rPr>
        <w:t xml:space="preserve"> </w:t>
      </w:r>
      <w:r w:rsidR="0071234A">
        <w:rPr>
          <w:sz w:val="24"/>
          <w:szCs w:val="24"/>
        </w:rPr>
        <w:t>/изъято/</w:t>
      </w:r>
      <w:r w:rsidRPr="00A72F99" w:rsidR="0071234A">
        <w:rPr>
          <w:sz w:val="24"/>
          <w:szCs w:val="24"/>
        </w:rPr>
        <w:t xml:space="preserve"> </w:t>
      </w:r>
      <w:r w:rsidRPr="00A72F99">
        <w:rPr>
          <w:sz w:val="24"/>
          <w:szCs w:val="24"/>
        </w:rPr>
        <w:t xml:space="preserve">года рождения, совершил </w:t>
      </w:r>
      <w:r w:rsidRPr="00A72F99">
        <w:rPr>
          <w:sz w:val="24"/>
          <w:szCs w:val="24"/>
        </w:rPr>
        <w:t>покушение на кражу, то есть умышленн</w:t>
      </w:r>
      <w:r w:rsidR="00D90C48">
        <w:rPr>
          <w:sz w:val="24"/>
          <w:szCs w:val="24"/>
        </w:rPr>
        <w:t>ое</w:t>
      </w:r>
      <w:r w:rsidRPr="00A72F99">
        <w:rPr>
          <w:sz w:val="24"/>
          <w:szCs w:val="24"/>
        </w:rPr>
        <w:t xml:space="preserve"> действие лица, непосредственно направленное на совершение тайного хищения чужого имущества, если при этом преступление не было доведено до конца по не зависящим от этого лица обстоятельствам.</w:t>
      </w:r>
    </w:p>
    <w:p w:rsidR="00FA545D" w:rsidRPr="00A72F99" w:rsidP="00FA545D">
      <w:pPr>
        <w:pStyle w:val="21"/>
        <w:shd w:val="clear" w:color="auto" w:fill="auto"/>
        <w:spacing w:after="0" w:line="276" w:lineRule="auto"/>
        <w:ind w:firstLine="708"/>
        <w:rPr>
          <w:sz w:val="24"/>
          <w:szCs w:val="24"/>
        </w:rPr>
      </w:pPr>
      <w:r w:rsidRPr="00A72F99">
        <w:rPr>
          <w:sz w:val="24"/>
          <w:szCs w:val="24"/>
        </w:rPr>
        <w:t>Преступление совершенно при следующих обстоятельствах:</w:t>
      </w:r>
    </w:p>
    <w:p w:rsidR="00FA545D" w:rsidRPr="00A72F99" w:rsidP="000C029D">
      <w:pPr>
        <w:pStyle w:val="21"/>
        <w:shd w:val="clear" w:color="auto" w:fill="auto"/>
        <w:spacing w:after="0" w:line="276" w:lineRule="auto"/>
        <w:ind w:firstLine="708"/>
        <w:rPr>
          <w:sz w:val="24"/>
          <w:szCs w:val="24"/>
        </w:rPr>
      </w:pPr>
      <w:r w:rsidRPr="00A72F99">
        <w:rPr>
          <w:sz w:val="24"/>
          <w:szCs w:val="24"/>
        </w:rPr>
        <w:t xml:space="preserve">03 июля 2019 года, около 06 часов 00 минут, </w:t>
      </w:r>
      <w:r w:rsidRPr="00A72F99">
        <w:rPr>
          <w:sz w:val="24"/>
          <w:szCs w:val="24"/>
        </w:rPr>
        <w:t>Чепель</w:t>
      </w:r>
      <w:r w:rsidRPr="00A72F99">
        <w:rPr>
          <w:sz w:val="24"/>
          <w:szCs w:val="24"/>
        </w:rPr>
        <w:t xml:space="preserve"> </w:t>
      </w:r>
      <w:r w:rsidR="0071234A">
        <w:rPr>
          <w:sz w:val="24"/>
          <w:szCs w:val="24"/>
        </w:rPr>
        <w:t>Е.С.</w:t>
      </w:r>
      <w:r w:rsidRPr="00A72F99">
        <w:rPr>
          <w:sz w:val="24"/>
          <w:szCs w:val="24"/>
        </w:rPr>
        <w:t xml:space="preserve"> </w:t>
      </w:r>
      <w:r w:rsidR="00827043">
        <w:rPr>
          <w:sz w:val="24"/>
          <w:szCs w:val="24"/>
        </w:rPr>
        <w:t>/изъято/</w:t>
      </w:r>
      <w:r w:rsidRPr="00A72F99" w:rsidR="00827043">
        <w:rPr>
          <w:sz w:val="24"/>
          <w:szCs w:val="24"/>
        </w:rPr>
        <w:t xml:space="preserve"> </w:t>
      </w:r>
      <w:r w:rsidRPr="00A72F99">
        <w:rPr>
          <w:sz w:val="24"/>
          <w:szCs w:val="24"/>
        </w:rPr>
        <w:t xml:space="preserve">г.р. находясь в помещении малярно-изоляционного цеха № </w:t>
      </w:r>
      <w:r w:rsidR="00827043">
        <w:rPr>
          <w:sz w:val="24"/>
          <w:szCs w:val="24"/>
        </w:rPr>
        <w:t>/изъято/</w:t>
      </w:r>
      <w:r w:rsidRPr="00A72F99" w:rsidR="00827043">
        <w:rPr>
          <w:sz w:val="24"/>
          <w:szCs w:val="24"/>
        </w:rPr>
        <w:t xml:space="preserve"> </w:t>
      </w:r>
      <w:r w:rsidRPr="00A72F99">
        <w:rPr>
          <w:sz w:val="24"/>
          <w:szCs w:val="24"/>
        </w:rPr>
        <w:t xml:space="preserve"> </w:t>
      </w:r>
      <w:r w:rsidR="00827043">
        <w:rPr>
          <w:sz w:val="24"/>
          <w:szCs w:val="24"/>
        </w:rPr>
        <w:t>/изъято/</w:t>
      </w:r>
      <w:r w:rsidRPr="00A72F99" w:rsidR="00827043">
        <w:rPr>
          <w:sz w:val="24"/>
          <w:szCs w:val="24"/>
        </w:rPr>
        <w:t xml:space="preserve"> </w:t>
      </w:r>
      <w:r w:rsidRPr="00A72F99">
        <w:rPr>
          <w:sz w:val="24"/>
          <w:szCs w:val="24"/>
        </w:rPr>
        <w:t>,</w:t>
      </w:r>
      <w:r w:rsidRPr="00A72F99">
        <w:rPr>
          <w:sz w:val="24"/>
          <w:szCs w:val="24"/>
        </w:rPr>
        <w:t xml:space="preserve"> расположенного по адресу: Республика Крым, г. Керчь, ул. </w:t>
      </w:r>
      <w:r w:rsidR="00827043">
        <w:rPr>
          <w:sz w:val="24"/>
          <w:szCs w:val="24"/>
        </w:rPr>
        <w:t>/изъято/</w:t>
      </w:r>
      <w:r w:rsidRPr="00A72F99" w:rsidR="00827043">
        <w:rPr>
          <w:sz w:val="24"/>
          <w:szCs w:val="24"/>
        </w:rPr>
        <w:t xml:space="preserve"> </w:t>
      </w:r>
      <w:r w:rsidRPr="00A72F99">
        <w:rPr>
          <w:sz w:val="24"/>
          <w:szCs w:val="24"/>
        </w:rPr>
        <w:t>,</w:t>
      </w:r>
      <w:r w:rsidRPr="00A72F99">
        <w:rPr>
          <w:sz w:val="24"/>
          <w:szCs w:val="24"/>
        </w:rPr>
        <w:t xml:space="preserve"> </w:t>
      </w:r>
      <w:r w:rsidR="00827043">
        <w:rPr>
          <w:sz w:val="24"/>
          <w:szCs w:val="24"/>
        </w:rPr>
        <w:t>/изъято/</w:t>
      </w:r>
      <w:r w:rsidRPr="00A72F99" w:rsidR="00827043">
        <w:rPr>
          <w:sz w:val="24"/>
          <w:szCs w:val="24"/>
        </w:rPr>
        <w:t xml:space="preserve"> </w:t>
      </w:r>
      <w:r w:rsidRPr="00A72F99">
        <w:rPr>
          <w:sz w:val="24"/>
          <w:szCs w:val="24"/>
        </w:rPr>
        <w:t>, где у него возник умысел на тайное хищение чужого имущества, пистолета-распылителя «</w:t>
      </w:r>
      <w:r w:rsidRPr="00A72F99">
        <w:rPr>
          <w:sz w:val="24"/>
          <w:szCs w:val="24"/>
          <w:lang w:val="en-US"/>
        </w:rPr>
        <w:t>Graco</w:t>
      </w:r>
      <w:r w:rsidRPr="00A72F99">
        <w:rPr>
          <w:sz w:val="24"/>
          <w:szCs w:val="24"/>
        </w:rPr>
        <w:t xml:space="preserve"> ХТ</w:t>
      </w:r>
      <w:r w:rsidRPr="00A72F99">
        <w:rPr>
          <w:sz w:val="24"/>
          <w:szCs w:val="24"/>
          <w:lang w:val="en-US"/>
        </w:rPr>
        <w:t>R</w:t>
      </w:r>
      <w:r w:rsidRPr="00A72F99">
        <w:rPr>
          <w:sz w:val="24"/>
          <w:szCs w:val="24"/>
        </w:rPr>
        <w:t xml:space="preserve"> 704», принадлежащего </w:t>
      </w:r>
      <w:r w:rsidR="00827043">
        <w:rPr>
          <w:sz w:val="24"/>
          <w:szCs w:val="24"/>
        </w:rPr>
        <w:t>/изъято/</w:t>
      </w:r>
      <w:r w:rsidRPr="00A72F99" w:rsidR="00827043">
        <w:rPr>
          <w:sz w:val="24"/>
          <w:szCs w:val="24"/>
        </w:rPr>
        <w:t xml:space="preserve"> </w:t>
      </w:r>
      <w:r w:rsidRPr="00A72F99">
        <w:rPr>
          <w:sz w:val="24"/>
          <w:szCs w:val="24"/>
        </w:rPr>
        <w:t>, с целью его дальнейшего использования в личных нуждах, во исполнение которого он, осознавая общественную опасность и фактический характер своих преступных действий, руководствуясь своими корыстными побуждениями, воспользовавшись тем, что он находится в помещении цеха один и за ним никто не наблюдает, тайно, путем свободного доступ</w:t>
      </w:r>
      <w:r w:rsidRPr="00A72F99">
        <w:rPr>
          <w:sz w:val="24"/>
          <w:szCs w:val="24"/>
        </w:rPr>
        <w:t>а-</w:t>
      </w:r>
      <w:r w:rsidRPr="00A72F99">
        <w:rPr>
          <w:sz w:val="24"/>
          <w:szCs w:val="24"/>
        </w:rPr>
        <w:t xml:space="preserve"> похитил пистолет-распылитель «</w:t>
      </w:r>
      <w:r w:rsidRPr="00A72F99">
        <w:rPr>
          <w:sz w:val="24"/>
          <w:szCs w:val="24"/>
          <w:lang w:val="en-US"/>
        </w:rPr>
        <w:t>Graco</w:t>
      </w:r>
      <w:r w:rsidRPr="00A72F99">
        <w:rPr>
          <w:sz w:val="24"/>
          <w:szCs w:val="24"/>
        </w:rPr>
        <w:t xml:space="preserve"> ХТ</w:t>
      </w:r>
      <w:r w:rsidRPr="00A72F99">
        <w:rPr>
          <w:sz w:val="24"/>
          <w:szCs w:val="24"/>
          <w:lang w:val="en-US"/>
        </w:rPr>
        <w:t>R</w:t>
      </w:r>
      <w:r w:rsidRPr="00A72F99">
        <w:rPr>
          <w:sz w:val="24"/>
          <w:szCs w:val="24"/>
        </w:rPr>
        <w:t xml:space="preserve"> 704», состоящий, на балансовом учете </w:t>
      </w:r>
      <w:r w:rsidR="00827043">
        <w:rPr>
          <w:sz w:val="24"/>
          <w:szCs w:val="24"/>
        </w:rPr>
        <w:t>/изъято/</w:t>
      </w:r>
      <w:r w:rsidRPr="00A72F99" w:rsidR="00827043">
        <w:rPr>
          <w:sz w:val="24"/>
          <w:szCs w:val="24"/>
        </w:rPr>
        <w:t xml:space="preserve"> </w:t>
      </w:r>
      <w:r w:rsidRPr="00A72F99">
        <w:rPr>
          <w:sz w:val="24"/>
          <w:szCs w:val="24"/>
        </w:rPr>
        <w:t xml:space="preserve">, стоимостью </w:t>
      </w:r>
      <w:r w:rsidR="00827043">
        <w:rPr>
          <w:sz w:val="24"/>
          <w:szCs w:val="24"/>
        </w:rPr>
        <w:t>/изъято/</w:t>
      </w:r>
      <w:r w:rsidRPr="00A72F99" w:rsidR="00827043">
        <w:rPr>
          <w:sz w:val="24"/>
          <w:szCs w:val="24"/>
        </w:rPr>
        <w:t xml:space="preserve"> </w:t>
      </w:r>
      <w:r w:rsidRPr="00A72F99">
        <w:rPr>
          <w:sz w:val="24"/>
          <w:szCs w:val="24"/>
        </w:rPr>
        <w:t xml:space="preserve">рублей </w:t>
      </w:r>
      <w:r w:rsidR="00827043">
        <w:rPr>
          <w:sz w:val="24"/>
          <w:szCs w:val="24"/>
        </w:rPr>
        <w:t>/изъято/</w:t>
      </w:r>
      <w:r w:rsidRPr="00A72F99" w:rsidR="00827043">
        <w:rPr>
          <w:sz w:val="24"/>
          <w:szCs w:val="24"/>
        </w:rPr>
        <w:t xml:space="preserve"> </w:t>
      </w:r>
      <w:r w:rsidRPr="00A72F99">
        <w:rPr>
          <w:sz w:val="24"/>
          <w:szCs w:val="24"/>
        </w:rPr>
        <w:t xml:space="preserve"> копеек, после чего продолжая свой единый преступный умысел, направленный на кражу чужого имущества, с целью облегчения совершения преступления — выхода с территории завода незамеченным в  совершении преступления, разобрал вышеуказанный пистолет-распылитель на две части, упаковав их в полимерные пакеты, которые поместил в </w:t>
      </w:r>
      <w:r w:rsidRPr="00A72F99">
        <w:rPr>
          <w:sz w:val="24"/>
          <w:szCs w:val="24"/>
        </w:rPr>
        <w:t xml:space="preserve">контейнер для продуктов питания, спрятав контейнер для продуктов в принадлежащий ему рюкзак среди личных вещей. После чего  </w:t>
      </w:r>
      <w:r w:rsidRPr="00A72F99">
        <w:rPr>
          <w:sz w:val="24"/>
          <w:szCs w:val="24"/>
        </w:rPr>
        <w:t>Чепель</w:t>
      </w:r>
      <w:r w:rsidRPr="00A72F99">
        <w:rPr>
          <w:sz w:val="24"/>
          <w:szCs w:val="24"/>
        </w:rPr>
        <w:t xml:space="preserve"> Е.С. с похищенным имуществом, спрятанным в его рюкзаке, выйдя из помещения малярно-изоляционного цеха № </w:t>
      </w:r>
      <w:r w:rsidR="000C029D">
        <w:rPr>
          <w:sz w:val="24"/>
          <w:szCs w:val="24"/>
        </w:rPr>
        <w:t>/изъято/</w:t>
      </w:r>
      <w:r w:rsidRPr="00A72F99" w:rsidR="000C029D">
        <w:rPr>
          <w:sz w:val="24"/>
          <w:szCs w:val="24"/>
        </w:rPr>
        <w:t xml:space="preserve"> </w:t>
      </w:r>
      <w:r w:rsidRPr="00A72F99">
        <w:rPr>
          <w:sz w:val="24"/>
          <w:szCs w:val="24"/>
        </w:rPr>
        <w:t xml:space="preserve"> </w:t>
      </w:r>
      <w:r w:rsidR="000C029D">
        <w:rPr>
          <w:sz w:val="24"/>
          <w:szCs w:val="24"/>
        </w:rPr>
        <w:t>/изъято/</w:t>
      </w:r>
      <w:r w:rsidRPr="00A72F99" w:rsidR="000C029D">
        <w:rPr>
          <w:sz w:val="24"/>
          <w:szCs w:val="24"/>
        </w:rPr>
        <w:t xml:space="preserve"> </w:t>
      </w:r>
      <w:r w:rsidRPr="00A72F99">
        <w:rPr>
          <w:sz w:val="24"/>
          <w:szCs w:val="24"/>
        </w:rPr>
        <w:t>,</w:t>
      </w:r>
      <w:r w:rsidRPr="00A72F99">
        <w:rPr>
          <w:sz w:val="24"/>
          <w:szCs w:val="24"/>
        </w:rPr>
        <w:t xml:space="preserve"> расположенного по адресу: Республика Крым, г. Керчь. </w:t>
      </w:r>
      <w:r w:rsidR="000C029D">
        <w:rPr>
          <w:sz w:val="24"/>
          <w:szCs w:val="24"/>
        </w:rPr>
        <w:t>/изъято/</w:t>
      </w:r>
      <w:r w:rsidRPr="00A72F99" w:rsidR="000C029D">
        <w:rPr>
          <w:sz w:val="24"/>
          <w:szCs w:val="24"/>
        </w:rPr>
        <w:t xml:space="preserve"> </w:t>
      </w:r>
      <w:r w:rsidRPr="00A72F99">
        <w:rPr>
          <w:sz w:val="24"/>
          <w:szCs w:val="24"/>
        </w:rPr>
        <w:t>,</w:t>
      </w:r>
      <w:r w:rsidRPr="00A72F99">
        <w:rPr>
          <w:sz w:val="24"/>
          <w:szCs w:val="24"/>
        </w:rPr>
        <w:t xml:space="preserve"> попытался выйти за территорию завода, однако, при этом по  независящим от него обстоятельствам не довел свои преступные действия до конца в связи с тем, что 03 июля 2019 года около 06 часов 15 минут был задержан на проходной </w:t>
      </w:r>
      <w:r w:rsidR="000C029D">
        <w:rPr>
          <w:sz w:val="24"/>
          <w:szCs w:val="24"/>
        </w:rPr>
        <w:t>/изъято/</w:t>
      </w:r>
      <w:r w:rsidRPr="00A72F99" w:rsidR="000C029D">
        <w:rPr>
          <w:sz w:val="24"/>
          <w:szCs w:val="24"/>
        </w:rPr>
        <w:t xml:space="preserve"> </w:t>
      </w:r>
      <w:r w:rsidRPr="00A72F99">
        <w:rPr>
          <w:sz w:val="24"/>
          <w:szCs w:val="24"/>
        </w:rPr>
        <w:t>«</w:t>
      </w:r>
      <w:r w:rsidR="000C029D">
        <w:rPr>
          <w:sz w:val="24"/>
          <w:szCs w:val="24"/>
        </w:rPr>
        <w:t>/изъято/</w:t>
      </w:r>
      <w:r w:rsidRPr="00A72F99" w:rsidR="000C029D">
        <w:rPr>
          <w:sz w:val="24"/>
          <w:szCs w:val="24"/>
        </w:rPr>
        <w:t xml:space="preserve"> </w:t>
      </w:r>
      <w:r w:rsidRPr="00A72F99">
        <w:rPr>
          <w:sz w:val="24"/>
          <w:szCs w:val="24"/>
        </w:rPr>
        <w:t xml:space="preserve">контролёром постовой службы </w:t>
      </w:r>
      <w:r w:rsidR="000C029D">
        <w:rPr>
          <w:sz w:val="24"/>
          <w:szCs w:val="24"/>
        </w:rPr>
        <w:t>/изъято/</w:t>
      </w:r>
      <w:r w:rsidRPr="00A72F99" w:rsidR="000C029D">
        <w:rPr>
          <w:sz w:val="24"/>
          <w:szCs w:val="24"/>
        </w:rPr>
        <w:t xml:space="preserve"> </w:t>
      </w:r>
      <w:r w:rsidRPr="00A72F99">
        <w:rPr>
          <w:sz w:val="24"/>
          <w:szCs w:val="24"/>
        </w:rPr>
        <w:t>., после чего 03 июля 2019 года около 06 часов 20 минут пистолет-распылитель ««</w:t>
      </w:r>
      <w:r w:rsidRPr="00A72F99">
        <w:rPr>
          <w:sz w:val="24"/>
          <w:szCs w:val="24"/>
          <w:lang w:val="en-US"/>
        </w:rPr>
        <w:t>Graco</w:t>
      </w:r>
      <w:r w:rsidRPr="00A72F99">
        <w:rPr>
          <w:sz w:val="24"/>
          <w:szCs w:val="24"/>
        </w:rPr>
        <w:t xml:space="preserve"> ХТ</w:t>
      </w:r>
      <w:r w:rsidRPr="00A72F99">
        <w:rPr>
          <w:sz w:val="24"/>
          <w:szCs w:val="24"/>
          <w:lang w:val="en-US"/>
        </w:rPr>
        <w:t>R</w:t>
      </w:r>
      <w:r w:rsidRPr="00A72F99">
        <w:rPr>
          <w:sz w:val="24"/>
          <w:szCs w:val="24"/>
        </w:rPr>
        <w:t xml:space="preserve"> 704»» у </w:t>
      </w:r>
      <w:r w:rsidRPr="00A72F99">
        <w:rPr>
          <w:sz w:val="24"/>
          <w:szCs w:val="24"/>
        </w:rPr>
        <w:t>Чепель</w:t>
      </w:r>
      <w:r w:rsidRPr="00A72F99">
        <w:rPr>
          <w:sz w:val="24"/>
          <w:szCs w:val="24"/>
        </w:rPr>
        <w:t xml:space="preserve"> Е.С. был изъят в помещении дежурной части караульного помещения </w:t>
      </w:r>
      <w:r w:rsidR="000C029D">
        <w:rPr>
          <w:sz w:val="24"/>
          <w:szCs w:val="24"/>
        </w:rPr>
        <w:t>/изъято/</w:t>
      </w:r>
      <w:r w:rsidRPr="00A72F99" w:rsidR="000C029D">
        <w:rPr>
          <w:sz w:val="24"/>
          <w:szCs w:val="24"/>
        </w:rPr>
        <w:t xml:space="preserve"> </w:t>
      </w:r>
      <w:r w:rsidRPr="00A72F99">
        <w:rPr>
          <w:sz w:val="24"/>
          <w:szCs w:val="24"/>
        </w:rPr>
        <w:t xml:space="preserve"> </w:t>
      </w:r>
      <w:r w:rsidR="000C029D">
        <w:rPr>
          <w:sz w:val="24"/>
          <w:szCs w:val="24"/>
        </w:rPr>
        <w:t>/изъято/</w:t>
      </w:r>
      <w:r w:rsidRPr="00A72F99" w:rsidR="000C029D">
        <w:rPr>
          <w:sz w:val="24"/>
          <w:szCs w:val="24"/>
        </w:rPr>
        <w:t xml:space="preserve"> </w:t>
      </w:r>
      <w:r w:rsidRPr="00A72F99">
        <w:rPr>
          <w:sz w:val="24"/>
          <w:szCs w:val="24"/>
        </w:rPr>
        <w:t>,</w:t>
      </w:r>
      <w:r w:rsidRPr="00A72F99">
        <w:rPr>
          <w:sz w:val="24"/>
          <w:szCs w:val="24"/>
        </w:rPr>
        <w:t xml:space="preserve"> расположенного по адресу: Республика Крым, г. Керчь, ул. </w:t>
      </w:r>
      <w:r w:rsidR="000C029D">
        <w:rPr>
          <w:sz w:val="24"/>
          <w:szCs w:val="24"/>
        </w:rPr>
        <w:t>/изъято/</w:t>
      </w:r>
      <w:r w:rsidRPr="00A72F99" w:rsidR="000C029D">
        <w:rPr>
          <w:sz w:val="24"/>
          <w:szCs w:val="24"/>
        </w:rPr>
        <w:t xml:space="preserve"> </w:t>
      </w:r>
      <w:r w:rsidRPr="00A72F99">
        <w:rPr>
          <w:sz w:val="24"/>
          <w:szCs w:val="24"/>
        </w:rPr>
        <w:t>,</w:t>
      </w:r>
      <w:r w:rsidRPr="00A72F99">
        <w:rPr>
          <w:sz w:val="24"/>
          <w:szCs w:val="24"/>
        </w:rPr>
        <w:t xml:space="preserve"> начальником первого отдела постовой службы </w:t>
      </w:r>
      <w:r w:rsidR="000C029D">
        <w:rPr>
          <w:sz w:val="24"/>
          <w:szCs w:val="24"/>
        </w:rPr>
        <w:t>/изъято/</w:t>
      </w:r>
      <w:r w:rsidRPr="00A72F99" w:rsidR="000C029D">
        <w:rPr>
          <w:sz w:val="24"/>
          <w:szCs w:val="24"/>
        </w:rPr>
        <w:t xml:space="preserve"> </w:t>
      </w:r>
    </w:p>
    <w:p w:rsidR="00D90C48" w:rsidP="00D90C48">
      <w:pPr>
        <w:pStyle w:val="21"/>
        <w:shd w:val="clear" w:color="auto" w:fill="auto"/>
        <w:spacing w:after="0" w:line="276" w:lineRule="auto"/>
        <w:ind w:firstLine="708"/>
        <w:contextualSpacing/>
        <w:rPr>
          <w:sz w:val="24"/>
          <w:szCs w:val="24"/>
        </w:rPr>
      </w:pPr>
      <w:r>
        <w:rPr>
          <w:sz w:val="24"/>
          <w:szCs w:val="24"/>
        </w:rPr>
        <w:t xml:space="preserve">Подсудимый </w:t>
      </w:r>
      <w:r>
        <w:rPr>
          <w:sz w:val="24"/>
          <w:szCs w:val="24"/>
        </w:rPr>
        <w:t>Чепель</w:t>
      </w:r>
      <w:r>
        <w:rPr>
          <w:sz w:val="24"/>
          <w:szCs w:val="24"/>
        </w:rPr>
        <w:t xml:space="preserve"> Е.С. с предъявленным ему обвинением согласился, вину в совершении инкриминируемого преступления признал полностью и ходатайствовал о постановлении приговора без проведения судебного разбирательства, в особом порядке.</w:t>
      </w:r>
    </w:p>
    <w:p w:rsidR="00D90C48" w:rsidP="000C029D">
      <w:pPr>
        <w:pStyle w:val="21"/>
        <w:shd w:val="clear" w:color="auto" w:fill="auto"/>
        <w:spacing w:after="0" w:line="276" w:lineRule="auto"/>
        <w:ind w:firstLine="708"/>
        <w:contextualSpacing/>
        <w:rPr>
          <w:sz w:val="24"/>
          <w:szCs w:val="24"/>
        </w:rPr>
      </w:pPr>
      <w:r>
        <w:rPr>
          <w:sz w:val="24"/>
          <w:szCs w:val="24"/>
        </w:rPr>
        <w:t xml:space="preserve"> В судебном заседании он пояснил, что ходатайство заявил добровольно, после консультации с защитником, осознаёт его характер и последствия, вину признаёт полностью.</w:t>
      </w:r>
    </w:p>
    <w:p w:rsidR="00D90C48" w:rsidP="00D90C48">
      <w:pPr>
        <w:jc w:val="both"/>
        <w:rPr>
          <w:rFonts w:ascii="Times New Roman" w:hAnsi="Times New Roman" w:cs="Times New Roman"/>
          <w:sz w:val="24"/>
          <w:szCs w:val="24"/>
        </w:rPr>
      </w:pPr>
      <w:r>
        <w:rPr>
          <w:rFonts w:ascii="Times New Roman" w:hAnsi="Times New Roman" w:cs="Times New Roman"/>
          <w:sz w:val="24"/>
          <w:szCs w:val="24"/>
        </w:rPr>
        <w:tab/>
        <w:t>Защитник, государственный обвинитель, и представитель потерпевшего  (в своем заявлении) не возражали против удовлетворения ходатайства подсудимого о постановлении приговора без судебного разбирательства, в особом порядке.</w:t>
      </w:r>
    </w:p>
    <w:p w:rsidR="00D90C48" w:rsidP="00D90C48">
      <w:pPr>
        <w:ind w:firstLine="708"/>
        <w:jc w:val="both"/>
        <w:rPr>
          <w:rFonts w:ascii="Times New Roman" w:hAnsi="Times New Roman" w:cs="Times New Roman"/>
          <w:sz w:val="24"/>
          <w:szCs w:val="24"/>
        </w:rPr>
      </w:pPr>
      <w:r>
        <w:rPr>
          <w:rFonts w:ascii="Times New Roman" w:hAnsi="Times New Roman" w:cs="Times New Roman"/>
          <w:sz w:val="24"/>
          <w:szCs w:val="24"/>
        </w:rPr>
        <w:t>Частью 1 статьи 314 УПК РФ, подсудимому предоставлено право, заявить ходатайство о постановлении приговора без проведения судебного разбирательства, по уголовным делам о преступлениях, наказание за совершение которых (предусмотренное УК РФ), не превышает 10 лет лишения свободы, с согласия потерпевшего и государственного обвинителя.</w:t>
      </w:r>
    </w:p>
    <w:p w:rsidR="00D90C48" w:rsidP="00D90C48">
      <w:pPr>
        <w:ind w:firstLine="708"/>
        <w:jc w:val="both"/>
        <w:rPr>
          <w:rFonts w:ascii="Times New Roman" w:hAnsi="Times New Roman" w:cs="Times New Roman"/>
          <w:sz w:val="24"/>
          <w:szCs w:val="24"/>
        </w:rPr>
      </w:pPr>
      <w:r>
        <w:rPr>
          <w:rFonts w:ascii="Times New Roman" w:hAnsi="Times New Roman" w:cs="Times New Roman"/>
          <w:sz w:val="24"/>
          <w:szCs w:val="24"/>
        </w:rPr>
        <w:t xml:space="preserve">Совершенное </w:t>
      </w:r>
      <w:r w:rsidR="00BF31DE">
        <w:rPr>
          <w:rFonts w:ascii="Times New Roman" w:hAnsi="Times New Roman" w:cs="Times New Roman"/>
          <w:sz w:val="24"/>
          <w:szCs w:val="24"/>
        </w:rPr>
        <w:t>Чепель</w:t>
      </w:r>
      <w:r w:rsidR="00BF31DE">
        <w:rPr>
          <w:rFonts w:ascii="Times New Roman" w:hAnsi="Times New Roman" w:cs="Times New Roman"/>
          <w:sz w:val="24"/>
          <w:szCs w:val="24"/>
        </w:rPr>
        <w:t xml:space="preserve"> Е.С. </w:t>
      </w:r>
      <w:r>
        <w:rPr>
          <w:rFonts w:ascii="Times New Roman" w:hAnsi="Times New Roman" w:cs="Times New Roman"/>
          <w:sz w:val="24"/>
          <w:szCs w:val="24"/>
        </w:rPr>
        <w:t xml:space="preserve">уголовное преступление в силу </w:t>
      </w:r>
      <w:r>
        <w:rPr>
          <w:rFonts w:ascii="Times New Roman" w:hAnsi="Times New Roman" w:cs="Times New Roman"/>
          <w:sz w:val="24"/>
          <w:szCs w:val="24"/>
        </w:rPr>
        <w:t>ч</w:t>
      </w:r>
      <w:r>
        <w:rPr>
          <w:rFonts w:ascii="Times New Roman" w:hAnsi="Times New Roman" w:cs="Times New Roman"/>
          <w:sz w:val="24"/>
          <w:szCs w:val="24"/>
        </w:rPr>
        <w:t>.</w:t>
      </w:r>
      <w:r w:rsidR="00BF31DE">
        <w:rPr>
          <w:rFonts w:ascii="Times New Roman" w:hAnsi="Times New Roman" w:cs="Times New Roman"/>
          <w:sz w:val="24"/>
          <w:szCs w:val="24"/>
        </w:rPr>
        <w:t xml:space="preserve"> </w:t>
      </w:r>
      <w:r>
        <w:rPr>
          <w:rFonts w:ascii="Times New Roman" w:hAnsi="Times New Roman" w:cs="Times New Roman"/>
          <w:sz w:val="24"/>
          <w:szCs w:val="24"/>
        </w:rPr>
        <w:t xml:space="preserve">2 ст. 15 УК РФ, отнесено законом к преступлениям небольшой тяжести, максимальное наказание, за которое предусматривает лишение свободы на срок до двух лет. </w:t>
      </w:r>
    </w:p>
    <w:p w:rsidR="00D90C48" w:rsidP="00D90C48">
      <w:pPr>
        <w:ind w:firstLine="708"/>
        <w:jc w:val="both"/>
        <w:rPr>
          <w:rFonts w:ascii="Times New Roman" w:hAnsi="Times New Roman" w:cs="Times New Roman"/>
          <w:sz w:val="24"/>
          <w:szCs w:val="24"/>
        </w:rPr>
      </w:pPr>
      <w:r>
        <w:rPr>
          <w:rFonts w:ascii="Times New Roman" w:hAnsi="Times New Roman" w:cs="Times New Roman"/>
          <w:sz w:val="24"/>
          <w:szCs w:val="24"/>
        </w:rPr>
        <w:t xml:space="preserve">При таких обстоятельствах, суд приходит к выводу о том, что условия постановления приговора без проведения судебного разбирательства соблюдены, оснований для прекращения особого порядка судебного разбирательства и возвращения дела прокурору  не имеется. </w:t>
      </w:r>
    </w:p>
    <w:p w:rsidR="00D90C48" w:rsidP="00D90C48">
      <w:pPr>
        <w:ind w:firstLine="708"/>
        <w:jc w:val="both"/>
        <w:rPr>
          <w:rFonts w:ascii="Times New Roman" w:hAnsi="Times New Roman" w:cs="Times New Roman"/>
          <w:sz w:val="24"/>
          <w:szCs w:val="24"/>
        </w:rPr>
      </w:pPr>
      <w:r>
        <w:rPr>
          <w:rFonts w:ascii="Times New Roman" w:hAnsi="Times New Roman" w:cs="Times New Roman"/>
          <w:sz w:val="24"/>
          <w:szCs w:val="24"/>
        </w:rPr>
        <w:t>Предъявленное обвинение, с которым согласил</w:t>
      </w:r>
      <w:r w:rsidR="00BF31DE">
        <w:rPr>
          <w:rFonts w:ascii="Times New Roman" w:hAnsi="Times New Roman" w:cs="Times New Roman"/>
          <w:sz w:val="24"/>
          <w:szCs w:val="24"/>
        </w:rPr>
        <w:t>ся</w:t>
      </w:r>
      <w:r>
        <w:rPr>
          <w:rFonts w:ascii="Times New Roman" w:hAnsi="Times New Roman" w:cs="Times New Roman"/>
          <w:sz w:val="24"/>
          <w:szCs w:val="24"/>
        </w:rPr>
        <w:t xml:space="preserve"> подсудим</w:t>
      </w:r>
      <w:r w:rsidR="00BF31DE">
        <w:rPr>
          <w:rFonts w:ascii="Times New Roman" w:hAnsi="Times New Roman" w:cs="Times New Roman"/>
          <w:sz w:val="24"/>
          <w:szCs w:val="24"/>
        </w:rPr>
        <w:t xml:space="preserve">ый </w:t>
      </w:r>
      <w:r w:rsidR="00BF31DE">
        <w:rPr>
          <w:rFonts w:ascii="Times New Roman" w:hAnsi="Times New Roman" w:cs="Times New Roman"/>
          <w:sz w:val="24"/>
          <w:szCs w:val="24"/>
        </w:rPr>
        <w:t>Чепель</w:t>
      </w:r>
      <w:r w:rsidR="00BF31DE">
        <w:rPr>
          <w:rFonts w:ascii="Times New Roman" w:hAnsi="Times New Roman" w:cs="Times New Roman"/>
          <w:sz w:val="24"/>
          <w:szCs w:val="24"/>
        </w:rPr>
        <w:t xml:space="preserve"> Е.С.</w:t>
      </w:r>
      <w:r>
        <w:rPr>
          <w:rFonts w:ascii="Times New Roman" w:hAnsi="Times New Roman" w:cs="Times New Roman"/>
          <w:sz w:val="24"/>
          <w:szCs w:val="24"/>
        </w:rPr>
        <w:t>, обоснованно, и подтверждается доказательствами, собранными по делу.</w:t>
      </w:r>
    </w:p>
    <w:p w:rsidR="00BF31DE" w:rsidRPr="00BF31DE" w:rsidP="00D90C48">
      <w:pPr>
        <w:ind w:firstLine="708"/>
        <w:jc w:val="both"/>
        <w:rPr>
          <w:rFonts w:ascii="Times New Roman" w:hAnsi="Times New Roman" w:cs="Times New Roman"/>
          <w:sz w:val="24"/>
          <w:szCs w:val="24"/>
        </w:rPr>
      </w:pPr>
      <w:r w:rsidRPr="00BF31DE">
        <w:rPr>
          <w:rFonts w:ascii="Times New Roman" w:hAnsi="Times New Roman" w:cs="Times New Roman"/>
          <w:sz w:val="24"/>
          <w:szCs w:val="24"/>
        </w:rPr>
        <w:t>Суд, квалифицирует действия подсудимо</w:t>
      </w:r>
      <w:r w:rsidRPr="00BF31DE">
        <w:rPr>
          <w:rFonts w:ascii="Times New Roman" w:hAnsi="Times New Roman" w:cs="Times New Roman"/>
          <w:sz w:val="24"/>
          <w:szCs w:val="24"/>
        </w:rPr>
        <w:t>го</w:t>
      </w:r>
      <w:r w:rsidRPr="00BF31DE">
        <w:rPr>
          <w:rFonts w:ascii="Times New Roman" w:hAnsi="Times New Roman" w:cs="Times New Roman"/>
          <w:sz w:val="24"/>
          <w:szCs w:val="24"/>
        </w:rPr>
        <w:t xml:space="preserve"> по </w:t>
      </w:r>
      <w:r w:rsidRPr="00BF31DE">
        <w:rPr>
          <w:rFonts w:ascii="Times New Roman" w:hAnsi="Times New Roman" w:cs="Times New Roman"/>
          <w:sz w:val="24"/>
          <w:szCs w:val="24"/>
        </w:rPr>
        <w:t>ч</w:t>
      </w:r>
      <w:r w:rsidRPr="00BF31DE">
        <w:rPr>
          <w:rFonts w:ascii="Times New Roman" w:hAnsi="Times New Roman" w:cs="Times New Roman"/>
          <w:sz w:val="24"/>
          <w:szCs w:val="24"/>
        </w:rPr>
        <w:t>.</w:t>
      </w:r>
      <w:r w:rsidRPr="00BF31DE">
        <w:rPr>
          <w:rFonts w:ascii="Times New Roman" w:hAnsi="Times New Roman" w:cs="Times New Roman"/>
          <w:sz w:val="24"/>
          <w:szCs w:val="24"/>
        </w:rPr>
        <w:t>3</w:t>
      </w:r>
      <w:r w:rsidRPr="00BF31DE">
        <w:rPr>
          <w:rFonts w:ascii="Times New Roman" w:hAnsi="Times New Roman" w:cs="Times New Roman"/>
          <w:sz w:val="24"/>
          <w:szCs w:val="24"/>
        </w:rPr>
        <w:t xml:space="preserve"> ст.</w:t>
      </w:r>
      <w:r w:rsidRPr="00BF31DE">
        <w:rPr>
          <w:rFonts w:ascii="Times New Roman" w:hAnsi="Times New Roman" w:cs="Times New Roman"/>
          <w:sz w:val="24"/>
          <w:szCs w:val="24"/>
        </w:rPr>
        <w:t>30; и ч.1 ст. 158 УК РФ, как покушение на кражу, то есть умышленное действие лица, непосредственно направленное на совершение тайного хищения чужого имущества, если при этом преступление не было доведено до конца по не зависящим от этого лица обстоятельствам.</w:t>
      </w:r>
    </w:p>
    <w:p w:rsidR="00FA545D" w:rsidRPr="00A72F99" w:rsidP="00FA545D">
      <w:pPr>
        <w:spacing w:after="0" w:line="138" w:lineRule="atLeast"/>
        <w:ind w:firstLine="708"/>
        <w:contextualSpacing/>
        <w:jc w:val="both"/>
        <w:rPr>
          <w:rFonts w:ascii="Times New Roman" w:eastAsia="Times New Roman" w:hAnsi="Times New Roman" w:cs="Times New Roman"/>
          <w:sz w:val="24"/>
          <w:szCs w:val="24"/>
        </w:rPr>
      </w:pPr>
      <w:r w:rsidRPr="00A72F99">
        <w:rPr>
          <w:rFonts w:ascii="Times New Roman" w:eastAsia="Times New Roman" w:hAnsi="Times New Roman" w:cs="Times New Roman"/>
          <w:sz w:val="24"/>
          <w:szCs w:val="24"/>
        </w:rPr>
        <w:t xml:space="preserve">В ходе судебного заседания защитник Зыбина В.В. заявила ходатайство о прекращении уголовного дела в отношении подсудимого </w:t>
      </w:r>
      <w:r w:rsidRPr="00A72F99">
        <w:rPr>
          <w:rFonts w:ascii="Times New Roman" w:eastAsia="Times New Roman" w:hAnsi="Times New Roman" w:cs="Times New Roman"/>
          <w:sz w:val="24"/>
          <w:szCs w:val="24"/>
        </w:rPr>
        <w:t>Чепель</w:t>
      </w:r>
      <w:r w:rsidRPr="00A72F99">
        <w:rPr>
          <w:rFonts w:ascii="Times New Roman" w:eastAsia="Times New Roman" w:hAnsi="Times New Roman" w:cs="Times New Roman"/>
          <w:sz w:val="24"/>
          <w:szCs w:val="24"/>
        </w:rPr>
        <w:t xml:space="preserve"> Е.С. с назначением меры уголовно-правового характера в виде судебного штрафа, указывая, что причиненный ущерб потерпевшему возмещен, </w:t>
      </w:r>
      <w:r w:rsidR="000C029D">
        <w:rPr>
          <w:rFonts w:ascii="Times New Roman" w:hAnsi="Times New Roman" w:cs="Times New Roman"/>
          <w:sz w:val="24"/>
          <w:szCs w:val="24"/>
        </w:rPr>
        <w:t>/изъято/</w:t>
      </w:r>
      <w:r w:rsidRPr="00A72F99">
        <w:rPr>
          <w:rFonts w:ascii="Times New Roman" w:eastAsia="Times New Roman" w:hAnsi="Times New Roman" w:cs="Times New Roman"/>
          <w:sz w:val="24"/>
          <w:szCs w:val="24"/>
        </w:rPr>
        <w:t>.</w:t>
      </w:r>
    </w:p>
    <w:p w:rsidR="00FA545D" w:rsidRPr="00A72F99" w:rsidP="00FA545D">
      <w:pPr>
        <w:spacing w:after="0" w:line="138" w:lineRule="atLeast"/>
        <w:ind w:firstLine="708"/>
        <w:contextualSpacing/>
        <w:jc w:val="both"/>
        <w:rPr>
          <w:rFonts w:ascii="Times New Roman" w:eastAsia="Times New Roman" w:hAnsi="Times New Roman" w:cs="Times New Roman"/>
          <w:sz w:val="24"/>
          <w:szCs w:val="24"/>
        </w:rPr>
      </w:pPr>
    </w:p>
    <w:p w:rsidR="00FA545D" w:rsidRPr="00A72F99" w:rsidP="00FA545D">
      <w:pPr>
        <w:spacing w:after="0" w:line="138" w:lineRule="atLeast"/>
        <w:ind w:firstLine="708"/>
        <w:contextualSpacing/>
        <w:jc w:val="both"/>
        <w:rPr>
          <w:rFonts w:ascii="Times New Roman" w:eastAsia="Times New Roman" w:hAnsi="Times New Roman" w:cs="Times New Roman"/>
          <w:sz w:val="24"/>
          <w:szCs w:val="24"/>
        </w:rPr>
      </w:pPr>
      <w:r w:rsidRPr="00A72F99">
        <w:rPr>
          <w:rFonts w:ascii="Times New Roman" w:eastAsia="Times New Roman" w:hAnsi="Times New Roman" w:cs="Times New Roman"/>
          <w:sz w:val="24"/>
          <w:szCs w:val="24"/>
        </w:rPr>
        <w:t xml:space="preserve">Подсудимый </w:t>
      </w:r>
      <w:r w:rsidRPr="00A72F99">
        <w:rPr>
          <w:rFonts w:ascii="Times New Roman" w:eastAsia="Times New Roman" w:hAnsi="Times New Roman" w:cs="Times New Roman"/>
          <w:sz w:val="24"/>
          <w:szCs w:val="24"/>
        </w:rPr>
        <w:t>Чепель</w:t>
      </w:r>
      <w:r w:rsidRPr="00A72F99">
        <w:rPr>
          <w:rFonts w:ascii="Times New Roman" w:eastAsia="Times New Roman" w:hAnsi="Times New Roman" w:cs="Times New Roman"/>
          <w:sz w:val="24"/>
          <w:szCs w:val="24"/>
        </w:rPr>
        <w:t xml:space="preserve"> Е.С. просил удовлетворить ходатайство защитника, ущерб потерпевшему им возмещен, он работает неофициально, и имеет источник дохода.</w:t>
      </w:r>
    </w:p>
    <w:p w:rsidR="00FA545D" w:rsidRPr="00A72F99" w:rsidP="00FA545D">
      <w:pPr>
        <w:spacing w:after="0" w:line="138" w:lineRule="atLeast"/>
        <w:contextualSpacing/>
        <w:jc w:val="both"/>
        <w:rPr>
          <w:rFonts w:ascii="Times New Roman" w:eastAsia="Times New Roman" w:hAnsi="Times New Roman" w:cs="Times New Roman"/>
          <w:sz w:val="24"/>
          <w:szCs w:val="24"/>
        </w:rPr>
      </w:pPr>
    </w:p>
    <w:p w:rsidR="00162017" w:rsidRPr="00A72F99" w:rsidP="00FA545D">
      <w:pPr>
        <w:spacing w:after="0" w:line="138" w:lineRule="atLeast"/>
        <w:ind w:firstLine="708"/>
        <w:contextualSpacing/>
        <w:jc w:val="both"/>
        <w:rPr>
          <w:rFonts w:ascii="Times New Roman" w:eastAsia="Times New Roman" w:hAnsi="Times New Roman" w:cs="Times New Roman"/>
          <w:sz w:val="24"/>
          <w:szCs w:val="24"/>
        </w:rPr>
      </w:pPr>
      <w:r w:rsidRPr="00A72F99">
        <w:rPr>
          <w:rFonts w:ascii="Times New Roman" w:eastAsia="Times New Roman" w:hAnsi="Times New Roman" w:cs="Times New Roman"/>
          <w:sz w:val="24"/>
          <w:szCs w:val="24"/>
        </w:rPr>
        <w:t xml:space="preserve">Государственный обвинитель, </w:t>
      </w:r>
      <w:r w:rsidR="000C029D">
        <w:rPr>
          <w:rFonts w:ascii="Times New Roman" w:hAnsi="Times New Roman" w:cs="Times New Roman"/>
          <w:sz w:val="24"/>
          <w:szCs w:val="24"/>
        </w:rPr>
        <w:t>/изъято/</w:t>
      </w:r>
      <w:r w:rsidRPr="00A72F99">
        <w:rPr>
          <w:rFonts w:ascii="Times New Roman" w:eastAsia="Times New Roman" w:hAnsi="Times New Roman" w:cs="Times New Roman"/>
          <w:sz w:val="24"/>
          <w:szCs w:val="24"/>
        </w:rPr>
        <w:t>, не возража</w:t>
      </w:r>
      <w:r w:rsidRPr="00A72F99">
        <w:rPr>
          <w:rFonts w:ascii="Times New Roman" w:eastAsia="Times New Roman" w:hAnsi="Times New Roman" w:cs="Times New Roman"/>
          <w:sz w:val="24"/>
          <w:szCs w:val="24"/>
        </w:rPr>
        <w:t>ла</w:t>
      </w:r>
      <w:r w:rsidRPr="00A72F99">
        <w:rPr>
          <w:rFonts w:ascii="Times New Roman" w:eastAsia="Times New Roman" w:hAnsi="Times New Roman" w:cs="Times New Roman"/>
          <w:sz w:val="24"/>
          <w:szCs w:val="24"/>
        </w:rPr>
        <w:t xml:space="preserve"> против удовлетворения ходатайства</w:t>
      </w:r>
      <w:r w:rsidRPr="00A72F99">
        <w:rPr>
          <w:rFonts w:ascii="Times New Roman" w:eastAsia="Times New Roman" w:hAnsi="Times New Roman" w:cs="Times New Roman"/>
          <w:sz w:val="24"/>
          <w:szCs w:val="24"/>
        </w:rPr>
        <w:t xml:space="preserve">, полагая, что </w:t>
      </w:r>
      <w:r w:rsidRPr="00A72F99">
        <w:rPr>
          <w:rFonts w:ascii="Times New Roman" w:eastAsia="Times New Roman" w:hAnsi="Times New Roman" w:cs="Times New Roman"/>
          <w:sz w:val="24"/>
          <w:szCs w:val="24"/>
        </w:rPr>
        <w:t>все условия, предусмотренные законом для этого соблюдены</w:t>
      </w:r>
      <w:r w:rsidRPr="00A72F99">
        <w:rPr>
          <w:rFonts w:ascii="Times New Roman" w:eastAsia="Times New Roman" w:hAnsi="Times New Roman" w:cs="Times New Roman"/>
          <w:sz w:val="24"/>
          <w:szCs w:val="24"/>
        </w:rPr>
        <w:t xml:space="preserve">, и просила назначить штраф в размере </w:t>
      </w:r>
      <w:r w:rsidR="000C029D">
        <w:rPr>
          <w:rFonts w:ascii="Times New Roman" w:hAnsi="Times New Roman" w:cs="Times New Roman"/>
          <w:sz w:val="24"/>
          <w:szCs w:val="24"/>
        </w:rPr>
        <w:t>/изъято/</w:t>
      </w:r>
      <w:r w:rsidRPr="00A72F99">
        <w:rPr>
          <w:rFonts w:ascii="Times New Roman" w:eastAsia="Times New Roman" w:hAnsi="Times New Roman" w:cs="Times New Roman"/>
          <w:sz w:val="24"/>
          <w:szCs w:val="24"/>
        </w:rPr>
        <w:t>.</w:t>
      </w:r>
    </w:p>
    <w:p w:rsidR="00162017" w:rsidRPr="00A72F99" w:rsidP="00FA545D">
      <w:pPr>
        <w:spacing w:after="0" w:line="138" w:lineRule="atLeast"/>
        <w:ind w:firstLine="708"/>
        <w:contextualSpacing/>
        <w:jc w:val="both"/>
        <w:rPr>
          <w:rFonts w:ascii="Times New Roman" w:eastAsia="Times New Roman" w:hAnsi="Times New Roman" w:cs="Times New Roman"/>
          <w:sz w:val="24"/>
          <w:szCs w:val="24"/>
        </w:rPr>
      </w:pPr>
      <w:r w:rsidRPr="00A72F99">
        <w:rPr>
          <w:rFonts w:ascii="Times New Roman" w:eastAsia="Times New Roman" w:hAnsi="Times New Roman" w:cs="Times New Roman"/>
          <w:sz w:val="24"/>
          <w:szCs w:val="24"/>
        </w:rPr>
        <w:t xml:space="preserve"> </w:t>
      </w:r>
    </w:p>
    <w:p w:rsidR="00162017" w:rsidRPr="00A72F99" w:rsidP="00FA545D">
      <w:pPr>
        <w:spacing w:after="0" w:line="138" w:lineRule="atLeast"/>
        <w:ind w:firstLine="708"/>
        <w:contextualSpacing/>
        <w:jc w:val="both"/>
        <w:rPr>
          <w:rFonts w:ascii="Times New Roman" w:eastAsia="Times New Roman" w:hAnsi="Times New Roman" w:cs="Times New Roman"/>
          <w:sz w:val="24"/>
          <w:szCs w:val="24"/>
        </w:rPr>
      </w:pPr>
      <w:r w:rsidRPr="00A72F99">
        <w:rPr>
          <w:rFonts w:ascii="Times New Roman" w:eastAsia="Times New Roman" w:hAnsi="Times New Roman" w:cs="Times New Roman"/>
          <w:sz w:val="24"/>
          <w:szCs w:val="24"/>
        </w:rPr>
        <w:t xml:space="preserve">Представитель потерпевшего </w:t>
      </w:r>
      <w:r w:rsidR="000C029D">
        <w:rPr>
          <w:rFonts w:ascii="Times New Roman" w:hAnsi="Times New Roman" w:cs="Times New Roman"/>
          <w:sz w:val="24"/>
          <w:szCs w:val="24"/>
        </w:rPr>
        <w:t>/изъято/</w:t>
      </w:r>
      <w:r w:rsidRPr="00A72F99">
        <w:rPr>
          <w:rFonts w:ascii="Times New Roman" w:eastAsia="Times New Roman" w:hAnsi="Times New Roman" w:cs="Times New Roman"/>
          <w:sz w:val="24"/>
          <w:szCs w:val="24"/>
        </w:rPr>
        <w:t xml:space="preserve">, в судебное заседание не явилась, в своем письменном заявлении </w:t>
      </w:r>
      <w:r w:rsidRPr="00A72F99" w:rsidR="00FA545D">
        <w:rPr>
          <w:rFonts w:ascii="Times New Roman" w:eastAsia="Times New Roman" w:hAnsi="Times New Roman" w:cs="Times New Roman"/>
          <w:sz w:val="24"/>
          <w:szCs w:val="24"/>
        </w:rPr>
        <w:t>просил</w:t>
      </w:r>
      <w:r w:rsidRPr="00A72F99">
        <w:rPr>
          <w:rFonts w:ascii="Times New Roman" w:eastAsia="Times New Roman" w:hAnsi="Times New Roman" w:cs="Times New Roman"/>
          <w:sz w:val="24"/>
          <w:szCs w:val="24"/>
        </w:rPr>
        <w:t>а</w:t>
      </w:r>
      <w:r w:rsidRPr="00A72F99" w:rsidR="00FA545D">
        <w:rPr>
          <w:rFonts w:ascii="Times New Roman" w:eastAsia="Times New Roman" w:hAnsi="Times New Roman" w:cs="Times New Roman"/>
          <w:sz w:val="24"/>
          <w:szCs w:val="24"/>
        </w:rPr>
        <w:t xml:space="preserve"> рассмотреть дело без е</w:t>
      </w:r>
      <w:r w:rsidRPr="00A72F99">
        <w:rPr>
          <w:rFonts w:ascii="Times New Roman" w:eastAsia="Times New Roman" w:hAnsi="Times New Roman" w:cs="Times New Roman"/>
          <w:sz w:val="24"/>
          <w:szCs w:val="24"/>
        </w:rPr>
        <w:t>ё</w:t>
      </w:r>
      <w:r w:rsidRPr="00A72F99" w:rsidR="00FA545D">
        <w:rPr>
          <w:rFonts w:ascii="Times New Roman" w:eastAsia="Times New Roman" w:hAnsi="Times New Roman" w:cs="Times New Roman"/>
          <w:sz w:val="24"/>
          <w:szCs w:val="24"/>
        </w:rPr>
        <w:t xml:space="preserve"> участия.</w:t>
      </w:r>
    </w:p>
    <w:p w:rsidR="00162017" w:rsidRPr="00A72F99" w:rsidP="00FA545D">
      <w:pPr>
        <w:spacing w:after="0" w:line="138" w:lineRule="atLeast"/>
        <w:ind w:firstLine="708"/>
        <w:contextualSpacing/>
        <w:jc w:val="both"/>
        <w:rPr>
          <w:rFonts w:ascii="Times New Roman" w:eastAsia="Times New Roman" w:hAnsi="Times New Roman" w:cs="Times New Roman"/>
          <w:sz w:val="24"/>
          <w:szCs w:val="24"/>
        </w:rPr>
      </w:pPr>
    </w:p>
    <w:p w:rsidR="00162017" w:rsidRPr="00A72F99" w:rsidP="00FA545D">
      <w:pPr>
        <w:spacing w:after="0" w:line="138" w:lineRule="atLeast"/>
        <w:ind w:firstLine="708"/>
        <w:contextualSpacing/>
        <w:jc w:val="both"/>
        <w:rPr>
          <w:rFonts w:ascii="Times New Roman" w:eastAsia="Times New Roman" w:hAnsi="Times New Roman" w:cs="Times New Roman"/>
          <w:sz w:val="24"/>
          <w:szCs w:val="24"/>
        </w:rPr>
      </w:pPr>
      <w:r w:rsidRPr="00A72F99">
        <w:rPr>
          <w:rFonts w:ascii="Times New Roman" w:eastAsia="Times New Roman" w:hAnsi="Times New Roman" w:cs="Times New Roman"/>
          <w:sz w:val="24"/>
          <w:szCs w:val="24"/>
        </w:rPr>
        <w:t xml:space="preserve">Выслушав доводы защитника, мнения подсудимого и государственного обвинителя, суд считает возможным прекратить уголовное дело в отношении подсудимого </w:t>
      </w:r>
      <w:r w:rsidRPr="00A72F99">
        <w:rPr>
          <w:rFonts w:ascii="Times New Roman" w:eastAsia="Times New Roman" w:hAnsi="Times New Roman" w:cs="Times New Roman"/>
          <w:sz w:val="24"/>
          <w:szCs w:val="24"/>
        </w:rPr>
        <w:t>Чепель</w:t>
      </w:r>
      <w:r w:rsidRPr="00A72F99">
        <w:rPr>
          <w:rFonts w:ascii="Times New Roman" w:eastAsia="Times New Roman" w:hAnsi="Times New Roman" w:cs="Times New Roman"/>
          <w:sz w:val="24"/>
          <w:szCs w:val="24"/>
        </w:rPr>
        <w:t xml:space="preserve"> Е.С., </w:t>
      </w:r>
      <w:r w:rsidRPr="00A72F99">
        <w:rPr>
          <w:rFonts w:ascii="Times New Roman" w:eastAsia="Times New Roman" w:hAnsi="Times New Roman" w:cs="Times New Roman"/>
          <w:sz w:val="24"/>
          <w:szCs w:val="24"/>
        </w:rPr>
        <w:t>с назначением ему меры уголовно-правового характера в виде судебного штрафа</w:t>
      </w:r>
      <w:r w:rsidRPr="00A72F99">
        <w:rPr>
          <w:rFonts w:ascii="Times New Roman" w:eastAsia="Times New Roman" w:hAnsi="Times New Roman" w:cs="Times New Roman"/>
          <w:sz w:val="24"/>
          <w:szCs w:val="24"/>
        </w:rPr>
        <w:t>, исходя из следующего.</w:t>
      </w:r>
    </w:p>
    <w:p w:rsidR="00D90C48" w:rsidP="00FA545D">
      <w:pPr>
        <w:spacing w:after="0" w:line="138" w:lineRule="atLeast"/>
        <w:ind w:firstLine="708"/>
        <w:contextualSpacing/>
        <w:jc w:val="both"/>
        <w:rPr>
          <w:rFonts w:ascii="Times New Roman" w:eastAsia="Times New Roman" w:hAnsi="Times New Roman" w:cs="Times New Roman"/>
          <w:sz w:val="24"/>
          <w:szCs w:val="24"/>
        </w:rPr>
      </w:pPr>
    </w:p>
    <w:p w:rsidR="00162017" w:rsidRPr="00A72F99" w:rsidP="00FA545D">
      <w:pPr>
        <w:spacing w:after="0" w:line="138" w:lineRule="atLeast"/>
        <w:ind w:firstLine="708"/>
        <w:contextualSpacing/>
        <w:jc w:val="both"/>
        <w:rPr>
          <w:rFonts w:ascii="Times New Roman" w:eastAsia="Times New Roman" w:hAnsi="Times New Roman" w:cs="Times New Roman"/>
          <w:sz w:val="24"/>
          <w:szCs w:val="24"/>
        </w:rPr>
      </w:pPr>
      <w:r w:rsidRPr="00A72F99">
        <w:rPr>
          <w:rFonts w:ascii="Times New Roman" w:eastAsia="Times New Roman" w:hAnsi="Times New Roman" w:cs="Times New Roman"/>
          <w:sz w:val="24"/>
          <w:szCs w:val="24"/>
        </w:rPr>
        <w:t>Ч</w:t>
      </w:r>
      <w:r w:rsidR="00D90C48">
        <w:rPr>
          <w:rFonts w:ascii="Times New Roman" w:eastAsia="Times New Roman" w:hAnsi="Times New Roman" w:cs="Times New Roman"/>
          <w:sz w:val="24"/>
          <w:szCs w:val="24"/>
        </w:rPr>
        <w:t>а</w:t>
      </w:r>
      <w:r w:rsidRPr="00A72F99">
        <w:rPr>
          <w:rFonts w:ascii="Times New Roman" w:eastAsia="Times New Roman" w:hAnsi="Times New Roman" w:cs="Times New Roman"/>
          <w:sz w:val="24"/>
          <w:szCs w:val="24"/>
        </w:rPr>
        <w:t xml:space="preserve">стью 1 статьи 25.1 УПК РФ установлено, что </w:t>
      </w:r>
      <w:r w:rsidRPr="00A72F99" w:rsidR="00FA545D">
        <w:rPr>
          <w:rFonts w:ascii="Times New Roman" w:eastAsia="Times New Roman" w:hAnsi="Times New Roman" w:cs="Times New Roman"/>
          <w:sz w:val="24"/>
          <w:szCs w:val="24"/>
        </w:rPr>
        <w:t>суд по собственной инициативе или по результатам рассмотрения ходатайства, поданного следователем с согласия руководителя следственного органа либо дознавателем с согласия прокурора, в порядке, установленном настоящим Кодексом, в случаях, предусмотренных статьей </w:t>
      </w:r>
      <w:r w:rsidRPr="00A72F99">
        <w:rPr>
          <w:rFonts w:ascii="Times New Roman" w:eastAsia="Times New Roman" w:hAnsi="Times New Roman" w:cs="Times New Roman"/>
          <w:sz w:val="24"/>
          <w:szCs w:val="24"/>
        </w:rPr>
        <w:t>76.2</w:t>
      </w:r>
      <w:r w:rsidRPr="00A72F99" w:rsidR="00FA545D">
        <w:rPr>
          <w:rFonts w:ascii="Times New Roman" w:eastAsia="Times New Roman" w:hAnsi="Times New Roman" w:cs="Times New Roman"/>
          <w:b/>
          <w:bCs/>
          <w:color w:val="333333"/>
          <w:sz w:val="24"/>
          <w:szCs w:val="24"/>
        </w:rPr>
        <w:t> </w:t>
      </w:r>
      <w:r w:rsidRPr="00A72F99" w:rsidR="00FA545D">
        <w:rPr>
          <w:rFonts w:ascii="Times New Roman" w:eastAsia="Times New Roman" w:hAnsi="Times New Roman" w:cs="Times New Roman"/>
          <w:bCs/>
          <w:color w:val="333333"/>
          <w:sz w:val="24"/>
          <w:szCs w:val="24"/>
        </w:rPr>
        <w:t>Уголовного кодекса Российской</w:t>
      </w:r>
      <w:r w:rsidRPr="00A72F99" w:rsidR="00FA545D">
        <w:rPr>
          <w:rFonts w:ascii="Times New Roman" w:eastAsia="Times New Roman" w:hAnsi="Times New Roman" w:cs="Times New Roman"/>
          <w:b/>
          <w:bCs/>
          <w:color w:val="333333"/>
          <w:sz w:val="24"/>
          <w:szCs w:val="24"/>
        </w:rPr>
        <w:t> </w:t>
      </w:r>
      <w:r w:rsidRPr="00A72F99" w:rsidR="00FA545D">
        <w:rPr>
          <w:rFonts w:ascii="Times New Roman" w:eastAsia="Times New Roman" w:hAnsi="Times New Roman" w:cs="Times New Roman"/>
          <w:sz w:val="24"/>
          <w:szCs w:val="24"/>
        </w:rPr>
        <w:t>Федерации, вправе прекратить уголовное дело или уголовное преследование в отношении лица, подозреваемого или обвиняемого в совершении преступления небольшой</w:t>
      </w:r>
      <w:r w:rsidRPr="00A72F99" w:rsidR="00FA545D">
        <w:rPr>
          <w:rFonts w:ascii="Times New Roman" w:eastAsia="Times New Roman" w:hAnsi="Times New Roman" w:cs="Times New Roman"/>
          <w:sz w:val="24"/>
          <w:szCs w:val="24"/>
        </w:rPr>
        <w:t xml:space="preserve"> или средней тяжести, если это лицо возместило ущерб или иным образом загладило причиненный преступлением вред, и назначить данному лицу меру уголовно-правового характера в виде судебного штрафа. </w:t>
      </w:r>
    </w:p>
    <w:p w:rsidR="00F14B00" w:rsidRPr="00A72F99" w:rsidP="00FA545D">
      <w:pPr>
        <w:spacing w:after="0" w:line="138" w:lineRule="atLeast"/>
        <w:ind w:firstLine="708"/>
        <w:contextualSpacing/>
        <w:jc w:val="both"/>
        <w:rPr>
          <w:rFonts w:ascii="Times New Roman" w:eastAsia="Times New Roman" w:hAnsi="Times New Roman" w:cs="Times New Roman"/>
          <w:sz w:val="24"/>
          <w:szCs w:val="24"/>
        </w:rPr>
      </w:pPr>
      <w:r w:rsidRPr="00A72F99">
        <w:rPr>
          <w:rFonts w:ascii="Times New Roman" w:eastAsia="Times New Roman" w:hAnsi="Times New Roman" w:cs="Times New Roman"/>
          <w:sz w:val="24"/>
          <w:szCs w:val="24"/>
        </w:rPr>
        <w:t xml:space="preserve">Прекращение уголовного дела или уголовного преследования в связи с назначением меры уголовно-правового характера в виде судебного штрафа допускается </w:t>
      </w:r>
      <w:r w:rsidRPr="00A72F99">
        <w:rPr>
          <w:rFonts w:ascii="Times New Roman" w:eastAsia="Times New Roman" w:hAnsi="Times New Roman" w:cs="Times New Roman"/>
          <w:sz w:val="24"/>
          <w:szCs w:val="24"/>
        </w:rPr>
        <w:t>в любой момент производства по уголовному делу до удаления суда в совещательную комнату для </w:t>
      </w:r>
      <w:r w:rsidRPr="00A72F99">
        <w:rPr>
          <w:rFonts w:ascii="Times New Roman" w:eastAsia="Times New Roman" w:hAnsi="Times New Roman" w:cs="Times New Roman"/>
          <w:bCs/>
          <w:color w:val="333333"/>
          <w:sz w:val="24"/>
          <w:szCs w:val="24"/>
        </w:rPr>
        <w:t>постановления</w:t>
      </w:r>
      <w:r w:rsidRPr="00A72F99">
        <w:rPr>
          <w:rFonts w:ascii="Times New Roman" w:eastAsia="Times New Roman" w:hAnsi="Times New Roman" w:cs="Times New Roman"/>
          <w:bCs/>
          <w:color w:val="333333"/>
          <w:sz w:val="24"/>
          <w:szCs w:val="24"/>
        </w:rPr>
        <w:t> </w:t>
      </w:r>
      <w:r w:rsidRPr="00A72F99">
        <w:rPr>
          <w:rFonts w:ascii="Times New Roman" w:eastAsia="Times New Roman" w:hAnsi="Times New Roman" w:cs="Times New Roman"/>
          <w:sz w:val="24"/>
          <w:szCs w:val="24"/>
        </w:rPr>
        <w:t>приговора (</w:t>
      </w:r>
      <w:r w:rsidRPr="00A72F99">
        <w:rPr>
          <w:rFonts w:ascii="Times New Roman" w:eastAsia="Times New Roman" w:hAnsi="Times New Roman" w:cs="Times New Roman"/>
          <w:sz w:val="24"/>
          <w:szCs w:val="24"/>
        </w:rPr>
        <w:t>ч.2 ст. 25.1 УПК РФ</w:t>
      </w:r>
      <w:r w:rsidRPr="00A72F99">
        <w:rPr>
          <w:rFonts w:ascii="Times New Roman" w:eastAsia="Times New Roman" w:hAnsi="Times New Roman" w:cs="Times New Roman"/>
          <w:sz w:val="24"/>
          <w:szCs w:val="24"/>
        </w:rPr>
        <w:t>).</w:t>
      </w:r>
    </w:p>
    <w:p w:rsidR="00F14B00" w:rsidRPr="00A72F99" w:rsidP="00FA545D">
      <w:pPr>
        <w:spacing w:after="0" w:line="138" w:lineRule="atLeast"/>
        <w:ind w:firstLine="708"/>
        <w:contextualSpacing/>
        <w:jc w:val="both"/>
        <w:rPr>
          <w:rFonts w:ascii="Times New Roman" w:eastAsia="Times New Roman" w:hAnsi="Times New Roman" w:cs="Times New Roman"/>
          <w:sz w:val="24"/>
          <w:szCs w:val="24"/>
        </w:rPr>
      </w:pPr>
      <w:r w:rsidRPr="00A72F99">
        <w:rPr>
          <w:rFonts w:ascii="Times New Roman" w:eastAsia="Times New Roman" w:hAnsi="Times New Roman" w:cs="Times New Roman"/>
          <w:sz w:val="24"/>
          <w:szCs w:val="24"/>
        </w:rPr>
        <w:t xml:space="preserve">Согласно </w:t>
      </w:r>
      <w:r w:rsidRPr="00A72F99">
        <w:rPr>
          <w:rFonts w:ascii="Times New Roman" w:eastAsia="Times New Roman" w:hAnsi="Times New Roman" w:cs="Times New Roman"/>
          <w:sz w:val="24"/>
          <w:szCs w:val="24"/>
        </w:rPr>
        <w:t>ст. 76.2 УК РФ, л</w:t>
      </w:r>
      <w:r w:rsidRPr="00A72F99">
        <w:rPr>
          <w:rFonts w:ascii="Times New Roman" w:eastAsia="Times New Roman" w:hAnsi="Times New Roman" w:cs="Times New Roman"/>
          <w:sz w:val="24"/>
          <w:szCs w:val="24"/>
        </w:rPr>
        <w:t>ицо, впервые совершившее преступление небольшой или средней тяжести, может быть освобождено судом от уголовной ответственности с назначением судебного штрафа в случае, если оно возместило ущерб или иным образом загладило причиненный преступлением вред.</w:t>
      </w:r>
    </w:p>
    <w:p w:rsidR="00BF31DE" w:rsidP="00BF31DE">
      <w:pPr>
        <w:spacing w:after="1" w:line="240" w:lineRule="atLeast"/>
        <w:ind w:firstLine="540"/>
        <w:contextualSpacing/>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В соответствии со ст. 446.3 УПК РФ, если в ходе судебного производства по уголовному делу будут установлены основания, предусмотренные ст. 25.1 настоящего Кодекса, суд одновременно с прекращением уголовного дела или уголовного преследования разрешает вопрос о назначении меры уголовно-правового характера в виде судебного штрафа. В этих случаях суд выносит постановление или определение о прекращении уголовного дела или уголовного преследования и о назначении подсудимому меры уголовно-правового характера в виде судебного штрафа, в котором указывает размер судебного штрафа, порядок и срок его уплаты.</w:t>
      </w:r>
    </w:p>
    <w:p w:rsidR="00F14B00" w:rsidRPr="00A72F99" w:rsidP="00FA545D">
      <w:pPr>
        <w:spacing w:after="0" w:line="138" w:lineRule="atLeast"/>
        <w:ind w:firstLine="708"/>
        <w:contextualSpacing/>
        <w:jc w:val="both"/>
        <w:rPr>
          <w:rFonts w:ascii="Times New Roman" w:eastAsia="Times New Roman" w:hAnsi="Times New Roman" w:cs="Times New Roman"/>
          <w:sz w:val="24"/>
          <w:szCs w:val="24"/>
        </w:rPr>
      </w:pPr>
      <w:r w:rsidRPr="00A72F99">
        <w:rPr>
          <w:rFonts w:ascii="Times New Roman" w:eastAsia="Times New Roman" w:hAnsi="Times New Roman" w:cs="Times New Roman"/>
          <w:sz w:val="24"/>
          <w:szCs w:val="24"/>
        </w:rPr>
        <w:t xml:space="preserve">Подсудимый </w:t>
      </w:r>
      <w:r w:rsidR="000B261D">
        <w:rPr>
          <w:rFonts w:ascii="Times New Roman" w:hAnsi="Times New Roman" w:cs="Times New Roman"/>
          <w:sz w:val="24"/>
          <w:szCs w:val="24"/>
        </w:rPr>
        <w:t>/изъято/</w:t>
      </w:r>
      <w:r w:rsidRPr="00A72F99">
        <w:rPr>
          <w:rFonts w:ascii="Times New Roman" w:eastAsia="Times New Roman" w:hAnsi="Times New Roman" w:cs="Times New Roman"/>
          <w:sz w:val="24"/>
          <w:szCs w:val="24"/>
        </w:rPr>
        <w:t>.</w:t>
      </w:r>
    </w:p>
    <w:p w:rsidR="00F14B00" w:rsidRPr="00A72F99" w:rsidP="00FA545D">
      <w:pPr>
        <w:spacing w:after="0" w:line="138" w:lineRule="atLeast"/>
        <w:ind w:firstLine="708"/>
        <w:contextualSpacing/>
        <w:jc w:val="both"/>
        <w:rPr>
          <w:rFonts w:ascii="Times New Roman" w:eastAsia="Times New Roman" w:hAnsi="Times New Roman" w:cs="Times New Roman"/>
          <w:sz w:val="24"/>
          <w:szCs w:val="24"/>
        </w:rPr>
      </w:pPr>
      <w:r w:rsidRPr="00A72F99">
        <w:rPr>
          <w:rFonts w:ascii="Times New Roman" w:eastAsia="Times New Roman" w:hAnsi="Times New Roman" w:cs="Times New Roman"/>
          <w:sz w:val="24"/>
          <w:szCs w:val="24"/>
        </w:rPr>
        <w:t>Таким образом, о</w:t>
      </w:r>
      <w:r w:rsidRPr="00A72F99" w:rsidR="00FA545D">
        <w:rPr>
          <w:rFonts w:ascii="Times New Roman" w:eastAsia="Times New Roman" w:hAnsi="Times New Roman" w:cs="Times New Roman"/>
          <w:sz w:val="24"/>
          <w:szCs w:val="24"/>
        </w:rPr>
        <w:t>снований для отказа в удовлетворении ходатайства о прекращении уголовного дела в отношении подсудимого и назначении ему меры уголовно-правового характера в виде судебного штрафа суд не находит.</w:t>
      </w:r>
    </w:p>
    <w:p w:rsidR="004A7132" w:rsidRPr="00A72F99" w:rsidP="00FA545D">
      <w:pPr>
        <w:spacing w:after="0" w:line="138" w:lineRule="atLeast"/>
        <w:ind w:firstLine="708"/>
        <w:contextualSpacing/>
        <w:jc w:val="both"/>
        <w:rPr>
          <w:rFonts w:ascii="Times New Roman" w:eastAsia="Times New Roman" w:hAnsi="Times New Roman" w:cs="Times New Roman"/>
          <w:sz w:val="24"/>
          <w:szCs w:val="24"/>
        </w:rPr>
      </w:pPr>
      <w:r w:rsidRPr="00A72F99">
        <w:rPr>
          <w:rFonts w:ascii="Times New Roman" w:eastAsia="Times New Roman" w:hAnsi="Times New Roman" w:cs="Times New Roman"/>
          <w:sz w:val="24"/>
          <w:szCs w:val="24"/>
        </w:rPr>
        <w:t>При определении размера судебного штрафа и срока его оплаты суд учитывает тяжесть совершенного преступления, имущественное положение подсудимого и его семьи</w:t>
      </w:r>
      <w:r w:rsidR="00BF31DE">
        <w:rPr>
          <w:rFonts w:ascii="Times New Roman" w:eastAsia="Times New Roman" w:hAnsi="Times New Roman" w:cs="Times New Roman"/>
          <w:sz w:val="24"/>
          <w:szCs w:val="24"/>
        </w:rPr>
        <w:t>. С</w:t>
      </w:r>
      <w:r w:rsidRPr="00A72F99" w:rsidR="00F14B00">
        <w:rPr>
          <w:rFonts w:ascii="Times New Roman" w:eastAsia="Times New Roman" w:hAnsi="Times New Roman" w:cs="Times New Roman"/>
          <w:sz w:val="24"/>
          <w:szCs w:val="24"/>
        </w:rPr>
        <w:t>о слов подсудимого</w:t>
      </w:r>
      <w:r w:rsidRPr="00A72F99">
        <w:rPr>
          <w:rFonts w:ascii="Times New Roman" w:eastAsia="Times New Roman" w:hAnsi="Times New Roman" w:cs="Times New Roman"/>
          <w:sz w:val="24"/>
          <w:szCs w:val="24"/>
        </w:rPr>
        <w:t xml:space="preserve"> ежемесячный доход семьи </w:t>
      </w:r>
      <w:r w:rsidR="00BF31DE">
        <w:rPr>
          <w:rFonts w:ascii="Times New Roman" w:eastAsia="Times New Roman" w:hAnsi="Times New Roman" w:cs="Times New Roman"/>
          <w:sz w:val="24"/>
          <w:szCs w:val="24"/>
        </w:rPr>
        <w:t xml:space="preserve">составляет до </w:t>
      </w:r>
      <w:r w:rsidR="000B261D">
        <w:rPr>
          <w:rFonts w:ascii="Times New Roman" w:hAnsi="Times New Roman" w:cs="Times New Roman"/>
          <w:sz w:val="24"/>
          <w:szCs w:val="24"/>
        </w:rPr>
        <w:t>/изъято/</w:t>
      </w:r>
      <w:r w:rsidRPr="00A72F99" w:rsidR="000B261D">
        <w:rPr>
          <w:rFonts w:ascii="Times New Roman" w:hAnsi="Times New Roman" w:cs="Times New Roman"/>
          <w:sz w:val="24"/>
          <w:szCs w:val="24"/>
        </w:rPr>
        <w:t xml:space="preserve"> </w:t>
      </w:r>
      <w:r w:rsidRPr="00A72F99">
        <w:rPr>
          <w:rFonts w:ascii="Times New Roman" w:eastAsia="Times New Roman" w:hAnsi="Times New Roman" w:cs="Times New Roman"/>
          <w:sz w:val="24"/>
          <w:szCs w:val="24"/>
        </w:rPr>
        <w:t xml:space="preserve"> </w:t>
      </w:r>
      <w:r w:rsidR="00BF31DE">
        <w:rPr>
          <w:rFonts w:ascii="Times New Roman" w:eastAsia="Times New Roman" w:hAnsi="Times New Roman" w:cs="Times New Roman"/>
          <w:sz w:val="24"/>
          <w:szCs w:val="24"/>
        </w:rPr>
        <w:t>рублей</w:t>
      </w:r>
      <w:r w:rsidRPr="00A72F99">
        <w:rPr>
          <w:rFonts w:ascii="Times New Roman" w:eastAsia="Times New Roman" w:hAnsi="Times New Roman" w:cs="Times New Roman"/>
          <w:sz w:val="24"/>
          <w:szCs w:val="24"/>
        </w:rPr>
        <w:t xml:space="preserve">, </w:t>
      </w:r>
      <w:r w:rsidR="00BF31DE">
        <w:rPr>
          <w:rFonts w:ascii="Times New Roman" w:eastAsia="Times New Roman" w:hAnsi="Times New Roman" w:cs="Times New Roman"/>
          <w:sz w:val="24"/>
          <w:szCs w:val="24"/>
        </w:rPr>
        <w:t xml:space="preserve">он и его </w:t>
      </w:r>
      <w:r w:rsidR="000B261D">
        <w:rPr>
          <w:rFonts w:ascii="Times New Roman" w:hAnsi="Times New Roman" w:cs="Times New Roman"/>
          <w:sz w:val="24"/>
          <w:szCs w:val="24"/>
        </w:rPr>
        <w:t>/изъято/</w:t>
      </w:r>
      <w:r w:rsidR="00EC5788">
        <w:rPr>
          <w:rFonts w:ascii="Times New Roman" w:eastAsia="Times New Roman" w:hAnsi="Times New Roman" w:cs="Times New Roman"/>
          <w:sz w:val="24"/>
          <w:szCs w:val="24"/>
        </w:rPr>
        <w:t>.</w:t>
      </w:r>
    </w:p>
    <w:p w:rsidR="004A7132" w:rsidRPr="00A72F99" w:rsidP="00FA545D">
      <w:pPr>
        <w:spacing w:after="0" w:line="138" w:lineRule="atLeast"/>
        <w:ind w:firstLine="708"/>
        <w:contextualSpacing/>
        <w:jc w:val="both"/>
        <w:rPr>
          <w:rFonts w:ascii="Times New Roman" w:hAnsi="Times New Roman" w:cs="Times New Roman"/>
          <w:sz w:val="24"/>
          <w:szCs w:val="24"/>
        </w:rPr>
      </w:pPr>
      <w:r w:rsidRPr="00A72F99">
        <w:rPr>
          <w:rFonts w:ascii="Times New Roman" w:eastAsia="Times New Roman" w:hAnsi="Times New Roman" w:cs="Times New Roman"/>
          <w:sz w:val="24"/>
          <w:szCs w:val="24"/>
        </w:rPr>
        <w:t xml:space="preserve">Вещественные доказательства: </w:t>
      </w:r>
      <w:r w:rsidRPr="00A72F99">
        <w:rPr>
          <w:rFonts w:ascii="Times New Roman" w:hAnsi="Times New Roman" w:cs="Times New Roman"/>
          <w:sz w:val="24"/>
          <w:szCs w:val="24"/>
        </w:rPr>
        <w:t>пистолет-распылитель ««</w:t>
      </w:r>
      <w:r w:rsidRPr="00A72F99">
        <w:rPr>
          <w:rFonts w:ascii="Times New Roman" w:hAnsi="Times New Roman" w:cs="Times New Roman"/>
          <w:sz w:val="24"/>
          <w:szCs w:val="24"/>
          <w:lang w:val="en-US"/>
        </w:rPr>
        <w:t>Graco</w:t>
      </w:r>
      <w:r w:rsidRPr="00A72F99">
        <w:rPr>
          <w:rFonts w:ascii="Times New Roman" w:hAnsi="Times New Roman" w:cs="Times New Roman"/>
          <w:sz w:val="24"/>
          <w:szCs w:val="24"/>
        </w:rPr>
        <w:t xml:space="preserve"> ХТ</w:t>
      </w:r>
      <w:r w:rsidRPr="00A72F99">
        <w:rPr>
          <w:rFonts w:ascii="Times New Roman" w:hAnsi="Times New Roman" w:cs="Times New Roman"/>
          <w:sz w:val="24"/>
          <w:szCs w:val="24"/>
          <w:lang w:val="en-US"/>
        </w:rPr>
        <w:t>R</w:t>
      </w:r>
      <w:r w:rsidRPr="00A72F99">
        <w:rPr>
          <w:rFonts w:ascii="Times New Roman" w:hAnsi="Times New Roman" w:cs="Times New Roman"/>
          <w:sz w:val="24"/>
          <w:szCs w:val="24"/>
        </w:rPr>
        <w:t xml:space="preserve"> 704»», находящийся на хранении у представителя потерпевшего </w:t>
      </w:r>
      <w:r w:rsidR="000B261D">
        <w:rPr>
          <w:rFonts w:ascii="Times New Roman" w:hAnsi="Times New Roman" w:cs="Times New Roman"/>
          <w:sz w:val="24"/>
          <w:szCs w:val="24"/>
        </w:rPr>
        <w:t>/изъято/</w:t>
      </w:r>
      <w:r w:rsidRPr="00A72F99" w:rsidR="000B261D">
        <w:rPr>
          <w:rFonts w:ascii="Times New Roman" w:hAnsi="Times New Roman" w:cs="Times New Roman"/>
          <w:sz w:val="24"/>
          <w:szCs w:val="24"/>
        </w:rPr>
        <w:t xml:space="preserve"> </w:t>
      </w:r>
      <w:r w:rsidRPr="00A72F99">
        <w:rPr>
          <w:rFonts w:ascii="Times New Roman" w:hAnsi="Times New Roman" w:cs="Times New Roman"/>
          <w:sz w:val="24"/>
          <w:szCs w:val="24"/>
        </w:rPr>
        <w:t>под сохранной распиской, возвратить потерпевшему.</w:t>
      </w:r>
    </w:p>
    <w:p w:rsidR="00EC5788" w:rsidP="00EC5788">
      <w:pPr>
        <w:ind w:firstLine="709"/>
        <w:jc w:val="both"/>
        <w:rPr>
          <w:rFonts w:ascii="Times New Roman" w:hAnsi="Times New Roman" w:cs="Times New Roman"/>
          <w:sz w:val="24"/>
          <w:szCs w:val="24"/>
        </w:rPr>
      </w:pPr>
      <w:r>
        <w:rPr>
          <w:rFonts w:ascii="Times New Roman" w:hAnsi="Times New Roman" w:cs="Times New Roman"/>
          <w:sz w:val="24"/>
          <w:szCs w:val="24"/>
        </w:rPr>
        <w:t>На основании изложенного и руководствуясь ст. ст. 76.2; 104.4; 104.5 УК РФ; ст. 25.1; 446.3 УПК РФ, мировой судья,</w:t>
      </w:r>
    </w:p>
    <w:p w:rsidR="00FA545D" w:rsidRPr="00A72F99" w:rsidP="00FA545D">
      <w:pPr>
        <w:spacing w:after="0" w:line="138" w:lineRule="atLeast"/>
        <w:ind w:firstLine="708"/>
        <w:contextualSpacing/>
        <w:jc w:val="both"/>
        <w:rPr>
          <w:rFonts w:ascii="Times New Roman" w:eastAsia="Times New Roman" w:hAnsi="Times New Roman" w:cs="Times New Roman"/>
          <w:sz w:val="24"/>
          <w:szCs w:val="24"/>
        </w:rPr>
      </w:pPr>
    </w:p>
    <w:p w:rsidR="00FA545D" w:rsidRPr="00A72F99" w:rsidP="00FA545D">
      <w:pPr>
        <w:spacing w:after="0" w:line="138" w:lineRule="atLeast"/>
        <w:contextualSpacing/>
        <w:jc w:val="center"/>
        <w:rPr>
          <w:rFonts w:ascii="Times New Roman" w:eastAsia="Times New Roman" w:hAnsi="Times New Roman" w:cs="Times New Roman"/>
          <w:sz w:val="24"/>
          <w:szCs w:val="24"/>
        </w:rPr>
      </w:pPr>
      <w:r w:rsidRPr="00A72F99">
        <w:rPr>
          <w:rFonts w:ascii="Times New Roman" w:eastAsia="Times New Roman" w:hAnsi="Times New Roman" w:cs="Times New Roman"/>
          <w:b/>
          <w:bCs/>
          <w:sz w:val="24"/>
          <w:szCs w:val="24"/>
          <w:bdr w:val="none" w:sz="0" w:space="0" w:color="auto" w:frame="1"/>
        </w:rPr>
        <w:t>ПОСТАНОВИЛ:</w:t>
      </w:r>
    </w:p>
    <w:p w:rsidR="004A7132" w:rsidRPr="00A72F99" w:rsidP="00FA545D">
      <w:pPr>
        <w:pStyle w:val="21"/>
        <w:shd w:val="clear" w:color="auto" w:fill="auto"/>
        <w:spacing w:after="0" w:line="276" w:lineRule="auto"/>
        <w:ind w:firstLine="708"/>
        <w:rPr>
          <w:rFonts w:eastAsia="Times New Roman"/>
          <w:sz w:val="24"/>
          <w:szCs w:val="24"/>
          <w:lang w:eastAsia="ru-RU"/>
        </w:rPr>
      </w:pPr>
    </w:p>
    <w:p w:rsidR="00A72F99" w:rsidRPr="00A72F99" w:rsidP="00FA545D">
      <w:pPr>
        <w:pStyle w:val="21"/>
        <w:shd w:val="clear" w:color="auto" w:fill="auto"/>
        <w:spacing w:after="0" w:line="276" w:lineRule="auto"/>
        <w:ind w:firstLine="708"/>
        <w:rPr>
          <w:rFonts w:eastAsia="Times New Roman"/>
          <w:sz w:val="24"/>
          <w:szCs w:val="24"/>
          <w:lang w:eastAsia="ru-RU"/>
        </w:rPr>
      </w:pPr>
      <w:r w:rsidRPr="00A72F99">
        <w:rPr>
          <w:rFonts w:eastAsia="Times New Roman"/>
          <w:sz w:val="24"/>
          <w:szCs w:val="24"/>
          <w:lang w:eastAsia="ru-RU"/>
        </w:rPr>
        <w:t xml:space="preserve">Прекратить уголовное дело по обвинению </w:t>
      </w:r>
      <w:r w:rsidRPr="00A72F99" w:rsidR="004A7132">
        <w:rPr>
          <w:rFonts w:eastAsia="Times New Roman"/>
          <w:sz w:val="24"/>
          <w:szCs w:val="24"/>
          <w:lang w:eastAsia="ru-RU"/>
        </w:rPr>
        <w:t>Чепель</w:t>
      </w:r>
      <w:r w:rsidRPr="00A72F99" w:rsidR="004A7132">
        <w:rPr>
          <w:rFonts w:eastAsia="Times New Roman"/>
          <w:sz w:val="24"/>
          <w:szCs w:val="24"/>
          <w:lang w:eastAsia="ru-RU"/>
        </w:rPr>
        <w:t xml:space="preserve"> </w:t>
      </w:r>
      <w:r w:rsidR="000B261D">
        <w:rPr>
          <w:rFonts w:eastAsia="Times New Roman"/>
          <w:sz w:val="24"/>
          <w:szCs w:val="24"/>
          <w:lang w:eastAsia="ru-RU"/>
        </w:rPr>
        <w:t>Е.С.</w:t>
      </w:r>
      <w:r w:rsidRPr="00A72F99" w:rsidR="004A7132">
        <w:rPr>
          <w:rFonts w:eastAsia="Times New Roman"/>
          <w:sz w:val="24"/>
          <w:szCs w:val="24"/>
          <w:lang w:eastAsia="ru-RU"/>
        </w:rPr>
        <w:t xml:space="preserve"> </w:t>
      </w:r>
      <w:r w:rsidRPr="00A72F99">
        <w:rPr>
          <w:rFonts w:eastAsia="Times New Roman"/>
          <w:sz w:val="24"/>
          <w:szCs w:val="24"/>
          <w:lang w:eastAsia="ru-RU"/>
        </w:rPr>
        <w:t xml:space="preserve"> в совершении преступления, предусмотренного </w:t>
      </w:r>
      <w:r w:rsidRPr="00A72F99" w:rsidR="004A7132">
        <w:rPr>
          <w:rFonts w:eastAsia="Times New Roman"/>
          <w:sz w:val="24"/>
          <w:szCs w:val="24"/>
          <w:lang w:eastAsia="ru-RU"/>
        </w:rPr>
        <w:t xml:space="preserve">ч.2 ст. 30; ч.1 ст. 158 УК РФ </w:t>
      </w:r>
      <w:r w:rsidRPr="00A72F99">
        <w:rPr>
          <w:rFonts w:eastAsia="Times New Roman"/>
          <w:sz w:val="24"/>
          <w:szCs w:val="24"/>
          <w:lang w:eastAsia="ru-RU"/>
        </w:rPr>
        <w:t>на основании ст.</w:t>
      </w:r>
      <w:r w:rsidRPr="00A72F99" w:rsidR="004A7132">
        <w:rPr>
          <w:rFonts w:eastAsia="Times New Roman"/>
          <w:sz w:val="24"/>
          <w:szCs w:val="24"/>
          <w:lang w:eastAsia="ru-RU"/>
        </w:rPr>
        <w:t>25.1 УПК РФ</w:t>
      </w:r>
      <w:r w:rsidRPr="00A72F99">
        <w:rPr>
          <w:rFonts w:eastAsia="Times New Roman"/>
          <w:sz w:val="24"/>
          <w:szCs w:val="24"/>
          <w:lang w:eastAsia="ru-RU"/>
        </w:rPr>
        <w:t xml:space="preserve">, и назначить </w:t>
      </w:r>
      <w:r w:rsidRPr="00A72F99">
        <w:rPr>
          <w:rFonts w:eastAsia="Times New Roman"/>
          <w:sz w:val="24"/>
          <w:szCs w:val="24"/>
          <w:lang w:eastAsia="ru-RU"/>
        </w:rPr>
        <w:t xml:space="preserve">ему </w:t>
      </w:r>
      <w:r w:rsidRPr="00A72F99">
        <w:rPr>
          <w:rFonts w:eastAsia="Times New Roman"/>
          <w:sz w:val="24"/>
          <w:szCs w:val="24"/>
          <w:lang w:eastAsia="ru-RU"/>
        </w:rPr>
        <w:t xml:space="preserve">меру уголовно-правового характера в виде судебного штрафа в доход государства в размере </w:t>
      </w:r>
      <w:r w:rsidR="000B261D">
        <w:rPr>
          <w:sz w:val="24"/>
          <w:szCs w:val="24"/>
        </w:rPr>
        <w:t>/изъято/</w:t>
      </w:r>
      <w:r w:rsidRPr="00A72F99" w:rsidR="000B261D">
        <w:rPr>
          <w:sz w:val="24"/>
          <w:szCs w:val="24"/>
        </w:rPr>
        <w:t xml:space="preserve"> </w:t>
      </w:r>
      <w:r w:rsidRPr="00A72F99">
        <w:rPr>
          <w:rFonts w:eastAsia="Times New Roman"/>
          <w:sz w:val="24"/>
          <w:szCs w:val="24"/>
          <w:lang w:eastAsia="ru-RU"/>
        </w:rPr>
        <w:t xml:space="preserve"> (</w:t>
      </w:r>
      <w:r w:rsidR="000B261D">
        <w:rPr>
          <w:sz w:val="24"/>
          <w:szCs w:val="24"/>
        </w:rPr>
        <w:t>/изъято/</w:t>
      </w:r>
      <w:r w:rsidRPr="00A72F99" w:rsidR="000B261D">
        <w:rPr>
          <w:sz w:val="24"/>
          <w:szCs w:val="24"/>
        </w:rPr>
        <w:t xml:space="preserve"> </w:t>
      </w:r>
      <w:r w:rsidRPr="00A72F99">
        <w:rPr>
          <w:rFonts w:eastAsia="Times New Roman"/>
          <w:sz w:val="24"/>
          <w:szCs w:val="24"/>
          <w:lang w:eastAsia="ru-RU"/>
        </w:rPr>
        <w:t>)</w:t>
      </w:r>
      <w:r w:rsidRPr="00A72F99">
        <w:rPr>
          <w:rFonts w:eastAsia="Times New Roman"/>
          <w:sz w:val="24"/>
          <w:szCs w:val="24"/>
          <w:lang w:eastAsia="ru-RU"/>
        </w:rPr>
        <w:t xml:space="preserve"> руб</w:t>
      </w:r>
      <w:r w:rsidRPr="00A72F99">
        <w:rPr>
          <w:rFonts w:eastAsia="Times New Roman"/>
          <w:sz w:val="24"/>
          <w:szCs w:val="24"/>
          <w:lang w:eastAsia="ru-RU"/>
        </w:rPr>
        <w:t>лей</w:t>
      </w:r>
      <w:r w:rsidRPr="00A72F99">
        <w:rPr>
          <w:rFonts w:eastAsia="Times New Roman"/>
          <w:sz w:val="24"/>
          <w:szCs w:val="24"/>
          <w:lang w:eastAsia="ru-RU"/>
        </w:rPr>
        <w:t>.</w:t>
      </w:r>
    </w:p>
    <w:p w:rsidR="00A72F99" w:rsidRPr="00A72F99" w:rsidP="00FA545D">
      <w:pPr>
        <w:pStyle w:val="21"/>
        <w:shd w:val="clear" w:color="auto" w:fill="auto"/>
        <w:spacing w:after="0" w:line="276" w:lineRule="auto"/>
        <w:ind w:firstLine="708"/>
        <w:rPr>
          <w:rFonts w:eastAsia="Times New Roman"/>
          <w:sz w:val="24"/>
          <w:szCs w:val="24"/>
          <w:lang w:eastAsia="ru-RU"/>
        </w:rPr>
      </w:pPr>
      <w:r w:rsidRPr="00A72F99">
        <w:rPr>
          <w:rFonts w:eastAsia="Times New Roman"/>
          <w:sz w:val="24"/>
          <w:szCs w:val="24"/>
          <w:lang w:eastAsia="ru-RU"/>
        </w:rPr>
        <w:t xml:space="preserve">Установить </w:t>
      </w:r>
      <w:r w:rsidRPr="00A72F99">
        <w:rPr>
          <w:rFonts w:eastAsia="Times New Roman"/>
          <w:sz w:val="24"/>
          <w:szCs w:val="24"/>
          <w:lang w:eastAsia="ru-RU"/>
        </w:rPr>
        <w:t>Чепель</w:t>
      </w:r>
      <w:r w:rsidRPr="00A72F99">
        <w:rPr>
          <w:rFonts w:eastAsia="Times New Roman"/>
          <w:sz w:val="24"/>
          <w:szCs w:val="24"/>
          <w:lang w:eastAsia="ru-RU"/>
        </w:rPr>
        <w:t xml:space="preserve"> Е.С. </w:t>
      </w:r>
      <w:r w:rsidRPr="00A72F99">
        <w:rPr>
          <w:rFonts w:eastAsia="Times New Roman"/>
          <w:sz w:val="24"/>
          <w:szCs w:val="24"/>
          <w:lang w:eastAsia="ru-RU"/>
        </w:rPr>
        <w:t>срок для оплаты судебного штрафа в один месяц со дня вступления </w:t>
      </w:r>
      <w:r w:rsidRPr="00A72F99">
        <w:rPr>
          <w:rFonts w:eastAsia="Times New Roman"/>
          <w:bCs/>
          <w:color w:val="333333"/>
          <w:sz w:val="24"/>
          <w:szCs w:val="24"/>
          <w:lang w:eastAsia="ru-RU"/>
        </w:rPr>
        <w:t>постановления </w:t>
      </w:r>
      <w:r w:rsidRPr="00A72F99">
        <w:rPr>
          <w:rFonts w:eastAsia="Times New Roman"/>
          <w:sz w:val="24"/>
          <w:szCs w:val="24"/>
          <w:lang w:eastAsia="ru-RU"/>
        </w:rPr>
        <w:t>в законную силу.</w:t>
      </w:r>
    </w:p>
    <w:p w:rsidR="00A72F99" w:rsidRPr="00A72F99" w:rsidP="00FA545D">
      <w:pPr>
        <w:pStyle w:val="21"/>
        <w:shd w:val="clear" w:color="auto" w:fill="auto"/>
        <w:spacing w:after="0" w:line="276" w:lineRule="auto"/>
        <w:ind w:firstLine="708"/>
        <w:rPr>
          <w:rFonts w:eastAsia="Times New Roman"/>
          <w:sz w:val="24"/>
          <w:szCs w:val="24"/>
          <w:lang w:eastAsia="ru-RU"/>
        </w:rPr>
      </w:pPr>
      <w:r w:rsidRPr="00A72F99">
        <w:rPr>
          <w:rFonts w:eastAsia="Times New Roman"/>
          <w:sz w:val="24"/>
          <w:szCs w:val="24"/>
          <w:lang w:eastAsia="ru-RU"/>
        </w:rPr>
        <w:t xml:space="preserve">Разъяснить </w:t>
      </w:r>
      <w:r w:rsidRPr="00A72F99">
        <w:rPr>
          <w:rFonts w:eastAsia="Times New Roman"/>
          <w:sz w:val="24"/>
          <w:szCs w:val="24"/>
          <w:lang w:eastAsia="ru-RU"/>
        </w:rPr>
        <w:t>Чепель</w:t>
      </w:r>
      <w:r w:rsidRPr="00A72F99">
        <w:rPr>
          <w:rFonts w:eastAsia="Times New Roman"/>
          <w:sz w:val="24"/>
          <w:szCs w:val="24"/>
          <w:lang w:eastAsia="ru-RU"/>
        </w:rPr>
        <w:t xml:space="preserve"> Е.С., </w:t>
      </w:r>
      <w:r w:rsidRPr="00A72F99">
        <w:rPr>
          <w:rFonts w:eastAsia="Times New Roman"/>
          <w:sz w:val="24"/>
          <w:szCs w:val="24"/>
          <w:lang w:eastAsia="ru-RU"/>
        </w:rPr>
        <w:t>что в случае неуплаты судебного штрафа в установленный судом срок судебный штраф отменяется</w:t>
      </w:r>
      <w:r w:rsidR="00EC5788">
        <w:rPr>
          <w:rFonts w:eastAsia="Times New Roman"/>
          <w:sz w:val="24"/>
          <w:szCs w:val="24"/>
          <w:lang w:eastAsia="ru-RU"/>
        </w:rPr>
        <w:t>,</w:t>
      </w:r>
      <w:r w:rsidRPr="00A72F99">
        <w:rPr>
          <w:rFonts w:eastAsia="Times New Roman"/>
          <w:sz w:val="24"/>
          <w:szCs w:val="24"/>
          <w:lang w:eastAsia="ru-RU"/>
        </w:rPr>
        <w:t xml:space="preserve"> и лицо привлекается к уголовной ответственности по соответствующим статьям Особенной части </w:t>
      </w:r>
      <w:r w:rsidRPr="00A72F99">
        <w:rPr>
          <w:rFonts w:eastAsia="Times New Roman"/>
          <w:bCs/>
          <w:color w:val="333333"/>
          <w:sz w:val="24"/>
          <w:szCs w:val="24"/>
          <w:lang w:eastAsia="ru-RU"/>
        </w:rPr>
        <w:t>УК РФ</w:t>
      </w:r>
      <w:r w:rsidRPr="00A72F99">
        <w:rPr>
          <w:rFonts w:eastAsia="Times New Roman"/>
          <w:sz w:val="24"/>
          <w:szCs w:val="24"/>
          <w:lang w:eastAsia="ru-RU"/>
        </w:rPr>
        <w:t>.</w:t>
      </w:r>
    </w:p>
    <w:p w:rsidR="00A72F99" w:rsidRPr="00A72F99" w:rsidP="00FA545D">
      <w:pPr>
        <w:pStyle w:val="21"/>
        <w:shd w:val="clear" w:color="auto" w:fill="auto"/>
        <w:spacing w:after="0" w:line="276" w:lineRule="auto"/>
        <w:ind w:firstLine="708"/>
        <w:rPr>
          <w:rFonts w:eastAsia="Times New Roman"/>
          <w:sz w:val="24"/>
          <w:szCs w:val="24"/>
          <w:lang w:eastAsia="ru-RU"/>
        </w:rPr>
      </w:pPr>
      <w:r w:rsidRPr="00A72F99">
        <w:rPr>
          <w:rFonts w:eastAsia="Times New Roman"/>
          <w:sz w:val="24"/>
          <w:szCs w:val="24"/>
          <w:lang w:eastAsia="ru-RU"/>
        </w:rPr>
        <w:t>Сведения об уплате судебного штрафа необходимо представить судебному приставу-исполнителю в течение 10 дней после истечения срока, установленного для уплаты судебного штрафа.</w:t>
      </w:r>
    </w:p>
    <w:p w:rsidR="00A72F99" w:rsidRPr="00A72F99" w:rsidP="00FA545D">
      <w:pPr>
        <w:pStyle w:val="21"/>
        <w:shd w:val="clear" w:color="auto" w:fill="auto"/>
        <w:spacing w:after="0" w:line="276" w:lineRule="auto"/>
        <w:ind w:firstLine="708"/>
        <w:rPr>
          <w:rFonts w:eastAsia="Times New Roman"/>
          <w:sz w:val="24"/>
          <w:szCs w:val="24"/>
          <w:lang w:eastAsia="ru-RU"/>
        </w:rPr>
      </w:pPr>
      <w:r w:rsidRPr="00A72F99">
        <w:rPr>
          <w:rFonts w:eastAsia="Times New Roman"/>
          <w:sz w:val="24"/>
          <w:szCs w:val="24"/>
          <w:lang w:eastAsia="ru-RU"/>
        </w:rPr>
        <w:t xml:space="preserve">Меру пресечения </w:t>
      </w:r>
      <w:r w:rsidRPr="00A72F99">
        <w:rPr>
          <w:rFonts w:eastAsia="Times New Roman"/>
          <w:sz w:val="24"/>
          <w:szCs w:val="24"/>
          <w:lang w:eastAsia="ru-RU"/>
        </w:rPr>
        <w:t>Чепель</w:t>
      </w:r>
      <w:r w:rsidRPr="00A72F99">
        <w:rPr>
          <w:rFonts w:eastAsia="Times New Roman"/>
          <w:sz w:val="24"/>
          <w:szCs w:val="24"/>
          <w:lang w:eastAsia="ru-RU"/>
        </w:rPr>
        <w:t xml:space="preserve"> Е.С. </w:t>
      </w:r>
      <w:r w:rsidRPr="00A72F99">
        <w:rPr>
          <w:rFonts w:eastAsia="Times New Roman"/>
          <w:sz w:val="24"/>
          <w:szCs w:val="24"/>
          <w:lang w:eastAsia="ru-RU"/>
        </w:rPr>
        <w:t>в виде подписки о невыезде и надлежащем поведении отменить.</w:t>
      </w:r>
    </w:p>
    <w:p w:rsidR="00A72F99" w:rsidRPr="00A72F99" w:rsidP="00A72F99">
      <w:pPr>
        <w:spacing w:after="0" w:line="138" w:lineRule="atLeast"/>
        <w:ind w:firstLine="708"/>
        <w:contextualSpacing/>
        <w:jc w:val="both"/>
        <w:rPr>
          <w:rFonts w:ascii="Times New Roman" w:hAnsi="Times New Roman" w:cs="Times New Roman"/>
          <w:sz w:val="24"/>
          <w:szCs w:val="24"/>
        </w:rPr>
      </w:pPr>
      <w:r w:rsidRPr="00A72F99">
        <w:rPr>
          <w:rFonts w:ascii="Times New Roman" w:eastAsia="Times New Roman" w:hAnsi="Times New Roman" w:cs="Times New Roman"/>
          <w:sz w:val="24"/>
          <w:szCs w:val="24"/>
        </w:rPr>
        <w:t xml:space="preserve">Вещественные доказательства: </w:t>
      </w:r>
      <w:r w:rsidRPr="00A72F99">
        <w:rPr>
          <w:rFonts w:ascii="Times New Roman" w:hAnsi="Times New Roman" w:cs="Times New Roman"/>
          <w:sz w:val="24"/>
          <w:szCs w:val="24"/>
        </w:rPr>
        <w:t>пистолет-распылитель ««</w:t>
      </w:r>
      <w:r w:rsidRPr="00A72F99">
        <w:rPr>
          <w:rFonts w:ascii="Times New Roman" w:hAnsi="Times New Roman" w:cs="Times New Roman"/>
          <w:sz w:val="24"/>
          <w:szCs w:val="24"/>
          <w:lang w:val="en-US"/>
        </w:rPr>
        <w:t>Graco</w:t>
      </w:r>
      <w:r w:rsidRPr="00A72F99">
        <w:rPr>
          <w:rFonts w:ascii="Times New Roman" w:hAnsi="Times New Roman" w:cs="Times New Roman"/>
          <w:sz w:val="24"/>
          <w:szCs w:val="24"/>
        </w:rPr>
        <w:t xml:space="preserve"> ХТ</w:t>
      </w:r>
      <w:r w:rsidRPr="00A72F99">
        <w:rPr>
          <w:rFonts w:ascii="Times New Roman" w:hAnsi="Times New Roman" w:cs="Times New Roman"/>
          <w:sz w:val="24"/>
          <w:szCs w:val="24"/>
          <w:lang w:val="en-US"/>
        </w:rPr>
        <w:t>R</w:t>
      </w:r>
      <w:r w:rsidRPr="00A72F99">
        <w:rPr>
          <w:rFonts w:ascii="Times New Roman" w:hAnsi="Times New Roman" w:cs="Times New Roman"/>
          <w:sz w:val="24"/>
          <w:szCs w:val="24"/>
        </w:rPr>
        <w:t xml:space="preserve"> 704»», находящийся на хранении у представителя потерпевшего </w:t>
      </w:r>
      <w:r w:rsidR="000B261D">
        <w:rPr>
          <w:rFonts w:ascii="Times New Roman" w:hAnsi="Times New Roman" w:cs="Times New Roman"/>
          <w:sz w:val="24"/>
          <w:szCs w:val="24"/>
        </w:rPr>
        <w:t>/изъято/</w:t>
      </w:r>
      <w:r w:rsidRPr="00A72F99">
        <w:rPr>
          <w:rFonts w:ascii="Times New Roman" w:hAnsi="Times New Roman" w:cs="Times New Roman"/>
          <w:sz w:val="24"/>
          <w:szCs w:val="24"/>
        </w:rPr>
        <w:t>, под сохранной распиской, возвратить потерпевшему.</w:t>
      </w:r>
    </w:p>
    <w:p w:rsidR="00A72F99" w:rsidRPr="00A72F99" w:rsidP="00A72F99">
      <w:pPr>
        <w:pStyle w:val="21"/>
        <w:shd w:val="clear" w:color="auto" w:fill="auto"/>
        <w:spacing w:after="0" w:line="276" w:lineRule="auto"/>
        <w:ind w:firstLine="708"/>
        <w:rPr>
          <w:rFonts w:eastAsia="Times New Roman"/>
          <w:sz w:val="24"/>
          <w:szCs w:val="24"/>
          <w:lang w:eastAsia="ru-RU"/>
        </w:rPr>
      </w:pPr>
      <w:r w:rsidRPr="00A72F99">
        <w:rPr>
          <w:rFonts w:eastAsia="Times New Roman"/>
          <w:sz w:val="24"/>
          <w:szCs w:val="24"/>
          <w:lang w:eastAsia="ru-RU"/>
        </w:rPr>
        <w:t>Копию </w:t>
      </w:r>
      <w:r w:rsidRPr="00A72F99">
        <w:rPr>
          <w:rFonts w:eastAsia="Times New Roman"/>
          <w:bCs/>
          <w:color w:val="333333"/>
          <w:sz w:val="24"/>
          <w:szCs w:val="24"/>
          <w:lang w:eastAsia="ru-RU"/>
        </w:rPr>
        <w:t>постановления</w:t>
      </w:r>
      <w:r w:rsidRPr="00A72F99">
        <w:rPr>
          <w:rFonts w:eastAsia="Times New Roman"/>
          <w:b/>
          <w:bCs/>
          <w:color w:val="333333"/>
          <w:sz w:val="24"/>
          <w:szCs w:val="24"/>
          <w:lang w:eastAsia="ru-RU"/>
        </w:rPr>
        <w:t> </w:t>
      </w:r>
      <w:r w:rsidRPr="00A72F99">
        <w:rPr>
          <w:rFonts w:eastAsia="Times New Roman"/>
          <w:sz w:val="24"/>
          <w:szCs w:val="24"/>
          <w:lang w:eastAsia="ru-RU"/>
        </w:rPr>
        <w:t xml:space="preserve">направить </w:t>
      </w:r>
      <w:r w:rsidRPr="00A72F99">
        <w:rPr>
          <w:rFonts w:eastAsia="Times New Roman"/>
          <w:sz w:val="24"/>
          <w:szCs w:val="24"/>
          <w:lang w:eastAsia="ru-RU"/>
        </w:rPr>
        <w:t xml:space="preserve">представителю </w:t>
      </w:r>
      <w:r w:rsidRPr="00A72F99">
        <w:rPr>
          <w:rFonts w:eastAsia="Times New Roman"/>
          <w:sz w:val="24"/>
          <w:szCs w:val="24"/>
          <w:lang w:eastAsia="ru-RU"/>
        </w:rPr>
        <w:t>потерпевше</w:t>
      </w:r>
      <w:r w:rsidRPr="00A72F99">
        <w:rPr>
          <w:rFonts w:eastAsia="Times New Roman"/>
          <w:sz w:val="24"/>
          <w:szCs w:val="24"/>
          <w:lang w:eastAsia="ru-RU"/>
        </w:rPr>
        <w:t xml:space="preserve">го, </w:t>
      </w:r>
      <w:r w:rsidRPr="00A72F99">
        <w:rPr>
          <w:rFonts w:eastAsia="Times New Roman"/>
          <w:sz w:val="24"/>
          <w:szCs w:val="24"/>
          <w:lang w:eastAsia="ru-RU"/>
        </w:rPr>
        <w:t xml:space="preserve">защитнику </w:t>
      </w:r>
      <w:r w:rsidRPr="00A72F99">
        <w:rPr>
          <w:rFonts w:eastAsia="Times New Roman"/>
          <w:sz w:val="24"/>
          <w:szCs w:val="24"/>
          <w:lang w:eastAsia="ru-RU"/>
        </w:rPr>
        <w:t>Зыбиной В.В.</w:t>
      </w:r>
      <w:r w:rsidRPr="00A72F99">
        <w:rPr>
          <w:rFonts w:eastAsia="Times New Roman"/>
          <w:sz w:val="24"/>
          <w:szCs w:val="24"/>
          <w:lang w:eastAsia="ru-RU"/>
        </w:rPr>
        <w:t>, прокурору г</w:t>
      </w:r>
      <w:r w:rsidRPr="00A72F99">
        <w:rPr>
          <w:rFonts w:eastAsia="Times New Roman"/>
          <w:sz w:val="24"/>
          <w:szCs w:val="24"/>
          <w:lang w:eastAsia="ru-RU"/>
        </w:rPr>
        <w:t>орода Керчи Республики Крым.</w:t>
      </w:r>
    </w:p>
    <w:p w:rsidR="00B75A90" w:rsidRPr="00A72F99" w:rsidP="00B75A90">
      <w:pPr>
        <w:pStyle w:val="Header"/>
        <w:tabs>
          <w:tab w:val="left" w:pos="708"/>
        </w:tabs>
        <w:contextualSpacing/>
        <w:jc w:val="both"/>
      </w:pPr>
      <w:r w:rsidRPr="00A72F99">
        <w:tab/>
        <w:t xml:space="preserve">Постановление </w:t>
      </w:r>
      <w:r w:rsidRPr="00A72F99">
        <w:t>может быть обжалован</w:t>
      </w:r>
      <w:r w:rsidRPr="00A72F99">
        <w:t>о</w:t>
      </w:r>
      <w:r w:rsidRPr="00A72F99">
        <w:t xml:space="preserve"> в апелляционном порядке в Керченский  городской суд в течение 10 суток со дня его провозглашения, путем  подачи жалобы мировому судье судебного участка № 51 Керченского судебного района (городск</w:t>
      </w:r>
      <w:r w:rsidRPr="00A72F99">
        <w:t>ой округ Керчь) Республики Крым</w:t>
      </w:r>
      <w:r w:rsidRPr="00A72F99">
        <w:t xml:space="preserve">. </w:t>
      </w:r>
    </w:p>
    <w:p w:rsidR="000B261D" w:rsidRPr="00832C90" w:rsidP="000B261D">
      <w:pPr>
        <w:spacing w:line="240" w:lineRule="auto"/>
        <w:contextualSpacing/>
        <w:rPr>
          <w:rFonts w:ascii="Times New Roman" w:hAnsi="Times New Roman" w:cs="Times New Roman"/>
        </w:rPr>
      </w:pPr>
      <w:r w:rsidRPr="00832C90">
        <w:rPr>
          <w:rFonts w:ascii="Times New Roman" w:hAnsi="Times New Roman" w:cs="Times New Roman"/>
        </w:rPr>
        <w:t>Мировой судь</w:t>
      </w:r>
      <w:r w:rsidRPr="00832C90">
        <w:rPr>
          <w:rFonts w:ascii="Times New Roman" w:hAnsi="Times New Roman" w:cs="Times New Roman"/>
        </w:rPr>
        <w:t>я(</w:t>
      </w:r>
      <w:r w:rsidRPr="00832C90">
        <w:rPr>
          <w:rFonts w:ascii="Times New Roman" w:hAnsi="Times New Roman" w:cs="Times New Roman"/>
        </w:rPr>
        <w:t xml:space="preserve"> подпись) С.С. Урюпина</w:t>
      </w:r>
    </w:p>
    <w:p w:rsidR="000B261D" w:rsidRPr="00832C90" w:rsidP="000B261D">
      <w:pPr>
        <w:spacing w:line="240" w:lineRule="auto"/>
        <w:contextualSpacing/>
        <w:rPr>
          <w:rFonts w:ascii="Times New Roman" w:hAnsi="Times New Roman" w:cs="Times New Roman"/>
        </w:rPr>
      </w:pPr>
      <w:r w:rsidRPr="00832C90">
        <w:rPr>
          <w:rFonts w:ascii="Times New Roman" w:hAnsi="Times New Roman" w:cs="Times New Roman"/>
        </w:rPr>
        <w:t>ДЕПЕРСОНИФИКАЦИЮ</w:t>
      </w:r>
    </w:p>
    <w:p w:rsidR="000B261D" w:rsidRPr="00832C90" w:rsidP="000B261D">
      <w:pPr>
        <w:spacing w:line="240" w:lineRule="auto"/>
        <w:contextualSpacing/>
        <w:rPr>
          <w:rFonts w:ascii="Times New Roman" w:hAnsi="Times New Roman" w:cs="Times New Roman"/>
        </w:rPr>
      </w:pPr>
      <w:r w:rsidRPr="00832C90">
        <w:rPr>
          <w:rFonts w:ascii="Times New Roman" w:hAnsi="Times New Roman" w:cs="Times New Roman"/>
        </w:rPr>
        <w:t>Лингвистический контроль</w:t>
      </w:r>
    </w:p>
    <w:p w:rsidR="000B261D" w:rsidRPr="00832C90" w:rsidP="000B261D">
      <w:pPr>
        <w:spacing w:line="240" w:lineRule="auto"/>
        <w:contextualSpacing/>
        <w:rPr>
          <w:rFonts w:ascii="Times New Roman" w:hAnsi="Times New Roman" w:cs="Times New Roman"/>
        </w:rPr>
      </w:pPr>
      <w:r w:rsidRPr="00832C90">
        <w:rPr>
          <w:rFonts w:ascii="Times New Roman" w:hAnsi="Times New Roman" w:cs="Times New Roman"/>
        </w:rPr>
        <w:t>произвел</w:t>
      </w:r>
    </w:p>
    <w:p w:rsidR="000B261D" w:rsidRPr="00832C90" w:rsidP="000B261D">
      <w:pPr>
        <w:spacing w:line="240" w:lineRule="auto"/>
        <w:contextualSpacing/>
        <w:rPr>
          <w:rFonts w:ascii="Times New Roman" w:hAnsi="Times New Roman" w:cs="Times New Roman"/>
        </w:rPr>
      </w:pPr>
      <w:r w:rsidRPr="00832C90">
        <w:rPr>
          <w:rFonts w:ascii="Times New Roman" w:hAnsi="Times New Roman" w:cs="Times New Roman"/>
        </w:rPr>
        <w:t xml:space="preserve">Помощник судьи __________ В.В. </w:t>
      </w:r>
      <w:r>
        <w:rPr>
          <w:rFonts w:ascii="Times New Roman" w:hAnsi="Times New Roman" w:cs="Times New Roman"/>
        </w:rPr>
        <w:t>Морозова</w:t>
      </w:r>
    </w:p>
    <w:p w:rsidR="000B261D" w:rsidRPr="00832C90" w:rsidP="000B261D">
      <w:pPr>
        <w:spacing w:line="240" w:lineRule="auto"/>
        <w:contextualSpacing/>
        <w:rPr>
          <w:rFonts w:ascii="Times New Roman" w:hAnsi="Times New Roman" w:cs="Times New Roman"/>
        </w:rPr>
      </w:pPr>
    </w:p>
    <w:p w:rsidR="000B261D" w:rsidRPr="00832C90" w:rsidP="000B261D">
      <w:pPr>
        <w:spacing w:line="240" w:lineRule="auto"/>
        <w:contextualSpacing/>
        <w:rPr>
          <w:rFonts w:ascii="Times New Roman" w:hAnsi="Times New Roman" w:cs="Times New Roman"/>
        </w:rPr>
      </w:pPr>
      <w:r w:rsidRPr="00832C90">
        <w:rPr>
          <w:rFonts w:ascii="Times New Roman" w:hAnsi="Times New Roman" w:cs="Times New Roman"/>
        </w:rPr>
        <w:t>СОГЛАСОВАНО</w:t>
      </w:r>
    </w:p>
    <w:p w:rsidR="000B261D" w:rsidRPr="00832C90" w:rsidP="000B261D">
      <w:pPr>
        <w:spacing w:line="240" w:lineRule="auto"/>
        <w:contextualSpacing/>
        <w:rPr>
          <w:rFonts w:ascii="Times New Roman" w:hAnsi="Times New Roman" w:cs="Times New Roman"/>
        </w:rPr>
      </w:pPr>
    </w:p>
    <w:p w:rsidR="000B261D" w:rsidRPr="00832C90" w:rsidP="000B261D">
      <w:pPr>
        <w:spacing w:line="240" w:lineRule="auto"/>
        <w:contextualSpacing/>
        <w:rPr>
          <w:rFonts w:ascii="Times New Roman" w:hAnsi="Times New Roman" w:cs="Times New Roman"/>
        </w:rPr>
      </w:pPr>
      <w:r w:rsidRPr="00832C90">
        <w:rPr>
          <w:rFonts w:ascii="Times New Roman" w:hAnsi="Times New Roman" w:cs="Times New Roman"/>
        </w:rPr>
        <w:t>Судья_________ С.С. Урюпина</w:t>
      </w:r>
    </w:p>
    <w:p w:rsidR="000B261D" w:rsidRPr="00832C90" w:rsidP="000B261D">
      <w:pPr>
        <w:spacing w:line="240" w:lineRule="auto"/>
        <w:contextualSpacing/>
        <w:rPr>
          <w:rFonts w:ascii="Times New Roman" w:hAnsi="Times New Roman" w:cs="Times New Roman"/>
        </w:rPr>
      </w:pPr>
    </w:p>
    <w:p w:rsidR="000B261D" w:rsidP="000B261D">
      <w:pPr>
        <w:spacing w:line="240" w:lineRule="auto"/>
        <w:contextualSpacing/>
        <w:rPr>
          <w:rFonts w:ascii="Times New Roman" w:hAnsi="Times New Roman" w:cs="Times New Roman"/>
        </w:rPr>
      </w:pPr>
      <w:r w:rsidRPr="00832C90">
        <w:rPr>
          <w:rFonts w:ascii="Times New Roman" w:hAnsi="Times New Roman" w:cs="Times New Roman"/>
        </w:rPr>
        <w:t>«_</w:t>
      </w:r>
      <w:r>
        <w:rPr>
          <w:rFonts w:ascii="Times New Roman" w:hAnsi="Times New Roman" w:cs="Times New Roman"/>
        </w:rPr>
        <w:t>25</w:t>
      </w:r>
      <w:r w:rsidRPr="00832C90">
        <w:rPr>
          <w:rFonts w:ascii="Times New Roman" w:hAnsi="Times New Roman" w:cs="Times New Roman"/>
        </w:rPr>
        <w:t>__» __</w:t>
      </w:r>
      <w:r>
        <w:rPr>
          <w:rFonts w:ascii="Times New Roman" w:hAnsi="Times New Roman" w:cs="Times New Roman"/>
        </w:rPr>
        <w:t>сентября</w:t>
      </w:r>
      <w:r w:rsidRPr="00832C90">
        <w:rPr>
          <w:rFonts w:ascii="Times New Roman" w:hAnsi="Times New Roman" w:cs="Times New Roman"/>
        </w:rPr>
        <w:t>_______ 201</w:t>
      </w:r>
      <w:r>
        <w:rPr>
          <w:rFonts w:ascii="Times New Roman" w:hAnsi="Times New Roman" w:cs="Times New Roman"/>
        </w:rPr>
        <w:t>9</w:t>
      </w:r>
      <w:r w:rsidRPr="00832C90">
        <w:rPr>
          <w:rFonts w:ascii="Times New Roman" w:hAnsi="Times New Roman" w:cs="Times New Roman"/>
        </w:rPr>
        <w:t xml:space="preserve"> г.</w:t>
      </w:r>
    </w:p>
    <w:p w:rsidR="005600BB"/>
    <w:sectPr w:rsidSect="00291DCA">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5A90"/>
    <w:rsid w:val="000B261D"/>
    <w:rsid w:val="000C029D"/>
    <w:rsid w:val="00162017"/>
    <w:rsid w:val="004A7132"/>
    <w:rsid w:val="005600BB"/>
    <w:rsid w:val="006147E1"/>
    <w:rsid w:val="0071234A"/>
    <w:rsid w:val="00827043"/>
    <w:rsid w:val="00832C90"/>
    <w:rsid w:val="008F473F"/>
    <w:rsid w:val="00965780"/>
    <w:rsid w:val="00A24D1E"/>
    <w:rsid w:val="00A72F99"/>
    <w:rsid w:val="00B75A90"/>
    <w:rsid w:val="00BF31DE"/>
    <w:rsid w:val="00D90C48"/>
    <w:rsid w:val="00EC5788"/>
    <w:rsid w:val="00F14B00"/>
    <w:rsid w:val="00FA545D"/>
    <w:rsid w:val="00FC468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A90"/>
    <w:rPr>
      <w:rFonts w:eastAsiaTheme="minorEastAsia"/>
      <w:lang w:eastAsia="ru-RU"/>
    </w:rPr>
  </w:style>
  <w:style w:type="paragraph" w:styleId="Heading1">
    <w:name w:val="heading 1"/>
    <w:basedOn w:val="Normal"/>
    <w:next w:val="Normal"/>
    <w:link w:val="1"/>
    <w:qFormat/>
    <w:rsid w:val="00B75A9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B75A90"/>
    <w:rPr>
      <w:rFonts w:ascii="Times New Roman" w:eastAsia="Times New Roman" w:hAnsi="Times New Roman" w:cs="Times New Roman"/>
      <w:sz w:val="28"/>
      <w:szCs w:val="24"/>
      <w:lang w:eastAsia="ru-RU"/>
    </w:rPr>
  </w:style>
  <w:style w:type="paragraph" w:styleId="BodyTextIndent">
    <w:name w:val="Body Text Indent"/>
    <w:basedOn w:val="Normal"/>
    <w:link w:val="a"/>
    <w:rsid w:val="00B75A90"/>
    <w:pPr>
      <w:spacing w:after="0" w:line="240" w:lineRule="auto"/>
      <w:ind w:firstLine="708"/>
      <w:jc w:val="both"/>
    </w:pPr>
    <w:rPr>
      <w:rFonts w:ascii="Times New Roman" w:eastAsia="Times New Roman" w:hAnsi="Times New Roman" w:cs="Times New Roman"/>
      <w:sz w:val="24"/>
      <w:szCs w:val="24"/>
    </w:rPr>
  </w:style>
  <w:style w:type="character" w:customStyle="1" w:styleId="a">
    <w:name w:val="Основной текст с отступом Знак"/>
    <w:basedOn w:val="DefaultParagraphFont"/>
    <w:link w:val="BodyTextIndent"/>
    <w:rsid w:val="00B75A90"/>
    <w:rPr>
      <w:rFonts w:ascii="Times New Roman" w:eastAsia="Times New Roman" w:hAnsi="Times New Roman" w:cs="Times New Roman"/>
      <w:sz w:val="24"/>
      <w:szCs w:val="24"/>
      <w:lang w:eastAsia="ru-RU"/>
    </w:rPr>
  </w:style>
  <w:style w:type="paragraph" w:styleId="Header">
    <w:name w:val="header"/>
    <w:basedOn w:val="Normal"/>
    <w:link w:val="a0"/>
    <w:rsid w:val="00B75A9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0">
    <w:name w:val="Верхний колонтитул Знак"/>
    <w:basedOn w:val="DefaultParagraphFont"/>
    <w:link w:val="Header"/>
    <w:rsid w:val="00B75A90"/>
    <w:rPr>
      <w:rFonts w:ascii="Times New Roman" w:eastAsia="Times New Roman" w:hAnsi="Times New Roman" w:cs="Times New Roman"/>
      <w:sz w:val="24"/>
      <w:szCs w:val="24"/>
      <w:lang w:eastAsia="ru-RU"/>
    </w:rPr>
  </w:style>
  <w:style w:type="paragraph" w:styleId="Title">
    <w:name w:val="Title"/>
    <w:basedOn w:val="Normal"/>
    <w:link w:val="a1"/>
    <w:qFormat/>
    <w:rsid w:val="00B75A90"/>
    <w:pPr>
      <w:spacing w:after="0" w:line="240" w:lineRule="auto"/>
      <w:jc w:val="center"/>
    </w:pPr>
    <w:rPr>
      <w:rFonts w:ascii="Times New Roman" w:eastAsia="Times New Roman" w:hAnsi="Times New Roman" w:cs="Times New Roman"/>
      <w:b/>
      <w:i/>
      <w:sz w:val="34"/>
      <w:szCs w:val="24"/>
      <w:lang w:val="uk-UA"/>
    </w:rPr>
  </w:style>
  <w:style w:type="character" w:customStyle="1" w:styleId="a1">
    <w:name w:val="Название Знак"/>
    <w:basedOn w:val="DefaultParagraphFont"/>
    <w:link w:val="Title"/>
    <w:rsid w:val="00B75A90"/>
    <w:rPr>
      <w:rFonts w:ascii="Times New Roman" w:eastAsia="Times New Roman" w:hAnsi="Times New Roman" w:cs="Times New Roman"/>
      <w:b/>
      <w:i/>
      <w:sz w:val="34"/>
      <w:szCs w:val="24"/>
      <w:lang w:val="uk-UA" w:eastAsia="ru-RU"/>
    </w:rPr>
  </w:style>
  <w:style w:type="character" w:customStyle="1" w:styleId="2">
    <w:name w:val="Основной текст (2)_"/>
    <w:basedOn w:val="DefaultParagraphFont"/>
    <w:link w:val="21"/>
    <w:uiPriority w:val="99"/>
    <w:locked/>
    <w:rsid w:val="00B75A90"/>
    <w:rPr>
      <w:rFonts w:ascii="Times New Roman" w:hAnsi="Times New Roman" w:cs="Times New Roman"/>
      <w:shd w:val="clear" w:color="auto" w:fill="FFFFFF"/>
    </w:rPr>
  </w:style>
  <w:style w:type="paragraph" w:customStyle="1" w:styleId="21">
    <w:name w:val="Основной текст (2)1"/>
    <w:basedOn w:val="Normal"/>
    <w:link w:val="2"/>
    <w:uiPriority w:val="99"/>
    <w:rsid w:val="00B75A90"/>
    <w:pPr>
      <w:widowControl w:val="0"/>
      <w:shd w:val="clear" w:color="auto" w:fill="FFFFFF"/>
      <w:spacing w:after="480" w:line="274" w:lineRule="exact"/>
      <w:jc w:val="both"/>
    </w:pPr>
    <w:rPr>
      <w:rFonts w:ascii="Times New Roman" w:hAnsi="Times New Roman" w:eastAsiaTheme="minorHAnsi" w:cs="Times New Roman"/>
      <w:lang w:eastAsia="en-US"/>
    </w:rPr>
  </w:style>
  <w:style w:type="paragraph" w:styleId="NoSpacing">
    <w:name w:val="No Spacing"/>
    <w:uiPriority w:val="1"/>
    <w:qFormat/>
    <w:rsid w:val="00B75A90"/>
    <w:pPr>
      <w:spacing w:after="0" w:line="240" w:lineRule="auto"/>
    </w:pPr>
    <w:rPr>
      <w:rFonts w:eastAsiaTheme="minorEastAsia"/>
      <w:lang w:eastAsia="ru-RU"/>
    </w:rPr>
  </w:style>
  <w:style w:type="paragraph" w:customStyle="1" w:styleId="10">
    <w:name w:val="Обычный1"/>
    <w:autoRedefine/>
    <w:rsid w:val="00B75A90"/>
    <w:pPr>
      <w:widowControl w:val="0"/>
      <w:spacing w:after="0" w:line="240" w:lineRule="auto"/>
      <w:jc w:val="both"/>
    </w:pPr>
    <w:rPr>
      <w:rFonts w:ascii="Times New Roman" w:eastAsia="Times New Roman" w:hAnsi="Times New Roman" w:cs="Times New Roman"/>
      <w:snapToGrid w:val="0"/>
      <w:sz w:val="24"/>
      <w:szCs w:val="20"/>
      <w:lang w:eastAsia="ru-RU"/>
    </w:rPr>
  </w:style>
  <w:style w:type="character" w:styleId="Hyperlink">
    <w:name w:val="Hyperlink"/>
    <w:basedOn w:val="DefaultParagraphFont"/>
    <w:uiPriority w:val="99"/>
    <w:semiHidden/>
    <w:unhideWhenUsed/>
    <w:rsid w:val="00FA545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