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№1-52-12/2018</w:t>
      </w:r>
    </w:p>
    <w:p w:rsidR="00A77B3E">
      <w:r>
        <w:t>ПРИГОВОР</w:t>
      </w:r>
    </w:p>
    <w:p w:rsidR="00A77B3E">
      <w:r>
        <w:t xml:space="preserve">ИМЕНЕМ РОССИЙСКОЙ ФЕДЕРАЦИИ   </w:t>
      </w:r>
    </w:p>
    <w:p w:rsidR="00A77B3E">
      <w:r>
        <w:t xml:space="preserve">     дата                                                                                                 адрес    </w:t>
      </w:r>
    </w:p>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992 и ордер от дата, </w:t>
      </w:r>
    </w:p>
    <w:p w:rsidR="00A77B3E">
      <w:r>
        <w:t xml:space="preserve">      подсудимой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гражданки Российской Федерации, со средним образованием, не военнообязанной, не работающей, проживающей и зарегистрированной по адресу: адрес, ранее не судимой,       </w:t>
      </w:r>
    </w:p>
    <w:p w:rsidR="00A77B3E">
      <w:r>
        <w:t xml:space="preserve">            в совершении преступлений, предусмотренных ч.1 ст.158, ч.1 ст. 158, ч.1 ст. 158 УК Российской Федерации,</w:t>
      </w:r>
    </w:p>
    <w:p w:rsidR="00A77B3E">
      <w:r>
        <w:t>установил:</w:t>
      </w:r>
    </w:p>
    <w:p w:rsidR="00A77B3E"/>
    <w:p w:rsidR="00A77B3E">
      <w:r>
        <w:t>фио, совершила кражу, то есть тайное хищение чужого имущества, при следующих обстоятельствах:</w:t>
      </w:r>
    </w:p>
    <w:p w:rsidR="00A77B3E">
      <w:r>
        <w:t xml:space="preserve">В конце дата, в дневное время суток, установить точную дату и время в ходе дознания не представилось возможным, фио, находясь в помещении кабинета отдела обслуживания клиентов наименование организации, расположенного по адресу: адрес адрес, РК, осознавая фактический характер, общественную опасность своих действий, из корыстных побуждений, с целью личного обогащения, тайно похитила из кошелька находящегося в сумке, принадлежащие фио денежные средства в виде одной денежной купюры номиналом                             сумма, причинив своими действиями потерпевшей фио материальный ущерб на общую сумму сумма. </w:t>
      </w:r>
    </w:p>
    <w:p w:rsidR="00A77B3E">
      <w:r>
        <w:t>Она же, фио, дата, примерно в время, находясь в помещении кабинета отдела обслуживания клиентов наименование организации, расположенного по адресу: адрес адрес, РК, осознавая фактический характер, общественную опасность своих действий, из корыстных побуждений, с целью личного обогащения, тайно похитила из кошелька находящегося в сумке, принадлежащие фио денежные средства в виде одной денежной купюры номиналом сумма, причинив своими действиями потерпевшей                   фио материальный ущерб на общую сумму сумма.</w:t>
      </w:r>
    </w:p>
    <w:p w:rsidR="00A77B3E">
      <w:r>
        <w:t>Она же, фио, дата, примерно в время, находясь в помещении кабинета отдела обслуживания клиентов наименование организации, расположенного по адресу: адрес адрес, РК, осознавая фактический характер, общественную опасность своих действий, из корыстных побуждений, с целью личного обогащения, тайно похитила из кошелька находящегося в сумке, принадлежащие фио денежные средства в виде трех денежных купюр номиналом по сумма каждая, причинив своими действиями потерпевшей                   фио материальный ущерб на общую сумму сумма.</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фио, признавая вину, соглашаясь с правовой оценкой деяния, приведённой в постановлении о возбуждении уголовного дела, после консультации с защитником, заявила ходатайство о производстве дознания в сокращённой форме. Обстоятельства, исключающие производство дознания в сокращённой форме, предусмотренные ч.1 ст.2262 УПК РФ, отсутствуют.</w:t>
      </w:r>
    </w:p>
    <w:p w:rsidR="00A77B3E">
      <w:r>
        <w:t>В судебном заседании подсудимая фио поддержала своё ходатайство о дальнейшем производстве по уголовному делу, дознание по которому производилось в</w:t>
      </w:r>
    </w:p>
    <w:p w:rsidR="00A77B3E"/>
    <w:p w:rsidR="00A77B3E">
      <w:r>
        <w:t xml:space="preserve">сокращённой форме, с применением особого порядка судебного разбирательства, и пояснила, что предъявленное обвинение ей понятно, свою вину признаёт в полном объёме, согласна с фактическими обстоятельствами и юридической оценкой содеянного. Согласие на производство по уголовному делу, дознание по которому производилось в сокращённой форме, с применением особого порядка судебного разбирательства, заявлено добровольно, после консультации с защитником. При этом она полностью осознаёт последствия постановления приговора без проведения судебного разбирательства. </w:t>
      </w:r>
    </w:p>
    <w:p w:rsidR="00A77B3E">
      <w:r>
        <w:t xml:space="preserve">Защитник фио и государственный обвинитель фио не возражали против заявленного подсудимой ходатайства о постановлении приговора без проведения судебного разбирательства. </w:t>
      </w:r>
    </w:p>
    <w:p w:rsidR="00A77B3E">
      <w:r>
        <w:t>Суд удостоверился в том, что ходатайство об особом порядке судебного разбирательства фио заявлено своевременно, добровольно и в присутствии защитника, характер и последствия заявленного ходатайства подсудимая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и потерпевшей не поступило.</w:t>
      </w:r>
    </w:p>
    <w:p w:rsidR="00A77B3E">
      <w:r>
        <w:t xml:space="preserve">Таким образом, суд считает возможным постановить приговор в отношении                        фио без проведения судебного разбирательства, поскольку условия для принятия судебного решения в особом порядке по делу соблюдены. </w:t>
      </w:r>
    </w:p>
    <w:p w:rsidR="00A77B3E">
      <w:r>
        <w:t>В судебном заседании подсудимая фио виновной себя в совершении преступлений признала полностью, подтвердила свои показания, данные ею в ходе проведения дознания, в совершённом преступлении раскаялась. Также пояснила, что ущерб, причиненный                           фио, возместила в полном объеме, и принесла потерпевшей свои извинения.</w:t>
      </w:r>
    </w:p>
    <w:p w:rsidR="00A77B3E">
      <w:r>
        <w:t xml:space="preserve">Потерпевшая фио в судебное заседание не явилась, в своей телефонограмме просила рассмотреть дело в ее отсутствие, также указала, что претензий материального и морального характера к подсудимой фио не имеет, не возражает против рассмотрения уголовного дела с применением особого порядка судебного разбирательства, наказание просила назначить помягче. </w:t>
      </w:r>
    </w:p>
    <w:p w:rsidR="00A77B3E">
      <w:r>
        <w:t xml:space="preserve">Суд считает, что обвинение, с которым согласилась подсудимая </w:t>
      </w:r>
    </w:p>
    <w:p w:rsidR="00A77B3E">
      <w:r>
        <w:t>фио обоснованно, и кроме признательных показаний подсудимой, подтверждается собранными по делу доказательствами, указанными в обвинительном постановлении, в частности:</w:t>
      </w:r>
    </w:p>
    <w:p w:rsidR="00A77B3E">
      <w:r>
        <w:t>По эпизоду конца дата</w:t>
      </w:r>
    </w:p>
    <w:p w:rsidR="00A77B3E">
      <w:r>
        <w:t>· протоколом допроса потерпевшей фио от дата (л.д.41-43);</w:t>
      </w:r>
    </w:p>
    <w:p w:rsidR="00A77B3E">
      <w:r>
        <w:t>· протоколом допроса свидетеля фио от дата (л.д.47-49);</w:t>
      </w:r>
    </w:p>
    <w:p w:rsidR="00A77B3E">
      <w:r>
        <w:t>· заявлением фио от дата (л.д.6);</w:t>
      </w:r>
    </w:p>
    <w:p w:rsidR="00A77B3E">
      <w:r>
        <w:t>· протоколом явки с повинной от дата (л.д.9).</w:t>
      </w:r>
    </w:p>
    <w:p w:rsidR="00A77B3E">
      <w:r>
        <w:t xml:space="preserve">По эпизоду от дата </w:t>
      </w:r>
    </w:p>
    <w:p w:rsidR="00A77B3E">
      <w:r>
        <w:t>· протоколом допроса потерпевшей фио от дата (л.д.41-43);</w:t>
      </w:r>
    </w:p>
    <w:p w:rsidR="00A77B3E">
      <w:r>
        <w:t>· протоколом допроса свидетеля фио от дата (л.д.47-49);</w:t>
      </w:r>
    </w:p>
    <w:p w:rsidR="00A77B3E">
      <w:r>
        <w:t>· заявлением фио от дата (л.д.16);</w:t>
      </w:r>
    </w:p>
    <w:p w:rsidR="00A77B3E">
      <w:r>
        <w:t>· протоколом явки с повинной от дата (л.д.19).</w:t>
      </w:r>
    </w:p>
    <w:p w:rsidR="00A77B3E">
      <w:r>
        <w:t xml:space="preserve">По эпизоду от дата </w:t>
      </w:r>
    </w:p>
    <w:p w:rsidR="00A77B3E">
      <w:r>
        <w:t>· протоколом допроса потерпевшей фио от дата (л.д.41-43);</w:t>
      </w:r>
    </w:p>
    <w:p w:rsidR="00A77B3E">
      <w:r>
        <w:t>· протоколом допроса свидетеля фио от дата (л.д.47-49);</w:t>
      </w:r>
    </w:p>
    <w:p w:rsidR="00A77B3E">
      <w:r>
        <w:t>· протоколом допроса свидетеля фио от дата (л.д.50-52);</w:t>
      </w:r>
    </w:p>
    <w:p w:rsidR="00A77B3E">
      <w:r>
        <w:t>· заявлением фио от дата (л.д.26);</w:t>
      </w:r>
    </w:p>
    <w:p w:rsidR="00A77B3E">
      <w:r>
        <w:t>· протоколом явки с повинной от дата (л.д.28);</w:t>
      </w:r>
    </w:p>
    <w:p w:rsidR="00A77B3E">
      <w:r>
        <w:t>· протоколом осмотра места происшествия от дата (л.д.32-35);</w:t>
      </w:r>
    </w:p>
    <w:p w:rsidR="00A77B3E">
      <w:r>
        <w:t>· протоколом осмотра и прослушивания видеозаписи от дата (л.д.54-56);</w:t>
      </w:r>
    </w:p>
    <w:p w:rsidR="00A77B3E">
      <w:r>
        <w:t>· компакт-диском с видеозаписью кражи денежных средств (л.д.57).</w:t>
      </w:r>
    </w:p>
    <w:p w:rsidR="00A77B3E">
      <w:r>
        <w:t>Оценив собранные по делу доказательства, суд находит их относимыми, допустимыми и достоверными, а в совокупности достаточными для разрешения дела.</w:t>
      </w:r>
    </w:p>
    <w:p w:rsidR="00A77B3E">
      <w:r>
        <w:t xml:space="preserve">Действия фиоВ суд квалифицирует по ч.1 ст.158 УК РФ (эпизод конец дата), как кража, то есть тайное хищение чужого имущества, и по ч.1 ст. 158 УК РФ (эпизод от дата), как кража, то есть тайное хищение чужого имущества и по ч.1 ст. 158 УК РФ (эпизод от дата), как кража, то есть тайное хищение чужого имущества.       </w:t>
      </w:r>
    </w:p>
    <w:p w:rsidR="00A77B3E">
      <w:r>
        <w:t xml:space="preserve">           Определяя указанную квалификацию действий фио, суд исходит из того, что она совершила умышленные действия, направленные на тайное хищение чужого имущества, то есть незаконно изъяла имущество в отсутствие собственника или иного владельца этого имущества, принадлежащее фио, чем причинила ей материальный ущерб.   </w:t>
      </w:r>
    </w:p>
    <w:p w:rsidR="00A77B3E">
      <w:r>
        <w:t xml:space="preserve">  Разрешая вопрос о виде и мере наказания за совершённые фио преступления, суд учитывает характер и степень общественной опасности совершённых преступлений, личность виновной, обстоятельства, смягчающие наказание, влияние назначенного наказания на исправление осуждённой и на условия жизни ее семьи.</w:t>
      </w:r>
    </w:p>
    <w:p w:rsidR="00A77B3E">
      <w:r>
        <w:t xml:space="preserve">           фио совершила преступления против собственности, которые в соответствии со ст.15 УК Российской Федерации относятся к категории преступлений небольшой тяжести.</w:t>
      </w:r>
    </w:p>
    <w:p w:rsidR="00A77B3E">
      <w:r>
        <w:t xml:space="preserve">          При изучении личности подсудимой установлено, что она ранее не судима (л.д.75), на учёте у врача-психиатра и врача-нарколога не состоит (л.д.77), по месту жительства характеризуется положительно, как не имеющая жалоб от односельчан, и не нарушающая общественный порядок (л.д.80, 86), не трудоустроена, по последнему месту работы характеризуется отрицательно, дохода не имеет, со слов подсудимой среднемесячный доход ее семьи составляет сумма, на иждивении имеет малолетнего ребенка фио, паспортные данные  </w:t>
      </w:r>
    </w:p>
    <w:p w:rsidR="00A77B3E">
      <w:r>
        <w:t>Обстоятельствами, смягчающими наказание фио (по эпизоду конец дата), суд в соответствии с п. «и, г» ч.1 ст. 61 УК РФ признает явку с повинной и наличие малолетнего ребенка, и по ч.2 ст.61 УК РФ -  признание ею своей вины и раскаяние в содеянном,  по эпизоду от дата - суд в соответствии с п. «и, г» ч.1 ст. 61 УК РФ признает явку с повинной и наличие малолетнего ребенка, и по ч.2 ст.61 УК РФ -  признание ею своей вины и раскаяние в содеянном, и по эпизоду от дата - суд в соответствии с п. «и, г» ч.1 ст. 61 УК РФ признает явку с повинной и наличие малолетнего ребенка, и по ч.2 ст.61 УК РФ -  признание ею своей вины и раскаяние в содеянном.</w:t>
      </w:r>
    </w:p>
    <w:p w:rsidR="00A77B3E">
      <w:r>
        <w:t>Обстоятельств, отягчающих наказание фио по эпизодам от конца дата, дата и дата, судом не установлено.</w:t>
      </w:r>
    </w:p>
    <w:p w:rsidR="00A77B3E">
      <w:r>
        <w:t xml:space="preserve">Учитывая обстоятельства дела, характер и степень общественной опасности совершённых фио преступлений, данные о личности подсудимой, отношение фио к содеянному, наличие смягчающих наказание обстоятельств, отсутствие отягчающих наказание обстоятельств, суд считает возможным ее исправление без изоляции от общества, с назначением наказания в виде исправительных работ в пределах санкции части 1 статьи 158 УК РФ, при этом учитывая положения ч.1 ст. 62 УК РФ и ч.5 ст. 62 УК РФ. Окончательное наказание                                 фио необходимо назначить с применением положений ч.2 ст. 69 УК РФ по совокупности преступлений, путем частичного сложения назначенных наказаний по ч.1 ст.158 УК РФ (эпизод конец дата), по ч.1 ст. 158 УК РФ (эпизод от дата) и по ч.1 ст. 158 УК РФ (эпизод от дата). </w:t>
      </w:r>
    </w:p>
    <w:p w:rsidR="00A77B3E">
      <w:r>
        <w:t xml:space="preserve">Обстоятельств, предусмотренных ч.5 ст.50 УК РФ, которые препятствовали бы назначению фио указанного вида наказания, судом не установлено. </w:t>
      </w:r>
    </w:p>
    <w:p w:rsidR="00A77B3E">
      <w:r>
        <w:t xml:space="preserve">Суд не усматривает оснований для назначения фио основного наказания в виде штрафа, поскольку данное наказание отрицательно отразится на материальном положении подсудимой и ее семьи.   </w:t>
      </w:r>
    </w:p>
    <w:p w:rsidR="00A77B3E">
      <w:r>
        <w:t>Исключительных обстоятельств, связанных с целями и мотивами преступления, ролью виновной, ее поведением, как во время, так и после совершения преступлений, и других обстоятельств, существенно уменьшающих степень общественной опасности преступлений и дающих основания для применения положений ст.64 УК РФ, судом не установлено.</w:t>
      </w:r>
    </w:p>
    <w:p w:rsidR="00A77B3E">
      <w:r>
        <w:t xml:space="preserve">           Вопрос о вещественных доказательствах следует решить в порядке ст. 81 УПК РФ. </w:t>
      </w:r>
    </w:p>
    <w:p w:rsidR="00A77B3E">
      <w:r>
        <w:t xml:space="preserve">  Гражданский иск по делу не заявлен, меры в обеспечение гражданского иска и возможной конфискации имущества не принимались.</w:t>
      </w:r>
    </w:p>
    <w:p w:rsidR="00A77B3E">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p w:rsidR="00A77B3E">
      <w:r>
        <w:t xml:space="preserve">          </w:t>
      </w:r>
    </w:p>
    <w:p w:rsidR="00A77B3E"/>
    <w:p w:rsidR="00A77B3E">
      <w:r>
        <w:t xml:space="preserve">            На основании изложенного, руководствуясь ст. ст. 299, 307, 308, 309, </w:t>
      </w:r>
    </w:p>
    <w:p w:rsidR="00A77B3E">
      <w:r>
        <w:t>316 УПК РФ, мировой судья</w:t>
      </w:r>
    </w:p>
    <w:p w:rsidR="00A77B3E">
      <w:r>
        <w:t>приговорил:</w:t>
      </w:r>
    </w:p>
    <w:p w:rsidR="00A77B3E">
      <w:r>
        <w:t>признать фио виновной в совершении преступлений, предусмотренных ч.1 ст.158 УК РФ (эпизод конец дата), по ч.1 ст. 158 УК РФ (эпизод от дата) и по .1 ст. 158 УК РФ (эпизод от дата), и назначить ей наказание:</w:t>
      </w:r>
    </w:p>
    <w:p w:rsidR="00A77B3E">
      <w:r>
        <w:t>по ч.1 ст. 158 УК РФ (эпизод конец дата) в виде трех месяцев исправительных работ, с удержанием ежемесячно в доход государства 10% из заработной платы,</w:t>
      </w:r>
    </w:p>
    <w:p w:rsidR="00A77B3E">
      <w:r>
        <w:t>по ч.1 ст. 158 УК РФ (эпизод от дата) в виде трех месяцев исправительных работ, с удержанием ежемесячно в доход государства 10% из заработной платы,</w:t>
      </w:r>
    </w:p>
    <w:p w:rsidR="00A77B3E">
      <w:r>
        <w:t>по ч.1 ст. 158 УК РФ (эпизод от дата) в виде двух месяцев исправительных работ, с удержанием ежемесячно в доход государства 10% из заработной платы.</w:t>
      </w:r>
    </w:p>
    <w:p w:rsidR="00A77B3E">
      <w:r>
        <w:t>На основании ч.2 ст. 69 УК РФ, путем частичного сложения назначенных наказаний, назначить фио окончательное наказание в виде шести месяцев исправительных работ, с удержанием ежемесячно в доход государства 10% из заработной платы.</w:t>
      </w:r>
    </w:p>
    <w:p w:rsidR="00A77B3E">
      <w:r>
        <w:t xml:space="preserve">            Вещественное доказательство: компакт-диск с видеозаписью, находящийся в материалах дела, оставить при материалах уголовного дела.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r>
        <w:t xml:space="preserve">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