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3C06CF">
        <w:t xml:space="preserve">                                                                                                         </w:t>
      </w:r>
      <w:r>
        <w:t>Дело № 1-52-12/2020</w:t>
      </w:r>
    </w:p>
    <w:p w:rsidR="00A77B3E">
      <w:r w:rsidRPr="003C06CF">
        <w:t xml:space="preserve">                                          </w:t>
      </w:r>
      <w:r>
        <w:t>П О С Т А Н О В Л Е Н И Е</w:t>
      </w:r>
    </w:p>
    <w:p w:rsidR="00A77B3E"/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июня 2020 г.</w:t>
      </w:r>
    </w:p>
    <w:p w:rsidR="00A77B3E">
      <w:r>
        <w:t>И.о</w:t>
      </w:r>
      <w:r>
        <w:t xml:space="preserve">. мирового судьи судебного участка №52 Кировского судебного района (адрес) адрес мировой судья судебного участка №83 Советского судебного района (адрес) адрес </w:t>
      </w:r>
      <w:r>
        <w:t>фио</w:t>
      </w:r>
      <w:r>
        <w:t>,</w:t>
      </w:r>
    </w:p>
    <w:p w:rsidR="00A77B3E">
      <w:r>
        <w:t xml:space="preserve">при </w:t>
      </w:r>
      <w:r>
        <w:t>секретаре судебного заседания</w:t>
      </w:r>
      <w:r>
        <w:tab/>
        <w:t xml:space="preserve"> - </w:t>
      </w:r>
      <w:r>
        <w:t>фио</w:t>
      </w:r>
      <w:r>
        <w:t>,</w:t>
      </w:r>
    </w:p>
    <w:p w:rsidR="00A77B3E">
      <w:r>
        <w:t>с участием:</w:t>
      </w:r>
      <w:r>
        <w:tab/>
      </w:r>
      <w:r>
        <w:tab/>
        <w:t>прокурора</w:t>
      </w:r>
      <w:r>
        <w:tab/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>
      <w:r>
        <w:t>руководителя Кировского МСО ГСУ СК РФ по РК и адрес</w:t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>
      <w:r>
        <w:t>подозреваемого</w:t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</w:r>
      <w:r>
        <w:tab/>
        <w:t xml:space="preserve"> - адвоката </w:t>
      </w:r>
      <w:r>
        <w:t>фио</w:t>
      </w:r>
      <w:r>
        <w:t>,</w:t>
      </w:r>
    </w:p>
    <w:p w:rsidR="00A77B3E">
      <w:r>
        <w:t xml:space="preserve">законного представителя несовершеннолетнего </w:t>
      </w:r>
    </w:p>
    <w:p w:rsidR="00A77B3E">
      <w:r>
        <w:t>потерпевшего</w:t>
      </w:r>
      <w:r>
        <w:tab/>
      </w:r>
      <w:r>
        <w:tab/>
      </w:r>
      <w:r>
        <w:tab/>
      </w:r>
      <w:r>
        <w:tab/>
        <w:t xml:space="preserve"> - </w:t>
      </w:r>
      <w:r>
        <w:t>ф</w:t>
      </w:r>
      <w:r>
        <w:t>ио</w:t>
      </w:r>
      <w:r>
        <w:t>,</w:t>
      </w:r>
    </w:p>
    <w:p w:rsidR="00A77B3E" w:rsidP="003C06CF">
      <w:pPr>
        <w:jc w:val="both"/>
      </w:pPr>
      <w:r>
        <w:t>рассмотрев в открытом судебном заседании в зале судебного участка №52 в адрес постановление заместителя руководителя Кировского межрайонного следственного отдела Главного следственного управления Следственного комитета Российской Федерации по адрес и а</w:t>
      </w:r>
      <w:r>
        <w:t xml:space="preserve">дрес </w:t>
      </w:r>
      <w:r>
        <w:t>фио</w:t>
      </w:r>
      <w:r>
        <w:t xml:space="preserve"> о возбуждении перед судом ходатайства о прекращении уголовного дела и уголовного преследования в связи с назначением меры уголовно- правового характера в виде судебного штрафа в отношении: </w:t>
      </w:r>
      <w:r>
        <w:t>фио</w:t>
      </w:r>
      <w:r>
        <w:t xml:space="preserve">, паспортные данные к/с </w:t>
      </w:r>
      <w:r>
        <w:t>Дальверзи</w:t>
      </w:r>
      <w:r>
        <w:t>н</w:t>
      </w:r>
      <w:r>
        <w:t xml:space="preserve"> – 1 адрес, имеющего высшее образование, состоящего в должности учителя информатики и физической культуры МБОУ «Новопокровская ОШ», не состоящего в зарегистрированном браке, зарегистрированного и проживающего по адресу: адрес, ранее не судимого,</w:t>
      </w:r>
    </w:p>
    <w:p w:rsidR="00A77B3E" w:rsidP="003C06CF">
      <w:pPr>
        <w:jc w:val="both"/>
      </w:pPr>
      <w:r>
        <w:t>подозрева</w:t>
      </w:r>
      <w:r>
        <w:t>емого в совершении преступления предусмотренного ч.2 ст.118 УК РФ,</w:t>
      </w:r>
    </w:p>
    <w:p w:rsidR="00A77B3E" w:rsidP="003C06CF">
      <w:pPr>
        <w:jc w:val="both"/>
      </w:pPr>
      <w:r>
        <w:rPr>
          <w:lang w:val="en-US"/>
        </w:rPr>
        <w:t xml:space="preserve">                                                              </w:t>
      </w:r>
      <w:r>
        <w:t>установил:</w:t>
      </w:r>
    </w:p>
    <w:p w:rsidR="00A77B3E" w:rsidP="003C06CF">
      <w:pPr>
        <w:jc w:val="both"/>
      </w:pPr>
    </w:p>
    <w:p w:rsidR="00A77B3E" w:rsidP="003C06CF">
      <w:pPr>
        <w:jc w:val="both"/>
      </w:pPr>
      <w:r>
        <w:t xml:space="preserve">заместителем руководителя Кировского межрайонного следственного отдела Главного следственного управления Следственного комитета Российской Федерации по адрес и адрес </w:t>
      </w:r>
      <w:r>
        <w:t>фио</w:t>
      </w:r>
      <w:r>
        <w:t xml:space="preserve"> предст</w:t>
      </w:r>
      <w:r>
        <w:t xml:space="preserve">авлено в суд постановление о возбуждении перед судом ходатайства о прекращении уголовного дела и уголовного преследования в связи с назначением меры уголовно- правового характера в виде судебного штрафа в отношении </w:t>
      </w:r>
      <w:r>
        <w:t>фио</w:t>
      </w:r>
      <w:r>
        <w:t>, подозреваемого в совершении преступл</w:t>
      </w:r>
      <w:r>
        <w:t xml:space="preserve">ения предусмотренного ч.2 ст.118 УК РФ. </w:t>
      </w:r>
    </w:p>
    <w:p w:rsidR="00A77B3E" w:rsidP="003C06CF">
      <w:pPr>
        <w:jc w:val="both"/>
      </w:pPr>
      <w:r>
        <w:t xml:space="preserve">Органами предварительного следствия установлено, что согласно трудового договора №13 от дата, </w:t>
      </w:r>
      <w:r>
        <w:t>фио</w:t>
      </w:r>
      <w:r>
        <w:t xml:space="preserve"> Сервер Мухамедович принят на работу в Муниципальное бюджетное образовательное наименование организации (далее по текс</w:t>
      </w:r>
      <w:r>
        <w:t>ту МБОУ «Новопокровская ОШ») на должность учителя информатики.</w:t>
      </w:r>
    </w:p>
    <w:p w:rsidR="00A77B3E" w:rsidP="003C06CF">
      <w:pPr>
        <w:jc w:val="both"/>
      </w:pPr>
      <w:r>
        <w:t xml:space="preserve">Согласно дополнительного соглашения №9 от дата к трудовому договору №13 от дата, на учителя информатики МБОУ «Новопокровская ОШ» </w:t>
      </w:r>
      <w:r>
        <w:t>фио</w:t>
      </w:r>
      <w:r>
        <w:t xml:space="preserve"> возложена обязанность проводить занятия физической культуры.</w:t>
      </w:r>
      <w:r>
        <w:t xml:space="preserve"> </w:t>
      </w:r>
    </w:p>
    <w:p w:rsidR="00A77B3E" w:rsidP="003C06CF">
      <w:pPr>
        <w:jc w:val="both"/>
      </w:pPr>
      <w:r>
        <w:t xml:space="preserve">Как следует из п.2.2. трудового договора №13 от дата, </w:t>
      </w:r>
      <w:r>
        <w:t>фио</w:t>
      </w:r>
      <w:r>
        <w:t xml:space="preserve"> обязан обеспечивать охрану жизни и здоровья обучающихся во время образовательного процесса.</w:t>
      </w:r>
    </w:p>
    <w:p w:rsidR="00A77B3E" w:rsidP="003C06CF">
      <w:pPr>
        <w:jc w:val="both"/>
      </w:pPr>
      <w:r>
        <w:t>Согласно п.4.10. должностной инструкции учителя, утвержденной дата директором МБОУ «Новопокровская ОШ» (</w:t>
      </w:r>
      <w:r>
        <w:t xml:space="preserve">далее по тексту Должностная инструкция учителя), </w:t>
      </w:r>
      <w:r>
        <w:t>фио</w:t>
      </w:r>
      <w:r>
        <w:t xml:space="preserve"> обеспечивает охрану жизни и здоровья обучающихся во время образовательного процесса. </w:t>
      </w:r>
    </w:p>
    <w:p w:rsidR="00A77B3E" w:rsidP="003C06CF">
      <w:pPr>
        <w:jc w:val="both"/>
      </w:pPr>
      <w:r>
        <w:t>Согласно п.3.12 Устава «МБОУ «Новопокровская ОШ»: работники учреждения обязаны: добросовестно исполнять свои трудовые</w:t>
      </w:r>
      <w:r>
        <w:t xml:space="preserve"> обязанности, возложенные на него трудовым договором; соблюдать правила внутреннего трудового распорядка; соблюдать требования по охране труда и обеспечению безопасности труда.</w:t>
      </w:r>
    </w:p>
    <w:p w:rsidR="00A77B3E" w:rsidP="003C06CF">
      <w:pPr>
        <w:jc w:val="both"/>
      </w:pPr>
      <w:r>
        <w:t xml:space="preserve">дата около время, преподаватель физической культуры </w:t>
      </w:r>
      <w:r>
        <w:t>фио</w:t>
      </w:r>
      <w:r>
        <w:t>, исполняя свои професси</w:t>
      </w:r>
      <w:r>
        <w:t>ональные обязанности, проводил смежный урок физической культуры у второго и первого класса МБОУ «Новопокровская ОШ» в спортивном зале указанного образовательного учреждения, по адресу: адрес.</w:t>
      </w:r>
    </w:p>
    <w:p w:rsidR="00A77B3E" w:rsidP="003C06CF">
      <w:pPr>
        <w:jc w:val="both"/>
      </w:pPr>
      <w:r>
        <w:t>В указанном спортивном зале находились незакрепленные в установл</w:t>
      </w:r>
      <w:r>
        <w:t xml:space="preserve">енном законном порядке за образовательным учреждением ворота для мини-футбола не имеющие документов, подтверждающих безопасность для здоровья детей. </w:t>
      </w:r>
      <w:r>
        <w:t>фио</w:t>
      </w:r>
      <w:r>
        <w:t>, в нарушении п.2.2. трудового договора №13 от дата, п.4.10 Должностной инструкции учителя, п.3.12 Устав</w:t>
      </w:r>
      <w:r>
        <w:t xml:space="preserve">а «МБОУ «Новопокровская ОШ», в соответствии с которыми он обязан обеспечивать охрану жизни и здоровья обучающихся во время образовательного процесса, не ограничил доступ учащихся к указанным металлическим воротам для мини-футбола, которые являются </w:t>
      </w:r>
      <w:r>
        <w:t>травмаоп</w:t>
      </w:r>
      <w:r>
        <w:t>асными</w:t>
      </w:r>
      <w:r>
        <w:t xml:space="preserve"> для детей, поскольку они не устойчивые, изготовлены кустарным способом, тем самым не обеспечил безопасность учащихся во время учебного процесса. </w:t>
      </w:r>
    </w:p>
    <w:p w:rsidR="00A77B3E" w:rsidP="003C06CF">
      <w:pPr>
        <w:jc w:val="both"/>
      </w:pPr>
      <w:r>
        <w:t xml:space="preserve">В результате небрежных действий учителя физической культуры МБОУ «Новопокровская ОШ» </w:t>
      </w:r>
      <w:r>
        <w:t>фио</w:t>
      </w:r>
      <w:r>
        <w:t>, который не пр</w:t>
      </w:r>
      <w:r>
        <w:t>едвидел возможности причинения тяжкого вреда здоровью потерпевшему, хотя при необходимой внимательности и предусмотрительности должен был и мог предвидеть эти последствия, не принял меры по обеспечению охраны здоровью обучающихся, наступили необратимые пос</w:t>
      </w:r>
      <w:r>
        <w:t xml:space="preserve">ледствия, а именно ученик первого класса данного образовательного учреждения </w:t>
      </w:r>
      <w:r>
        <w:t>фио</w:t>
      </w:r>
      <w:r>
        <w:t xml:space="preserve">, паспортные данные, стал раскачивать во время образовательного процесса металлические ворота для мини-футбола, которые опрокинулись на ученика 2 класса </w:t>
      </w:r>
      <w:r>
        <w:t>фио</w:t>
      </w:r>
      <w:r>
        <w:t>, паспортные данные,</w:t>
      </w:r>
      <w:r>
        <w:t xml:space="preserve"> чем </w:t>
      </w:r>
      <w:r>
        <w:t>фио</w:t>
      </w:r>
      <w:r>
        <w:t xml:space="preserve"> были причинены телесные повреждения в виде перелома лобной кости черепа, ушиба головного мозга, которые оказывают тяжкий вред здоровью. </w:t>
      </w:r>
      <w:r>
        <w:t>фио</w:t>
      </w:r>
      <w:r>
        <w:t xml:space="preserve"> с полученными телесными повреждениями был доставлен медицинское учреждение, где ему оказана квалифицированн</w:t>
      </w:r>
      <w:r>
        <w:t>ая медицинская помощь.</w:t>
      </w:r>
    </w:p>
    <w:p w:rsidR="00A77B3E" w:rsidP="003C06CF">
      <w:pPr>
        <w:jc w:val="both"/>
      </w:pPr>
      <w:r>
        <w:t xml:space="preserve">Такие действия </w:t>
      </w:r>
      <w:r>
        <w:t>фио</w:t>
      </w:r>
      <w:r>
        <w:t xml:space="preserve"> органом предварительного следствия квалифицированы по ч.2 ст.118 УК РФ - причинение тяжкого вреда здоровью по неосторожности, совершенное вследствие ненадлежащего исполнения лицом своих профессиональных обязанносте</w:t>
      </w:r>
      <w:r>
        <w:t>й.</w:t>
      </w:r>
    </w:p>
    <w:p w:rsidR="00A77B3E" w:rsidP="003C06CF">
      <w:pPr>
        <w:jc w:val="both"/>
      </w:pPr>
      <w:r>
        <w:t xml:space="preserve">Заместитель руководителя Кировского межрайонного следственного отдела Главного следственного управления Следственного комитета Российской Федерации по адрес и адрес </w:t>
      </w:r>
      <w:r>
        <w:t>фио</w:t>
      </w:r>
      <w:r>
        <w:t xml:space="preserve"> обратился в суд с ходатайством о прекращении уголовного дела с назначением меры угол</w:t>
      </w:r>
      <w:r>
        <w:t xml:space="preserve">овно-правового характера в виде судебного штрафа в отношении подозреваемого </w:t>
      </w:r>
      <w:r>
        <w:t>фио</w:t>
      </w:r>
      <w:r>
        <w:t xml:space="preserve">, указывая, что преступление, в совершении которого он подозревается, относится к категории преступлений небольшой тяжести, вред заглажен. </w:t>
      </w:r>
      <w:r>
        <w:t>фио</w:t>
      </w:r>
      <w:r>
        <w:t xml:space="preserve"> не судим, подозревается в совершен</w:t>
      </w:r>
      <w:r>
        <w:t xml:space="preserve">ии преступления небольшой тяжести, вину признает полностью и в содеянном раскаивается, трудоустроен, на учете у врача нарколога и психиатра не состоит, по </w:t>
      </w:r>
      <w:r>
        <w:t>месту работы и месту жительства характеризуется положительно, вину признал полностью, раскаялся, заяв</w:t>
      </w:r>
      <w:r>
        <w:t>ил ходатайство о прекращении уголовного дела с назначением меры уголовно-правового характера в виде судебного штрафа, против удовлетворения которого законный представитель потерпевшего не возражала.</w:t>
      </w:r>
    </w:p>
    <w:p w:rsidR="00A77B3E" w:rsidP="003C06CF">
      <w:pPr>
        <w:jc w:val="both"/>
      </w:pPr>
      <w:r>
        <w:t>фио</w:t>
      </w:r>
      <w:r>
        <w:t xml:space="preserve"> в присутствии защитника разъяснены положения </w:t>
      </w:r>
      <w:r>
        <w:t>уголовного и уголовно-процессуального законодательства, регламентирующие основания, порядок и последствия освобождения от уголовной ответственности в связи с назначением меры уголовно-правового характера в виде судебного штрафа</w:t>
      </w:r>
    </w:p>
    <w:p w:rsidR="00A77B3E" w:rsidP="003C06CF">
      <w:pPr>
        <w:jc w:val="both"/>
      </w:pPr>
      <w:r>
        <w:t>В судебном заседании руковод</w:t>
      </w:r>
      <w:r>
        <w:t xml:space="preserve">итель Кировского межрайонного следственного отдела Главного следственного управления Следственного комитета Российской Федерации по адрес и адрес </w:t>
      </w:r>
      <w:r>
        <w:t>фио</w:t>
      </w:r>
      <w:r>
        <w:t xml:space="preserve"> ходатайство о прекращении уголовного дела с назначением меры уголовно-правового характера в виде судебного</w:t>
      </w:r>
      <w:r>
        <w:t xml:space="preserve"> штрафа в отношении подозреваемого </w:t>
      </w:r>
      <w:r>
        <w:t>фио</w:t>
      </w:r>
      <w:r>
        <w:t xml:space="preserve"> поддержал по изложенным в постановлении основаниям, просил его удовлетворить.</w:t>
      </w:r>
    </w:p>
    <w:p w:rsidR="00A77B3E" w:rsidP="003C06CF">
      <w:pPr>
        <w:jc w:val="both"/>
      </w:pPr>
      <w:r>
        <w:t xml:space="preserve">Подозреваемый </w:t>
      </w:r>
      <w:r>
        <w:t>фио</w:t>
      </w:r>
      <w:r>
        <w:t xml:space="preserve"> поддержал ходатайство заместителя руководителя Кировского межрайонного следственного отдела Главного следственного управл</w:t>
      </w:r>
      <w:r>
        <w:t>ения Следственного комитета Российской Федерации по адрес и адрес о прекращении уголовного дела с назначением меры уголовно-правового характера в виде судебного штрафа. Пояснил, что полностью признает себя виновным, раскаялся, ранее к уголовной ответственн</w:t>
      </w:r>
      <w:r>
        <w:t xml:space="preserve">ости не привлекался, возместил потерпевшему материальный ущерб, ходатайство о прекращении в отношении него уголовного дела с назначением меры уголовно-правового характера в виде судебного штрафа им заявлено осознанно и добровольно, последствия прекращения </w:t>
      </w:r>
      <w:r>
        <w:t>уголовного дела по данному основанию ему разъяснены и понятны. Ему также понятно, что прекращение уголовного дела по основаниям ст. 25.1 УПК РФ не является реабилитирующим основанием.</w:t>
      </w:r>
    </w:p>
    <w:p w:rsidR="00A77B3E" w:rsidP="003C06CF">
      <w:pPr>
        <w:jc w:val="both"/>
      </w:pPr>
      <w:r>
        <w:t xml:space="preserve">Защитник подозреваемого </w:t>
      </w:r>
      <w:r>
        <w:t>фио</w:t>
      </w:r>
      <w:r>
        <w:t xml:space="preserve"> адвокат </w:t>
      </w:r>
      <w:r>
        <w:t>фио</w:t>
      </w:r>
      <w:r>
        <w:t xml:space="preserve"> просил ходатайство заместителя р</w:t>
      </w:r>
      <w:r>
        <w:t>уководителя Кировского межрайонного следственного отдела Главного следственного управления Следственного комитета Российской Федерации по адрес и адрес о прекращении уголовного дела с назначением меры уголовно-правового характера в виде судебного штрафа уд</w:t>
      </w:r>
      <w:r>
        <w:t xml:space="preserve">овлетворить, назначить судебный штраф с учетом личности и материального положения </w:t>
      </w:r>
      <w:r>
        <w:t>фио</w:t>
      </w:r>
    </w:p>
    <w:p w:rsidR="00A77B3E" w:rsidP="003C06CF">
      <w:pPr>
        <w:jc w:val="both"/>
      </w:pPr>
      <w:r>
        <w:t>Законный представитель несовершеннолетнего потерпевшего против удовлетворения ходатайства заместителя руководителя Кировского межрайонного следственного отдела Главного с</w:t>
      </w:r>
      <w:r>
        <w:t xml:space="preserve">ледственного управления Следственного комитета Российской Федерации по адрес и адрес о прекращении уголовного дела с назначением меры уголовно-правового характера в виде судебного штрафа </w:t>
      </w:r>
      <w:r>
        <w:t>фио</w:t>
      </w:r>
      <w:r>
        <w:t xml:space="preserve"> не возражала, указав, что материальных претензий к подозреваемому</w:t>
      </w:r>
      <w:r>
        <w:t xml:space="preserve"> не имеется, причиненный вред возмещен и заглажен путем оплаты денежных средств за оказанное лечение несовершеннолетнего.</w:t>
      </w:r>
    </w:p>
    <w:p w:rsidR="00A77B3E" w:rsidP="003C06CF">
      <w:pPr>
        <w:jc w:val="both"/>
      </w:pPr>
      <w:r>
        <w:t>Помощник прокурора адрес считает возможным удовлетворить ходатайство заместителя руководителя Кировского межрайонного следственного от</w:t>
      </w:r>
      <w:r>
        <w:t xml:space="preserve">дела Главного следственного управления Следственного комитета Российской Федерации по адрес и адрес и прекратить в отношении </w:t>
      </w:r>
      <w:r>
        <w:t>фио</w:t>
      </w:r>
      <w:r>
        <w:t xml:space="preserve"> уголовное дело, по которому он подозревается по ч.2 ст. 118 УК РФ и назначить ему меру уголовно-правового характера в виде суде</w:t>
      </w:r>
      <w:r>
        <w:t>бного штрафа в размере сумма.</w:t>
      </w:r>
    </w:p>
    <w:p w:rsidR="00A77B3E" w:rsidP="003C06CF">
      <w:pPr>
        <w:jc w:val="both"/>
      </w:pPr>
      <w:r>
        <w:t>Выслушав участников судебного заседания, исследовав материалы дела, суд приходит к выводу об обоснованности заявленного ходатайства по следующим основаниям.</w:t>
      </w:r>
    </w:p>
    <w:p w:rsidR="00A77B3E" w:rsidP="003C06CF">
      <w:pPr>
        <w:jc w:val="both"/>
      </w:pPr>
      <w:r>
        <w:t>В соответствии с ч.1 ст.25.1 УПК РФ, суд по собственной инициативе, в</w:t>
      </w:r>
      <w:r>
        <w:t xml:space="preserve">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обвиняемого в совершении преступления небольшой тяжести, если это лицо возместило ущерб или иным </w:t>
      </w:r>
      <w:r>
        <w:t>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3C06CF">
      <w:pPr>
        <w:jc w:val="both"/>
      </w:pPr>
      <w:r>
        <w:t>В силу ст.76.2 УК РФ, лицо, впервые совершившее преступление небольшой или средней тяжести, может быть освобождено судом о</w:t>
      </w:r>
      <w:r>
        <w:t>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P="003C06CF">
      <w:pPr>
        <w:jc w:val="both"/>
      </w:pPr>
      <w:r>
        <w:t>Если в ходе судебного производства по уголовному делу будут установлены основания, предусмотренные ста</w:t>
      </w:r>
      <w:r>
        <w:t>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</w:t>
      </w:r>
      <w:r>
        <w:t>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 (ч.1 ст.446.3 УПК РФ).</w:t>
      </w:r>
    </w:p>
    <w:p w:rsidR="00A77B3E" w:rsidP="003C06CF">
      <w:pPr>
        <w:jc w:val="both"/>
      </w:pPr>
      <w:r>
        <w:t>В соответствии с ч.1</w:t>
      </w:r>
      <w:r>
        <w:t xml:space="preserve"> ст.446.2 УПК РФ уголовное дело или уголовное преследование по основаниям, указанным в статье 25.1 настоящего Кодекса, прекращается судом с назначением лицу, освобождаемому от уголовной ответственности, меры уголовно-правового характера в виде судебного шт</w:t>
      </w:r>
      <w:r>
        <w:t>рафа, предусмотренной статьей 104.4 УК РФ.</w:t>
      </w:r>
    </w:p>
    <w:p w:rsidR="00A77B3E" w:rsidP="003C06CF">
      <w:pPr>
        <w:jc w:val="both"/>
      </w:pPr>
      <w:r>
        <w:t xml:space="preserve">Последствия прекращения производства по делу на основании ст.25.1 УПК РФ, последствия неуплаты судебного штрафа, предусмотренные ст.446.3 УПК РФ, подозреваемому </w:t>
      </w:r>
      <w:r>
        <w:t>фио</w:t>
      </w:r>
      <w:r>
        <w:t xml:space="preserve"> разъяснены.</w:t>
      </w:r>
    </w:p>
    <w:p w:rsidR="00A77B3E" w:rsidP="003C06CF">
      <w:pPr>
        <w:jc w:val="both"/>
      </w:pPr>
      <w:r>
        <w:t>Преступление, предусмотренное ч.2 ст</w:t>
      </w:r>
      <w:r>
        <w:t xml:space="preserve">.118 УК РФ, в совершении которого подозревается </w:t>
      </w:r>
      <w:r>
        <w:t>фио</w:t>
      </w:r>
      <w:r>
        <w:t>, в соответствии со ст.15 УК РФ относится к преступлению небольшой тяжести.</w:t>
      </w:r>
    </w:p>
    <w:p w:rsidR="00A77B3E" w:rsidP="003C06CF">
      <w:pPr>
        <w:jc w:val="both"/>
      </w:pPr>
      <w:r>
        <w:t xml:space="preserve">Как установлено в судебном заседании, </w:t>
      </w:r>
      <w:r>
        <w:t>фио</w:t>
      </w:r>
      <w:r>
        <w:t xml:space="preserve"> ранее не судим, по месту регистрации характеризуется положительно, на учете в психоневр</w:t>
      </w:r>
      <w:r>
        <w:t>ологическом и наркологическом кабинетах не состоит, подозревается в совершении преступления, которое в соответствии со ст. 15 УК РФ относится к категории преступлений небольшой тяжести, полностью признал свою вину, в содеянном раскаялся, загладил причиненн</w:t>
      </w:r>
      <w:r>
        <w:t>ый преступлением вред, принес извинения и выплатив потерпевшему компенсацию за лечение, согласен на прекращение уголовного дела по основанию, предусмотренному ст.25.1 УПК РФ.</w:t>
      </w:r>
    </w:p>
    <w:p w:rsidR="00A77B3E" w:rsidP="003C06CF">
      <w:pPr>
        <w:jc w:val="both"/>
      </w:pPr>
      <w:r>
        <w:t xml:space="preserve">Выдвинутое в отношении </w:t>
      </w:r>
      <w:r>
        <w:t>фио</w:t>
      </w:r>
      <w:r>
        <w:t xml:space="preserve"> подозрение в совершении преступления, предусмотренного</w:t>
      </w:r>
      <w:r>
        <w:t xml:space="preserve"> ч.2 ст.118 УК РФ, является обоснованным, подтверждается совокупностью доказательств, собранных по уголовному делу, в материалах которого содержатся достаточные сведения, позволяющие суду принять итоговое </w:t>
      </w:r>
      <w:r>
        <w:t xml:space="preserve">решение о прекращении уголовного дела и назначении </w:t>
      </w:r>
      <w:r>
        <w:t>фио</w:t>
      </w:r>
      <w:r>
        <w:t xml:space="preserve"> меры уголовно-правового характера в виде судебного штрафа.</w:t>
      </w:r>
    </w:p>
    <w:p w:rsidR="00A77B3E" w:rsidP="003C06CF">
      <w:pPr>
        <w:jc w:val="both"/>
      </w:pPr>
      <w:r>
        <w:t xml:space="preserve">Иных оснований для прекращения в отношении </w:t>
      </w:r>
      <w:r>
        <w:t>фио</w:t>
      </w:r>
      <w:r>
        <w:t xml:space="preserve"> уголовного дела и уголовного преследования, предусмотренных уголовным и уголовно-процессуальным законодательством, в судебном заседании не установ</w:t>
      </w:r>
      <w:r>
        <w:t>лено.</w:t>
      </w:r>
    </w:p>
    <w:p w:rsidR="00A77B3E" w:rsidP="003C06CF">
      <w:pPr>
        <w:jc w:val="both"/>
      </w:pPr>
      <w:r>
        <w:t>При таких обстоятельствах, с учетом характера и степени общественной опасности, обстоятельств содеянного подсудимым, данных о его личности, заглаживания им причиненного потерпевшему вреда, суд считает ходатайство защитника обоснованным и подлежащим у</w:t>
      </w:r>
      <w:r>
        <w:t xml:space="preserve">довлетворению, и полагает возможным прекратить уголовное дело в отношении </w:t>
      </w:r>
      <w:r>
        <w:t>фио</w:t>
      </w:r>
      <w:r>
        <w:t xml:space="preserve"> на основании ст.76.2 УК РФ в порядке, установленном ст.25.1 УПК РФ, в связи с назначением ему меры уголовно-правового характера в виде судебного штрафа, поскольку такое решение с</w:t>
      </w:r>
      <w:r>
        <w:t>оответствует целям и задачам защиты прав и законных интересов личности, общества и государства.</w:t>
      </w:r>
    </w:p>
    <w:p w:rsidR="00A77B3E" w:rsidP="003C06CF">
      <w:pPr>
        <w:jc w:val="both"/>
      </w:pPr>
      <w:r>
        <w:t>Определяя размер судебного штрафа и срок его уплаты, суд в соответствии с положениями ст.104.4, 104.5 УК РФ, наряду с тяжестью совершенного преступления, учитыв</w:t>
      </w:r>
      <w:r>
        <w:t xml:space="preserve">ает имущественное положение </w:t>
      </w:r>
      <w:r>
        <w:t>фио</w:t>
      </w:r>
      <w:r>
        <w:t xml:space="preserve"> </w:t>
      </w:r>
      <w:r>
        <w:t xml:space="preserve">, и его семьи, а также возможность получения </w:t>
      </w:r>
      <w:r>
        <w:t>фио</w:t>
      </w:r>
      <w:r>
        <w:t xml:space="preserve"> заработной платы и иного дохода.</w:t>
      </w:r>
    </w:p>
    <w:p w:rsidR="00A77B3E" w:rsidP="003C06CF">
      <w:pPr>
        <w:jc w:val="both"/>
      </w:pPr>
      <w:r>
        <w:t>С учетом изложенного, руководствуясь принципом разумности, суд полагает необходимым установить срок для уплаты назначаемого судебного штрафа в</w:t>
      </w:r>
      <w:r>
        <w:t xml:space="preserve"> течение 60 дней со дня вступления постановления в законную силу.</w:t>
      </w:r>
    </w:p>
    <w:p w:rsidR="00A77B3E" w:rsidP="003C06CF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по вступлении постановления в законную силу следует отменить.</w:t>
      </w:r>
    </w:p>
    <w:p w:rsidR="00A77B3E" w:rsidP="003C06CF">
      <w:pPr>
        <w:jc w:val="both"/>
      </w:pPr>
      <w:r>
        <w:t>Расходы адвоката за участие в уголовном судопр</w:t>
      </w:r>
      <w:r>
        <w:t>оизводстве по назначению в суде, на основании ст.131 и ст.132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3C06CF">
      <w:pPr>
        <w:jc w:val="both"/>
      </w:pPr>
      <w:r>
        <w:t>На</w:t>
      </w:r>
      <w:r>
        <w:t xml:space="preserve"> основании изложенного, руководствуясь ст.ст.25.1, п.4 ст.254,256, 446.1, 446.2 УПК РФ, а также ст. ст.76.2, 104.4, 104.5 УК РФ, мировой судья </w:t>
      </w:r>
    </w:p>
    <w:p w:rsidR="00A77B3E" w:rsidP="003C06CF">
      <w:pPr>
        <w:jc w:val="both"/>
      </w:pPr>
      <w:r w:rsidRPr="003C06CF">
        <w:t xml:space="preserve">                                                         </w:t>
      </w:r>
      <w:r>
        <w:t>постановил:</w:t>
      </w:r>
    </w:p>
    <w:p w:rsidR="00A77B3E" w:rsidP="003C06CF">
      <w:pPr>
        <w:jc w:val="both"/>
      </w:pPr>
    </w:p>
    <w:p w:rsidR="00A77B3E" w:rsidP="003C06CF">
      <w:pPr>
        <w:jc w:val="both"/>
      </w:pPr>
      <w:r>
        <w:t>ходатайство заместителя руководителя Кировского межрайонного следственного отдела Главного следств</w:t>
      </w:r>
      <w:r>
        <w:t xml:space="preserve">енного управления Следственного комитета Российской Федерации по адрес и адрес </w:t>
      </w:r>
      <w:r>
        <w:t>фио</w:t>
      </w:r>
      <w:r>
        <w:t xml:space="preserve"> о прекращении уголовного дела и назначении меры уголовно-правового характера в виде судебного штрафа в отношении</w:t>
      </w:r>
      <w:r w:rsidRPr="003C06CF">
        <w:t xml:space="preserve"> </w:t>
      </w:r>
      <w:r>
        <w:t>фио</w:t>
      </w:r>
      <w:r>
        <w:t xml:space="preserve"> удовлетворить.</w:t>
      </w:r>
    </w:p>
    <w:p w:rsidR="00A77B3E" w:rsidP="003C06CF">
      <w:pPr>
        <w:jc w:val="both"/>
      </w:pPr>
      <w:r>
        <w:t xml:space="preserve">Уголовное дело в </w:t>
      </w:r>
      <w:r>
        <w:t xml:space="preserve">отношении </w:t>
      </w:r>
      <w:r>
        <w:t>фио</w:t>
      </w:r>
      <w:r>
        <w:t xml:space="preserve"> </w:t>
      </w:r>
      <w:r>
        <w:t xml:space="preserve"> подозреваемого в совершении преступления, предусмотренного ч.2 ст. 118 УК РФ, прекратить на основании ст. 25.1 УПК РФ, освободив его от уголовной ответственности на основании ст. 76.2 УК РФ.</w:t>
      </w:r>
    </w:p>
    <w:p w:rsidR="00A77B3E" w:rsidP="003C06CF">
      <w:pPr>
        <w:jc w:val="both"/>
      </w:pPr>
      <w:r>
        <w:t xml:space="preserve">Назначить </w:t>
      </w:r>
      <w:r>
        <w:t>фио</w:t>
      </w:r>
      <w:r>
        <w:t xml:space="preserve"> </w:t>
      </w:r>
      <w:r>
        <w:t xml:space="preserve"> меру</w:t>
      </w:r>
      <w:r>
        <w:t xml:space="preserve"> уголовно-правового характера в виде судебного штрафа в размере сумма.</w:t>
      </w:r>
    </w:p>
    <w:p w:rsidR="00A77B3E" w:rsidP="003C06CF">
      <w:pPr>
        <w:jc w:val="both"/>
      </w:pPr>
      <w:r>
        <w:t>Судебный штраф подлежит уплате в течение 60 дней со дня вступления постановления суда в законную силу по следующим реквизитам: получатель денежных средств: УФК по адрес (Главно</w:t>
      </w:r>
      <w:r>
        <w:t xml:space="preserve">е следственное управление Следственного комитета Российской Федерации по адрес, л/с 04751А91660), ИНН: телефон, КПП: телефон, Банк получателя: Отделение адрес, наименование </w:t>
      </w:r>
      <w:r>
        <w:t>организации получателя: телефон, расчетный счет: 40101810335100010001, ОКТМО: телеф</w:t>
      </w:r>
      <w:r>
        <w:t>он, Код дохода: 1711603200016000140, Назначение платежа: уголовное дело № 12002350017000039</w:t>
      </w:r>
      <w:r>
        <w:t>.</w:t>
      </w:r>
    </w:p>
    <w:p w:rsidR="00A77B3E" w:rsidP="003C06CF">
      <w:pPr>
        <w:jc w:val="both"/>
      </w:pPr>
      <w:r>
        <w:t xml:space="preserve">Разъяснить </w:t>
      </w:r>
      <w:r>
        <w:t>фио</w:t>
      </w:r>
      <w:r>
        <w:t xml:space="preserve"> </w:t>
      </w:r>
      <w:r>
        <w:t>,</w:t>
      </w:r>
      <w:r>
        <w:t xml:space="preserve"> что в соответствии с ч.2 ст.446.3 УПК РФ, сведения об уплате судебного штрафа необходимо </w:t>
      </w:r>
      <w:r>
        <w:t>предоставить судебному приставу-исполнителю в течение 10 дней после истечения срока, установленного для оплаты судебного штрафа.</w:t>
      </w:r>
    </w:p>
    <w:p w:rsidR="00A77B3E" w:rsidP="003C06CF">
      <w:pPr>
        <w:jc w:val="both"/>
      </w:pPr>
      <w:r>
        <w:t xml:space="preserve">В силу ч.2 ст.104.4 УК РФ, что в случае неуплаты судебного штрафа в установленный судом срок судебный штраф отменяется, и лицо </w:t>
      </w:r>
      <w:r>
        <w:t>привлекается к уголовной ответственности по соответствующей статье Особенной части УК РФ.</w:t>
      </w:r>
    </w:p>
    <w:p w:rsidR="00A77B3E" w:rsidP="003C06CF">
      <w:pPr>
        <w:jc w:val="both"/>
      </w:pPr>
      <w:r>
        <w:t>Контроль за исполнением судебного штрафа возлагается на судебного пристава- исполнителя.</w:t>
      </w:r>
    </w:p>
    <w:p w:rsidR="00A77B3E" w:rsidP="003C06CF">
      <w:pPr>
        <w:jc w:val="both"/>
      </w:pPr>
      <w:r>
        <w:t xml:space="preserve">Меру пресечения </w:t>
      </w:r>
      <w:r>
        <w:t>фио</w:t>
      </w:r>
      <w:r>
        <w:t xml:space="preserve"> до вступления постановления в законн</w:t>
      </w:r>
      <w:r>
        <w:t>ую силу оставить прежней - подписку о невыезде и надлежащем поведении, после вступления постановления в законную силу - отменить.</w:t>
      </w:r>
    </w:p>
    <w:p w:rsidR="00A77B3E" w:rsidP="003C06CF">
      <w:pPr>
        <w:jc w:val="both"/>
      </w:pPr>
      <w:r>
        <w:t>Постановление может быть обжаловано в течение 10 суток со дня его вынесения в Кировский районный суд адрес.</w:t>
      </w:r>
    </w:p>
    <w:p w:rsidR="00A77B3E" w:rsidP="003C06CF">
      <w:pPr>
        <w:jc w:val="both"/>
      </w:pPr>
    </w:p>
    <w:p w:rsidR="00A77B3E" w:rsidP="003C06CF">
      <w:pPr>
        <w:jc w:val="both"/>
      </w:pPr>
      <w:r>
        <w:t>И.</w:t>
      </w:r>
      <w:r>
        <w:t>о.мирового</w:t>
      </w:r>
      <w:r>
        <w:t xml:space="preserve"> судь</w:t>
      </w:r>
      <w:r>
        <w:t>и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Л.А. Ратушная</w:t>
      </w:r>
    </w:p>
    <w:p w:rsidR="00A77B3E" w:rsidP="003C06CF">
      <w:pPr>
        <w:jc w:val="both"/>
      </w:pPr>
    </w:p>
    <w:p w:rsidR="00A77B3E" w:rsidP="003C06C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F"/>
    <w:rsid w:val="003C06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DC81BE-C941-4CEC-8976-BED4C263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