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№1-52-16/2017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>
      <w:r>
        <w:t xml:space="preserve">   </w:t>
      </w:r>
    </w:p>
    <w:p w:rsidR="00A77B3E">
      <w:r>
        <w:t xml:space="preserve">   дата                                                                                                  адрес    </w:t>
      </w:r>
    </w:p>
    <w:p w:rsidR="00A77B3E"/>
    <w:p w:rsidR="00A77B3E">
      <w:r>
        <w:t xml:space="preserve">       Мировой судья судебного участка № 52 Кировского судебного района адрес фио, при секретаре фио,</w:t>
      </w:r>
    </w:p>
    <w:p w:rsidR="00A77B3E">
      <w:r>
        <w:t xml:space="preserve">       с участием: государственного обвинителя – прокурора фио,</w:t>
      </w:r>
    </w:p>
    <w:p w:rsidR="00A77B3E">
      <w:r>
        <w:t xml:space="preserve">      защитника в лице адвоката фио, представившего удостоверение № 1484 и ордер от  дата,</w:t>
      </w:r>
    </w:p>
    <w:p w:rsidR="00A77B3E">
      <w:r>
        <w:t xml:space="preserve">      подсудимого -   фио,</w:t>
      </w:r>
    </w:p>
    <w:p w:rsidR="00A77B3E">
      <w:r>
        <w:t xml:space="preserve">      рассмотрев в открытом судебном заседании в помещении судебного участка № 52 Кировского судебного района адрес с применением особого порядка судебного разбирательства уголовное дело по обвинению:</w:t>
      </w:r>
    </w:p>
    <w:p w:rsidR="00A77B3E">
      <w:r>
        <w:t xml:space="preserve">фио, паспортные данные, АР адрес, гражданина Российской Федерации, со средним образованием, военнообязанного, не работающего, проживающего и зарегистрированного по адресу: адрес, ранее не судимого,    </w:t>
      </w:r>
    </w:p>
    <w:p w:rsidR="00A77B3E">
      <w:r>
        <w:t xml:space="preserve">            в совершении преступления, предусмотренного ч.1 ст.260 УК Российской Федерации, </w:t>
      </w:r>
    </w:p>
    <w:p w:rsidR="00A77B3E"/>
    <w:p w:rsidR="00A77B3E">
      <w:r>
        <w:t>установил:</w:t>
      </w:r>
    </w:p>
    <w:p w:rsidR="00A77B3E"/>
    <w:p w:rsidR="00A77B3E">
      <w:r>
        <w:t xml:space="preserve">фио совершил незаконную рубку лесных насаждений, в значительном размере, при следующих обстоятельствах. </w:t>
      </w:r>
    </w:p>
    <w:p w:rsidR="00A77B3E">
      <w:r>
        <w:t xml:space="preserve">дата, примерно в 16-00 часов, фио, находясь в полосе защитных лесонасаждений адрес – Феодосия 99 км пикета № 8 232 выдела Керченского производственного участка обособленного подразделения наименование организации адрес, расположенной на адрес РК, действуя умышленно, с помощью топора, срубил до степени прекращения роста сыро-растущее дерево породы «Клен», диаметром ствола                     12 см. Общий объем незаконно срубленной фио древесины составила                    0,09 кубических метров, по цене сумма за 1 кубический метр. В результате действий фио наименование организации причинен общий ущерб на сумму сумма, что является значительным размером.        </w:t>
      </w:r>
    </w:p>
    <w:p w:rsidR="00A77B3E">
      <w:r>
        <w:t xml:space="preserve">Подсудимый фио в ходе предварительного следствия и в судебном заседании свою вину по предъявленному обвинению по ч.1 ст.260 УК Российской Федерации признал полностью и в судебном заседании пояснил, что ему понятно предъявленное обвинение и он с ним полностью согласен, в содеянном раскаивается. Своё ходатайство о постановлении приговора без проведения судебного разбирательства поддерживает, данное ходатайство заявлено им добровольно, после консультации с защитником, последствия постановления приговора без проведения судебного разбирательства осознаёт. </w:t>
      </w:r>
    </w:p>
    <w:p w:rsidR="00A77B3E">
      <w:r>
        <w:t>Представитель потерпевшего фио в судебное заседание не явилась, в своей телефонограмме и заявлении просила рассмотреть дело без ее участия, претензий к подсудимому не имеют, материальный ущерб им возмещен в полном объеме, наказание просила назначить на усмотрение суда. Не возражала против рассмотрения дела в особом порядке.</w:t>
      </w:r>
    </w:p>
    <w:p w:rsidR="00A77B3E">
      <w:r>
        <w:t>Защитник и государственный обвинитель не возражали против заявленного подсудимым ходатайства о постановлении приговора без проведения судебного разбирательства.</w:t>
      </w:r>
    </w:p>
    <w:p w:rsidR="00A77B3E">
      <w:r>
        <w:t xml:space="preserve">Суд полагает возможным постановить приговор в отношении фио без проведения судебного разбирательства, в связи с согласием подсудимого с предъявленным обвинением, поскольку условия для принятия судебного решения в особом порядке по делу соблюдены. </w:t>
      </w:r>
    </w:p>
    <w:p w:rsidR="00A77B3E">
      <w:r>
        <w:t xml:space="preserve">Обвинение, с которым согласился подсудимый фио, обоснованно, подтверждается собранными по делу доказательствами, при этом подсудимый понимает существо предъявленного ему обвинения и соглашается с ним в полном объёме. Ходатайство об особом порядке фио заявлено своевременно, добровольно и в присутствии защитника, характер и последствия заявленного ходатайства подсудимый осознаёт, возражений против рассмотрения дела в особом порядке от государственного обвинителя и потерпевшей не поступило.        </w:t>
      </w:r>
    </w:p>
    <w:p w:rsidR="00A77B3E">
      <w:r>
        <w:t xml:space="preserve">Действия фио суд квалифицирует по ч.1 ст.260 УК Российской Федерации, как  незаконная рубка лесных насаждений, совершенная в значительном размере. </w:t>
      </w:r>
    </w:p>
    <w:p w:rsidR="00A77B3E">
      <w:r>
        <w:t xml:space="preserve">Определяя указанную квалификацию действий фио, суд исходит из положения примечаний к ст.260 УК РФ, согласно которым значительным размером признается ущерб, причиненный лесным насаждениям или не отнесенным к лесным насаждениям деревьям, кустарникам и лианам, исчисленный по утвержденным Правительством РФ таксам и методике, превышающий сумма прописью. </w:t>
      </w:r>
    </w:p>
    <w:p w:rsidR="00A77B3E">
      <w:r>
        <w:t>Обсуждая вопрос о виде и мере наказания, суд учитывает характер и степень общественной опасности совершённого фио преступления, личность виновного, обстоятельства, смягчающие и отягчающие наказание, а также влияние назначенного наказания на исправление осуждённого и на условия жизни его семьи.</w:t>
      </w:r>
    </w:p>
    <w:p w:rsidR="00A77B3E">
      <w:r>
        <w:t xml:space="preserve">фио совершил экологическое преступление, которое в силу ст. 15 УК РФ относится к категории преступлений небольшой тяжести.     </w:t>
      </w:r>
    </w:p>
    <w:p w:rsidR="00A77B3E">
      <w:r>
        <w:t xml:space="preserve">При изучении личности подсудимого фио судом установлено, что он ранее не судим, в силу ст. 86 УК РФ (л.д.89), по месту проживания характеризуется удовлетворительно, как не имеющий жалоб от односельчан (л.д.94), на учёте у врача-психиатра и врача-нарколога не состоит (л.д.91), официально не работает, доход имеет от случайных заработков.         </w:t>
      </w:r>
    </w:p>
    <w:p w:rsidR="00A77B3E">
      <w:r>
        <w:t xml:space="preserve"> На основании п.п. «и, к» ч.1 ст. 61 УК РФ суд признает в качестве обстоятельств смягчающих наказание -  активное способствование раскрытию и расследованию преступления, добровольное возмещение имущественного ущерба, причиненного в результате преступления и по ч.2 ст.61 УК РФ признание фио своей вины и раскаяние в содеянном. </w:t>
      </w:r>
    </w:p>
    <w:p w:rsidR="00A77B3E">
      <w:r>
        <w:t xml:space="preserve">Обстоятельств, отягчающих наказание фио судом не установлено.  </w:t>
      </w:r>
    </w:p>
    <w:p w:rsidR="00A77B3E">
      <w:r>
        <w:t xml:space="preserve">Учитывая обстоятельства дела, характер и степень общественной опасности совершённого преступления, данные о личности подсудимого, который трудоспособен, суд считает необходимым назначить фио наказание в виде обязательных работ. Обстоятельств, предусмотренных ч.4 ст.49 УК Российской Федерации, которые препятствовали бы назначению указанного вида наказания, судом не установлено.  </w:t>
      </w:r>
    </w:p>
    <w:p w:rsidR="00A77B3E">
      <w:r>
        <w:t xml:space="preserve">Вещественное доказательство – топор, хранящийся у фио, необходимо считать возвращенным по принадлежности.  </w:t>
      </w:r>
    </w:p>
    <w:p w:rsidR="00A77B3E">
      <w:r>
        <w:t xml:space="preserve">Вещественное доказательство – два фрагмента ствола дерева, хранящиеся у лесоруба адреснаименование организации адрес, необходимо считать возвращенным по принадлежности. </w:t>
      </w:r>
    </w:p>
    <w:p w:rsidR="00A77B3E">
      <w:r>
        <w:t xml:space="preserve">Меру пресечения в виде подписки о невыезде избранную фио на досудебном следствии оставить без изменения до вступления приговора в законную силу.   </w:t>
      </w:r>
    </w:p>
    <w:p w:rsidR="00A77B3E">
      <w:r>
        <w:t>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подсудимому, в силу ч.10 ст.316 УПК Российской Федерации подлежат возмещению за счёт средств федерального бюджета.</w:t>
      </w:r>
    </w:p>
    <w:p w:rsidR="00A77B3E">
      <w:r>
        <w:t>На основании изложенного, руководствуясь ст.ст. 307, 308, 309, 316 УПК Российской Федерации, суд</w:t>
      </w:r>
    </w:p>
    <w:p w:rsidR="00A77B3E"/>
    <w:p w:rsidR="00A77B3E">
      <w:r>
        <w:t>приговорил:</w:t>
      </w:r>
    </w:p>
    <w:p w:rsidR="00A77B3E"/>
    <w:p w:rsidR="00A77B3E">
      <w:r>
        <w:t>признать фио виновным в совершении преступления, предусмотренного ч.1 ст. 260 УК Российской Федерации, и назначить ему наказание в виде обязательных работ на срок  90 (девяносто)  часов.</w:t>
      </w:r>
    </w:p>
    <w:p w:rsidR="00A77B3E">
      <w:r>
        <w:t>Меру пресечения в отношении фио в виде подписки о невыезде и надлежащем поведении до вступления приговора в законную силу оставить без изменения.</w:t>
      </w:r>
    </w:p>
    <w:p w:rsidR="00A77B3E">
      <w:r>
        <w:t xml:space="preserve">Вещественное доказательство – топор, хранящийся у фио, считать возвращенным по принадлежности.  </w:t>
      </w:r>
    </w:p>
    <w:p w:rsidR="00A77B3E"/>
    <w:p w:rsidR="00A77B3E">
      <w:r>
        <w:t xml:space="preserve">Вещественное доказательство – два фрагмента ствола дерева, хранящиеся у лесоруба адреснаименование организации адрес, считать возвращенным по принадлежности. </w:t>
      </w:r>
    </w:p>
    <w:p w:rsidR="00A77B3E">
      <w:r>
        <w:t>Приговор может быть обжалован в Кировский районный суд адрес через судебный участок № 52 Кировского судебного района РК в течение 10 суток со дня провозглашения, а осуждённым, содержащимся под стражей, в тот же срок со дня вручения ему копии приговора. В случае подачи апелляционной жалобы, осуждённый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 им защитником либо ходатайствовать перед судом о назначении защитника.</w:t>
      </w:r>
    </w:p>
    <w:p w:rsidR="00A77B3E"/>
    <w:p w:rsidR="00A77B3E"/>
    <w:p w:rsidR="00A77B3E">
      <w:r>
        <w:t xml:space="preserve">                      Мировой судья                                                     фио</w:t>
      </w:r>
    </w:p>
    <w:p w:rsidR="00A77B3E"/>
    <w:p w:rsidR="00A77B3E">
      <w:r>
        <w:t xml:space="preserve"> </w:t>
      </w:r>
    </w:p>
    <w:p w:rsidR="00A77B3E"/>
    <w:p w:rsidR="00A77B3E">
      <w:r>
        <w:t xml:space="preserve"> </w:t>
      </w:r>
    </w:p>
    <w:p w:rsidR="00A77B3E"/>
    <w:p w:rsidR="00A77B3E">
      <w:r>
        <w:t xml:space="preserve"> 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