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/>
    <w:p w:rsidR="00A77B3E">
      <w:r>
        <w:t>Дело №1-52-20/2017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        дата                                                                                                  адрес    </w:t>
      </w:r>
    </w:p>
    <w:p w:rsidR="00A77B3E"/>
    <w:p w:rsidR="00A77B3E">
      <w:r>
        <w:t xml:space="preserve">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представившего удостоверение № 922 и ордер от  дата,</w:t>
      </w:r>
    </w:p>
    <w:p w:rsidR="00A77B3E">
      <w:r>
        <w:t xml:space="preserve">      подсудимого -   фио,</w:t>
      </w:r>
    </w:p>
    <w:p w:rsidR="00A77B3E">
      <w:r>
        <w:t xml:space="preserve">      потерпевшего  - фио, </w:t>
      </w:r>
    </w:p>
    <w:p w:rsidR="00A77B3E">
      <w:r>
        <w:t xml:space="preserve">      рассмотрев в открытом судебном заседании в помещении судебного участка № 52 Кировского судебного района адрес с применением особого порядка судебного разбирательства уголовное дело по обвинению:</w:t>
      </w:r>
    </w:p>
    <w:p w:rsidR="00A77B3E">
      <w:r>
        <w:t xml:space="preserve">фио, паспортные данные, лица без гражданства, с неполным  средним образованием, не военнообязанного, не работающего, проживающего по адресу: адрес, ранее судимого: дата Кировским районным судом РК по ст. 139 ч.1 УК РФ к 160 часам обязательных работ, дата обязательные работы заменены на 19 дней ареста в колонии общего режима, освобожден дата, в связи с отбытием срока наказания,    </w:t>
      </w:r>
    </w:p>
    <w:p w:rsidR="00A77B3E">
      <w:r>
        <w:t xml:space="preserve">            в совершении преступления, предусмотренного ч.1 ст.139 УК Российской Федерации,</w:t>
      </w:r>
    </w:p>
    <w:p w:rsidR="00A77B3E">
      <w:r>
        <w:t>установил:</w:t>
      </w:r>
    </w:p>
    <w:p w:rsidR="00A77B3E"/>
    <w:p w:rsidR="00A77B3E">
      <w:r>
        <w:t xml:space="preserve">фио незаконно проник в жилище против воли проживающих в нем лиц, при следующих обстоятельствах. </w:t>
      </w:r>
    </w:p>
    <w:p w:rsidR="00A77B3E">
      <w:r>
        <w:t xml:space="preserve">дата, в период времени с время до время,               фио в состоянии алкогольного опьянения, находясь у дома № 16 по адрес, адрес РК, действуя умышленно, с целью выяснения отношений с фио, заведомо зная, что нарушает конституционное право на неприкосновенность жилища, предусмотренное ст. 25 Конституции РФ и, осознавая общественную опасность и противоправность своих действий, против воли проживающего в доме фио, который на тот момент в доме не находился, умышленно разбил стекло в оконной раме, и проник внутрь жилого дома, а именно в помещение комнаты. При этом оснований для законного нахождения в указанном жилище у фио не имелось.        </w:t>
      </w:r>
    </w:p>
    <w:p w:rsidR="00A77B3E">
      <w:r>
        <w:t xml:space="preserve">Подсудимый фио в ходе предварительного следствия и в судебном заседании свою вину по предъявленному обвинению по ч.1 ст.139 УК Российской Федерации признал полностью и в судебном заседании пояснил, что ему понятно предъявленное обвинение и он с ним полностью согласен, в содеянном раскаивается. Своё 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 </w:t>
      </w:r>
    </w:p>
    <w:p w:rsidR="00A77B3E">
      <w:r>
        <w:t xml:space="preserve">Потерпевший фио, в судебном заседании пояснил, что претензий к подсудимому не имеет, подсудимый принес ему свои извинения. Наказание просил назначить помягче, не возражал против рассмотрения дела в особом порядке. </w:t>
      </w:r>
    </w:p>
    <w:p w:rsidR="00A77B3E">
      <w:r>
        <w:t>Защитник и государственный обвинитель не возражали против заявленного подсудимым ходатайства о постановлении приговора без проведения судебного разбирательства.</w:t>
      </w:r>
    </w:p>
    <w:p w:rsidR="00A77B3E">
      <w:r>
        <w:t xml:space="preserve">Суд полагает возможным постановить приговор в отношении фио без проведения судебного разбирательства, в связи с согласием подсудимого предъявленным </w:t>
      </w:r>
    </w:p>
    <w:p w:rsidR="00A77B3E"/>
    <w:p w:rsidR="00A77B3E"/>
    <w:p w:rsidR="00A77B3E">
      <w:r>
        <w:t xml:space="preserve">обвинением, поскольку условия для принятия судебного решения в особом порядке по делу соблюдены. </w:t>
      </w:r>
    </w:p>
    <w:p w:rsidR="00A77B3E">
      <w:r>
        <w:t xml:space="preserve">Обвинение, с которым согласился подсудимый фио,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 Ходатайство об особом порядке фио заявлено своевременно, добровольно и в присутствии защитника, характер и последствия заявленного ходатайства подсудимый осознаёт, возражений против рассмотрения дела в особом порядке от государственного обвинителя и потерпевшего не поступило.        </w:t>
      </w:r>
    </w:p>
    <w:p w:rsidR="00A77B3E">
      <w:r>
        <w:t xml:space="preserve">Действия фио суд квалифицирует по ч.1 ст.139 УК Российской Федерации, как  незаконное проникновение в жилище, совершенное против воли проживающих в нем лиц.  </w:t>
      </w:r>
    </w:p>
    <w:p w:rsidR="00A77B3E">
      <w:r>
        <w:t>Обсуждая вопрос о виде и мере наказания, суд учитывает характер и степень общественной опасности совершённого фио преступления, личность виновного, обстоятельства, смягчающие и отягчающие наказание, а также влияние назначенного наказания на исправление осуждённого и на условия жизни его семьи.</w:t>
      </w:r>
    </w:p>
    <w:p w:rsidR="00A77B3E">
      <w:r>
        <w:t xml:space="preserve">фио совершил умышленное преступление против конституционных прав и свобод человека и гражданина, которое в соответствии со ст.15 УК Российской Федерации относится к категории преступлений небольшой тяжести. </w:t>
      </w:r>
    </w:p>
    <w:p w:rsidR="00A77B3E">
      <w:r>
        <w:t xml:space="preserve">При изучении личности подсудимого фио судом установлено, что он ранее неоднократно судим (л.д.94-95), по месту проживания характеризуется посредственно, привлекался к административной ответственности (л.д.141), на учёте у врача-психиатра и врача-нарколога не состоит (л.д.142), официально не работает, доход имеет от случайных заработков, является лицом без гражданства, и не имеет места регистрации на адрес.  </w:t>
      </w:r>
    </w:p>
    <w:p w:rsidR="00A77B3E">
      <w:r>
        <w:t xml:space="preserve"> На основании п. «и» ч.1 ст. 61 УК РФ суд признает в качестве обстоятельства смягчающего наказание явку с повинной, и по ч.2 ст.61 УК РФ признание фио своей вины и раскаяние в содеянном.  </w:t>
      </w:r>
    </w:p>
    <w:p w:rsidR="00A77B3E">
      <w:r>
        <w:t xml:space="preserve">В  качестве обстоятельства, отягчающего наказание фио, в  соответствии с </w:t>
      </w:r>
    </w:p>
    <w:p w:rsidR="00A77B3E">
      <w:r>
        <w:t xml:space="preserve">ч.11 ст.63 УК РФ, суд признаёт совершение им преступления в состоянии алкогольного опьянения, так как именно оно по убеждению суда, учитывая обстоятельства совершения преступления и личность виновного, явилось одной из причин совершения им преступления. </w:t>
      </w:r>
    </w:p>
    <w:p w:rsidR="00A77B3E">
      <w:r>
        <w:t xml:space="preserve">Учитывая обстоятельства дела, характер и степень общественной опасности совершённого преступления, данные о личности подсудимого, его социальное положение, суд считает необходимым назначить фио наказание в виде обязательных работ.   </w:t>
      </w:r>
    </w:p>
    <w:p w:rsidR="00A77B3E">
      <w:r>
        <w:t>Вещественных доказательств по делу не имеется.</w:t>
      </w:r>
    </w:p>
    <w:p w:rsidR="00A77B3E">
      <w:r>
        <w:t xml:space="preserve">Меру пресечения в виде подписки о невыезде избранную фио на досудебном следствии оставить без изменения до вступления приговора в законную силу.   </w:t>
      </w:r>
    </w:p>
    <w:p w:rsidR="00A77B3E"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Российской Федерации подлежат возмещению за счёт средств федерального бюджета.</w:t>
      </w:r>
    </w:p>
    <w:p w:rsidR="00A77B3E">
      <w:r>
        <w:t>На основании изложенного, руководствуясь ст.ст. 307, 308, 309, 316 УПК Российской Федерации, суд</w:t>
      </w:r>
    </w:p>
    <w:p w:rsidR="00A77B3E">
      <w:r>
        <w:t>приговорил:</w:t>
      </w:r>
    </w:p>
    <w:p w:rsidR="00A77B3E">
      <w:r>
        <w:t xml:space="preserve">      признать фио виновным в совершении преступления, предусмотренного ч.1 ст. 139 УК Российской Федерации, и назначить ему наказание в виде обязательных работ на срок  300 (триста)  часов.      </w:t>
      </w:r>
    </w:p>
    <w:p w:rsidR="00A77B3E">
      <w:r>
        <w:t xml:space="preserve">         Наказание в виде обязательных работ отбывать фио в местах, определяемых органами местного самоуправления по согласованию с уголовно-исполнительной инспекцией. </w:t>
      </w:r>
    </w:p>
    <w:p w:rsidR="00A77B3E">
      <w:r>
        <w:t xml:space="preserve">      Меру пресечения в отношении фио в виде подписки о невыезде и надлежащем поведении до вступления приговора в законную силу оставить без изменения.</w:t>
      </w:r>
    </w:p>
    <w:p w:rsidR="00A77B3E">
      <w:r>
        <w:t xml:space="preserve">      Приговор может быть обжалован в Кировский районный суд адрес через судебный участок № 52 Кировского судебного района РК в течение 10 суток со дня провозглашения, а осуждённым, содержащимся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</w:t>
      </w:r>
    </w:p>
    <w:p w:rsidR="00A77B3E">
      <w:r>
        <w:t xml:space="preserve">                   Мировой судья                                                     фио</w:t>
      </w:r>
    </w:p>
    <w:p w:rsidR="00A77B3E">
      <w:r>
        <w:t xml:space="preserve">                      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