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 w:rsidRPr="00DA5A28">
        <w:t xml:space="preserve">                                                                                                                                  </w:t>
      </w:r>
      <w:r>
        <w:t>4</w:t>
      </w:r>
    </w:p>
    <w:p w:rsidR="00A77B3E">
      <w:r>
        <w:t xml:space="preserve">            </w:t>
      </w:r>
      <w:r w:rsidRPr="00DA5A28">
        <w:t xml:space="preserve">                                                                                           </w:t>
      </w:r>
      <w:r>
        <w:t xml:space="preserve">  Дело №1-52-25/2019</w:t>
      </w:r>
    </w:p>
    <w:p w:rsidR="00A77B3E">
      <w:r w:rsidRPr="00DA5A28">
        <w:t xml:space="preserve">                                          </w:t>
      </w:r>
      <w:r>
        <w:rPr>
          <w:lang w:val="en-US"/>
        </w:rPr>
        <w:t xml:space="preserve">         </w:t>
      </w:r>
      <w:r w:rsidRPr="00DA5A28">
        <w:t xml:space="preserve">    </w:t>
      </w:r>
      <w:r>
        <w:t xml:space="preserve">ПРИГОВОР </w:t>
      </w:r>
    </w:p>
    <w:p w:rsidR="00A77B3E">
      <w:r w:rsidRPr="00DA5A28">
        <w:t xml:space="preserve">  </w:t>
      </w:r>
      <w:r>
        <w:rPr>
          <w:lang w:val="en-US"/>
        </w:rPr>
        <w:t xml:space="preserve">                                  </w:t>
      </w:r>
      <w:r>
        <w:t>ИМЕНЕМ РОССИЙСКОЙ ФЕДЕРАЦИИ</w:t>
      </w:r>
    </w:p>
    <w:p w:rsidR="00A77B3E">
      <w:r>
        <w:t xml:space="preserve">   </w:t>
      </w:r>
    </w:p>
    <w:p w:rsidR="00A77B3E">
      <w:r>
        <w:t xml:space="preserve">12 июля 2019 г.                                                                                           адрес    </w:t>
      </w:r>
    </w:p>
    <w:p w:rsidR="00A77B3E"/>
    <w:p w:rsidR="00A77B3E">
      <w:r>
        <w:t>Суд в составе:</w:t>
      </w:r>
    </w:p>
    <w:p w:rsidR="00A77B3E">
      <w:r>
        <w:tab/>
        <w:t xml:space="preserve">председательствующего, </w:t>
      </w:r>
    </w:p>
    <w:p w:rsidR="00A77B3E">
      <w:r>
        <w:t>и.о</w:t>
      </w:r>
      <w:r>
        <w:t xml:space="preserve">. мирового судьи судебного участка </w:t>
      </w:r>
    </w:p>
    <w:p w:rsidR="00A77B3E">
      <w:r>
        <w:t xml:space="preserve">№52 Кировского судебного района </w:t>
      </w:r>
    </w:p>
    <w:p w:rsidR="00A77B3E">
      <w:r>
        <w:t xml:space="preserve">адрес – мирового судьи </w:t>
      </w:r>
    </w:p>
    <w:p w:rsidR="00A77B3E">
      <w:r>
        <w:t>суд</w:t>
      </w:r>
      <w:r>
        <w:t xml:space="preserve">ебного участка №53 Кировского </w:t>
      </w:r>
    </w:p>
    <w:p w:rsidR="00A77B3E">
      <w:r>
        <w:t xml:space="preserve">судебного района адрес </w:t>
      </w:r>
      <w:r>
        <w:tab/>
        <w:t xml:space="preserve">– Кувшинова И.В.,  </w:t>
      </w:r>
    </w:p>
    <w:p w:rsidR="00A77B3E"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  <w:t xml:space="preserve">– </w:t>
      </w:r>
      <w:r>
        <w:t>фио</w:t>
      </w:r>
      <w:r>
        <w:t>,</w:t>
      </w:r>
    </w:p>
    <w:p w:rsidR="00A77B3E">
      <w:r>
        <w:t>с участием:</w:t>
      </w:r>
    </w:p>
    <w:p w:rsidR="00A77B3E">
      <w:r>
        <w:t xml:space="preserve">государственного обвинителя </w:t>
      </w:r>
      <w:r>
        <w:tab/>
      </w:r>
      <w:r>
        <w:tab/>
        <w:t xml:space="preserve">– </w:t>
      </w:r>
      <w:r>
        <w:t>фио</w:t>
      </w:r>
      <w:r>
        <w:t>,</w:t>
      </w:r>
    </w:p>
    <w:p w:rsidR="00A77B3E">
      <w:r>
        <w:t xml:space="preserve">потерпевшей </w:t>
      </w:r>
      <w:r>
        <w:tab/>
      </w:r>
      <w:r>
        <w:tab/>
      </w:r>
      <w:r>
        <w:tab/>
      </w:r>
      <w:r>
        <w:tab/>
      </w:r>
      <w:r>
        <w:tab/>
        <w:t xml:space="preserve">– </w:t>
      </w:r>
      <w:r>
        <w:t>фио</w:t>
      </w:r>
      <w:r>
        <w:t>,</w:t>
      </w:r>
      <w:r>
        <w:tab/>
      </w:r>
      <w:r>
        <w:tab/>
        <w:t xml:space="preserve"> </w:t>
      </w:r>
    </w:p>
    <w:p w:rsidR="00A77B3E">
      <w:r>
        <w:t xml:space="preserve">подсудимого </w:t>
      </w:r>
      <w:r>
        <w:tab/>
      </w:r>
      <w:r>
        <w:tab/>
      </w:r>
      <w:r>
        <w:tab/>
      </w:r>
      <w:r>
        <w:tab/>
      </w:r>
      <w:r>
        <w:tab/>
        <w:t xml:space="preserve">– Пономарева А.А.,  </w:t>
      </w:r>
    </w:p>
    <w:p w:rsidR="00A77B3E">
      <w:r>
        <w:t>защитника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– адвоката </w:t>
      </w:r>
      <w:r>
        <w:t>фио</w:t>
      </w:r>
      <w:r>
        <w:t xml:space="preserve">, </w:t>
      </w:r>
    </w:p>
    <w:p w:rsidR="00A77B3E"/>
    <w:p w:rsidR="00A77B3E" w:rsidP="00DA5A28">
      <w:pPr>
        <w:jc w:val="both"/>
      </w:pPr>
      <w:r>
        <w:t>рассмот</w:t>
      </w:r>
      <w:r>
        <w:t>рев в открытом судебном заседании в помещении судебного участка №52 Кировского судебного района адрес уголовное дело в отношении</w:t>
      </w:r>
    </w:p>
    <w:p w:rsidR="00A77B3E" w:rsidP="00DA5A28">
      <w:pPr>
        <w:jc w:val="both"/>
      </w:pPr>
    </w:p>
    <w:p w:rsidR="00A77B3E" w:rsidP="00DA5A28">
      <w:pPr>
        <w:jc w:val="both"/>
      </w:pPr>
      <w:r>
        <w:t>ПОНОМАРЕВА А.А.</w:t>
      </w:r>
      <w:r>
        <w:t xml:space="preserve">, родившегося </w:t>
      </w:r>
    </w:p>
    <w:p w:rsidR="00A77B3E" w:rsidP="00DA5A28">
      <w:pPr>
        <w:jc w:val="both"/>
      </w:pPr>
      <w:r>
        <w:t>дата в адрес, гражданина Украины, проживающего по адресу: адрес, имеющего средн</w:t>
      </w:r>
      <w:r>
        <w:t>ее профессиональное образование, неработающего, неженатого, несовершеннолетних детей не имеющего, ранее судимого:</w:t>
      </w:r>
    </w:p>
    <w:p w:rsidR="00A77B3E" w:rsidP="00DA5A28">
      <w:pPr>
        <w:jc w:val="both"/>
      </w:pPr>
      <w:r>
        <w:t>- по приговору Кировского районного суда адрес от дата по ч.2 ст.289, ст.395 ч.1 ст.70 УК Украины, приведённого в соответствие с законодательс</w:t>
      </w:r>
      <w:r>
        <w:t xml:space="preserve">твом Российской Федерации постановлением Железнодорожного районного суда </w:t>
      </w:r>
    </w:p>
    <w:p w:rsidR="00A77B3E" w:rsidP="00DA5A28">
      <w:pPr>
        <w:jc w:val="both"/>
      </w:pPr>
      <w:r>
        <w:t>адрес от дата, и считающегося осуждённым по п. «а» ч.2 ст.166, ст.314.1, ст.69 УК РФ к дата 8 месяцам лишения свободы с отбыванием наказания в исправительной колонии общего режима; о</w:t>
      </w:r>
      <w:r>
        <w:t xml:space="preserve">свобождённого дата по отбытию срока наказания, </w:t>
      </w:r>
    </w:p>
    <w:p w:rsidR="00A77B3E" w:rsidP="00DA5A28">
      <w:pPr>
        <w:jc w:val="both"/>
      </w:pPr>
    </w:p>
    <w:p w:rsidR="00A77B3E" w:rsidP="00DA5A28">
      <w:pPr>
        <w:jc w:val="both"/>
      </w:pPr>
      <w:r>
        <w:t xml:space="preserve">обвиняемого в совершении преступления, предусмотренного ч.1 ст.118 УК РФ,                         </w:t>
      </w:r>
    </w:p>
    <w:p w:rsidR="00A77B3E" w:rsidP="00DA5A28">
      <w:pPr>
        <w:jc w:val="both"/>
      </w:pPr>
      <w:r>
        <w:t>установил:</w:t>
      </w:r>
    </w:p>
    <w:p w:rsidR="00A77B3E" w:rsidP="00DA5A28">
      <w:pPr>
        <w:jc w:val="both"/>
      </w:pPr>
      <w:r>
        <w:t xml:space="preserve">Пономарев А.А. причинил тяжки вред здоровью потерпевшей </w:t>
      </w:r>
      <w:r>
        <w:t>фио</w:t>
      </w:r>
      <w:r>
        <w:t xml:space="preserve"> по неосторожности при </w:t>
      </w:r>
      <w:r>
        <w:t>следующих обстоятельствах.</w:t>
      </w:r>
    </w:p>
    <w:p w:rsidR="00A77B3E" w:rsidP="00DA5A28">
      <w:pPr>
        <w:jc w:val="both"/>
      </w:pPr>
      <w:r>
        <w:t xml:space="preserve">дата примерно в время час. Пономарев А.А., находясь по месту временного проживания по адресу: адрес, </w:t>
      </w:r>
    </w:p>
    <w:p w:rsidR="00A77B3E" w:rsidP="00DA5A28">
      <w:pPr>
        <w:jc w:val="both"/>
      </w:pPr>
      <w:r>
        <w:t xml:space="preserve">адрес, после совместного распития спиртных напитков со своей сожительницей </w:t>
      </w:r>
      <w:r>
        <w:t>фио</w:t>
      </w:r>
      <w:r>
        <w:t xml:space="preserve"> и будучи в состоянии опьянения, вызванном употре</w:t>
      </w:r>
      <w:r>
        <w:t xml:space="preserve">блением алкоголя, на почве внезапно возникших неприязненных отношений, проявил преступную небрежность, не предвидя возможности наступления общественно опасных последствий своих действий в виде причинения тяжкого вреда здоровью, хотя при </w:t>
      </w:r>
      <w:r>
        <w:t>необходимой внимате</w:t>
      </w:r>
      <w:r>
        <w:t xml:space="preserve">льности и предусмотрительности должен был и мог предвидеть последствия, находясь в положении лёжа на диване, лицом вниз, в помещении зала указанной квартиры, нанёс один удар наотмашь кулаком правой руки в область правого глаза </w:t>
      </w:r>
      <w:r>
        <w:t>фио</w:t>
      </w:r>
      <w:r>
        <w:t>, которая склонилась над н</w:t>
      </w:r>
      <w:r>
        <w:t xml:space="preserve">им, дергая его за плечи, тем самым причинил потерпевшей телесные повреждения в виде </w:t>
      </w:r>
      <w:r>
        <w:t>параорбитальной</w:t>
      </w:r>
      <w:r>
        <w:t xml:space="preserve"> гематомы справа, проникающего склерального ранения с выпадением внутренних оболочек правого глаза, которые согласно заключению эксперта №118 от дата относят</w:t>
      </w:r>
      <w:r>
        <w:t xml:space="preserve">ся к повреждениям, причинившим тяжкий вред здоровью человека, оцениваются по признаку стойкой утраты общей трудоспособности не менее чем на одну треть.     </w:t>
      </w:r>
    </w:p>
    <w:p w:rsidR="00A77B3E" w:rsidP="00DA5A28">
      <w:pPr>
        <w:jc w:val="both"/>
      </w:pPr>
      <w:r>
        <w:t>Подсудимый Пономарев А.А. в ходе дознания и в судебном заседании в предъявленном обвинении по ч.1 с</w:t>
      </w:r>
      <w:r>
        <w:t>т.118 УК РФ виновным себя признал полностью, и пояснил, что предъявленное обвинение ему понятно и он с ним согласен. Своё ходатайство о постановлении приговора без проведения судебного разбирательства поддерживает, данное ходатайство заявлено им добровольн</w:t>
      </w:r>
      <w:r>
        <w:t>о, после консультации с защитником, последствия постановления приговора без проведения судебного разбирательства осознаёт.</w:t>
      </w:r>
    </w:p>
    <w:p w:rsidR="00A77B3E" w:rsidP="00DA5A28">
      <w:pPr>
        <w:jc w:val="both"/>
      </w:pPr>
      <w:r>
        <w:t xml:space="preserve">Защитник </w:t>
      </w:r>
      <w:r>
        <w:t>фио</w:t>
      </w:r>
      <w:r>
        <w:t xml:space="preserve">, государственный обвинитель </w:t>
      </w:r>
      <w:r>
        <w:t>фио</w:t>
      </w:r>
      <w:r>
        <w:t xml:space="preserve"> и потерпевшая </w:t>
      </w:r>
      <w:r>
        <w:t>фио</w:t>
      </w:r>
      <w:r>
        <w:t xml:space="preserve"> не возражали против заявленного подсудимым Пономаревым А.А. ходатайств</w:t>
      </w:r>
      <w:r>
        <w:t>а о постановлении приговора без проведения судебного разбирательства.</w:t>
      </w:r>
    </w:p>
    <w:p w:rsidR="00A77B3E" w:rsidP="00DA5A28">
      <w:pPr>
        <w:jc w:val="both"/>
      </w:pPr>
      <w:r>
        <w:t xml:space="preserve">Суд считает, что обвинение, с которым согласился подсудимый </w:t>
      </w:r>
    </w:p>
    <w:p w:rsidR="00A77B3E" w:rsidP="00DA5A28">
      <w:pPr>
        <w:jc w:val="both"/>
      </w:pPr>
      <w:r>
        <w:t>Пономарев А.А., обоснованно, подтверждается собранными по делу доказательствами, при этом подсудимый понимает существо предъя</w:t>
      </w:r>
      <w:r>
        <w:t>вленного ему обвинения и соглашается с ним в полном объёме.</w:t>
      </w:r>
    </w:p>
    <w:p w:rsidR="00A77B3E" w:rsidP="00DA5A28">
      <w:pPr>
        <w:jc w:val="both"/>
      </w:pPr>
      <w:r>
        <w:t>Суд удостоверился в том, что ходатайство об особом порядке судебного разбирательства Пономаревым А.А. заявлено своевременно, в момент ознакомления с материалами уголовного дела, добровольно, после</w:t>
      </w:r>
      <w:r>
        <w:t xml:space="preserve"> консультации с защитником и в его присутствии, характер и последствия заявленного ходатайства подсудимый осознаёт и соглашается с предъявленным обвинением в полном объёме, возражений против рассмотрения дела в особом порядке от государственного обвинителя</w:t>
      </w:r>
      <w:r>
        <w:t xml:space="preserve"> и потерпевшей не поступило.</w:t>
      </w:r>
    </w:p>
    <w:p w:rsidR="00A77B3E" w:rsidP="00DA5A28">
      <w:pPr>
        <w:jc w:val="both"/>
      </w:pPr>
      <w:r>
        <w:t xml:space="preserve">С учётом указанных обстоятельств, а также того, что наказание за совершение инкриминируемого Пономареву А.А. преступления не превышает 10 лет лишения свободы, суд считает возможным постановить приговор в отношении </w:t>
      </w:r>
    </w:p>
    <w:p w:rsidR="00A77B3E" w:rsidP="00DA5A28">
      <w:pPr>
        <w:jc w:val="both"/>
      </w:pPr>
      <w:r>
        <w:t xml:space="preserve">подсудимого </w:t>
      </w:r>
      <w:r>
        <w:t>без проведения судебного разбирательства, поскольку условия для принятия судебного решения в особом порядке при согласии обвиняемого с предъявленным ему обвинением по делу соблюдены.</w:t>
      </w:r>
    </w:p>
    <w:p w:rsidR="00A77B3E" w:rsidP="00DA5A28">
      <w:pPr>
        <w:jc w:val="both"/>
      </w:pPr>
      <w:r>
        <w:t>Действия Пономарева А.А. суд квалифицирует по ч.1 ст.118 УК РФ, как причи</w:t>
      </w:r>
      <w:r>
        <w:t>нение тяжкого вреда здоровью по неосторожности.</w:t>
      </w:r>
    </w:p>
    <w:p w:rsidR="00A77B3E" w:rsidP="00DA5A28">
      <w:pPr>
        <w:jc w:val="both"/>
      </w:pPr>
      <w:r>
        <w:t>Разрешая вопрос о виде и мере наказания за совершённое Пономаревым А.А. преступление, суд учитывает характер и степень общественной опасности совершённого преступления, личность виновного, обстоятельства, смя</w:t>
      </w:r>
      <w:r>
        <w:t>гчающие и отягчающие наказание, влияние назначенного наказания на исправление осуждённого.</w:t>
      </w:r>
    </w:p>
    <w:p w:rsidR="00A77B3E" w:rsidP="00DA5A28">
      <w:pPr>
        <w:jc w:val="both"/>
      </w:pPr>
      <w:r>
        <w:t>Пономарев А.А. совершил неумышленное преступление против жизни и здоровья человека, которое в соответствии со ст.15 УК РФ относится к категории преступлений небольшо</w:t>
      </w:r>
      <w:r>
        <w:t>й тяжести.</w:t>
      </w:r>
    </w:p>
    <w:p w:rsidR="00A77B3E" w:rsidP="00DA5A28">
      <w:pPr>
        <w:jc w:val="both"/>
      </w:pPr>
      <w:r>
        <w:t>При изучении личности подсудимого Пономарева А.А. установлено, что он ранее судим (л.д.101-102, 105-106, 114-116), на учёте у врача-психиатра и врача-нарколога не состоит (л.д.97), по месту жительства характеризуется отрицательно (л.д.96), привл</w:t>
      </w:r>
      <w:r>
        <w:t xml:space="preserve">екался к административной ответственности (л.д.118, 119), официально не трудоустроен, со слов подсудимого доход имеет от случайных заработков в размере телефон рублей в день, какими-либо заболеваниями не страдает, инвалидности не имеет.   </w:t>
      </w:r>
    </w:p>
    <w:p w:rsidR="00A77B3E" w:rsidP="00DA5A28">
      <w:pPr>
        <w:jc w:val="both"/>
      </w:pPr>
      <w:r>
        <w:t>Обстоятельствами</w:t>
      </w:r>
      <w:r>
        <w:t>, смягчающими наказание Пономареву А.А., суд в соответствии с п. «и» ч.1 ст.61 УК РФ признаёт явку с повинной подсудимого и его активное способствование раскрытию и расследованию преступления, что следует из его признательных показаний, в которых он расска</w:t>
      </w:r>
      <w:r>
        <w:t xml:space="preserve">зал о своих действиях по причинению вреда здоровью потерпевшей (л.д.73-76, 157-161, 171-173).  </w:t>
      </w:r>
    </w:p>
    <w:p w:rsidR="00A77B3E" w:rsidP="00DA5A28">
      <w:pPr>
        <w:jc w:val="both"/>
      </w:pPr>
      <w:r>
        <w:t xml:space="preserve">Также в соответствии с ч.2 ст.61 УК РФ в качестве смягчающих наказание обстоятельств суд признаёт признание подсудимым вины, раскаяние в содеянном, принесённые </w:t>
      </w:r>
      <w:r>
        <w:t>им извинения потерпевшей и оказание помощи в её лечении.</w:t>
      </w:r>
    </w:p>
    <w:p w:rsidR="00A77B3E" w:rsidP="00DA5A28">
      <w:pPr>
        <w:jc w:val="both"/>
      </w:pPr>
      <w:r>
        <w:t>В качестве обстоятельства, отягчающего наказание Пономареву А.А., в соответствии с ч.11 ст.63 УК РФ суд признаёт совершение Пономаревым А.А. преступления в состоянии опьянения, вызванном употребление</w:t>
      </w:r>
      <w:r>
        <w:t xml:space="preserve">м алкоголя, так как именно оно по убеждению суда, учитывая обстоятельства совершения преступления и личность виновного, обусловило причинение им тяжкого вреда здоровью </w:t>
      </w:r>
      <w:r>
        <w:t>фио</w:t>
      </w:r>
      <w:r>
        <w:t xml:space="preserve"> по неосторожности, что подтверждается показаниями Пономарева А.А. в судебном заседан</w:t>
      </w:r>
      <w:r>
        <w:t>ии, который показал, что если бы он не был в состоянии опьянения, то преступления не совершил бы.</w:t>
      </w:r>
    </w:p>
    <w:p w:rsidR="00A77B3E" w:rsidP="00DA5A28">
      <w:pPr>
        <w:jc w:val="both"/>
      </w:pPr>
      <w:r>
        <w:t xml:space="preserve">Иных обстоятельств, отягчающих наказание, предусмотренных ст.63 </w:t>
      </w:r>
    </w:p>
    <w:p w:rsidR="00A77B3E" w:rsidP="00DA5A28">
      <w:pPr>
        <w:jc w:val="both"/>
      </w:pPr>
      <w:r>
        <w:t>УК РФ, судом не установлено.</w:t>
      </w:r>
    </w:p>
    <w:p w:rsidR="00A77B3E" w:rsidP="00DA5A28">
      <w:pPr>
        <w:jc w:val="both"/>
      </w:pPr>
      <w:r>
        <w:t>Учитывая обстоятельства дела, характер и степень общественной оп</w:t>
      </w:r>
      <w:r>
        <w:t>асности совершённого Пономаревым А.А. преступления, данные о личности подсудимого, суд считает возможным его исправление с назначением наказания в виде обязательных работ на срок в пределах санкции ч.1 ст.118 УК РФ, чтобы, работая в интересах общества и го</w:t>
      </w:r>
      <w:r>
        <w:t>сударства, он доказал своё исправление.</w:t>
      </w:r>
    </w:p>
    <w:p w:rsidR="00A77B3E" w:rsidP="00DA5A28">
      <w:pPr>
        <w:jc w:val="both"/>
      </w:pPr>
      <w:r>
        <w:t>Обстоятельств, предусмотренных ч.4 ст.49 УК РФ, которые препятствовали бы назначению Пономареву А.А. наказания в виде обязательных работ, судом не установлено.</w:t>
      </w:r>
    </w:p>
    <w:p w:rsidR="00A77B3E" w:rsidP="00DA5A28">
      <w:pPr>
        <w:jc w:val="both"/>
      </w:pPr>
      <w:r>
        <w:t xml:space="preserve">Суд полагает невозможным, с учётом обстоятельств дела и </w:t>
      </w:r>
      <w:r>
        <w:t>данных о личности подсудимого, назначение Пономареву А.А. иной, более мягкой и более строгой меры наказания, чем обязательные работы, поскольку это не будет отвечать закрепленному в ст.6 УК РФ принципу справедливости, так как характер и степень общественно</w:t>
      </w:r>
      <w:r>
        <w:t>й опасности совершённого подсудимым преступления в совокупности с данными о его личности, свидетельствуют об отсутствии оснований для назначения наказания в виде штрафа, исправительных работ, ограничения свободы.</w:t>
      </w:r>
    </w:p>
    <w:p w:rsidR="00A77B3E" w:rsidP="00DA5A28">
      <w:pPr>
        <w:jc w:val="both"/>
      </w:pPr>
      <w:r>
        <w:t>При назначении наказания Пономареву А.А. су</w:t>
      </w:r>
      <w:r>
        <w:t>д учитывает положения ч.5 ст.62 УК РФ.</w:t>
      </w:r>
    </w:p>
    <w:p w:rsidR="00A77B3E" w:rsidP="00DA5A28">
      <w:pPr>
        <w:jc w:val="both"/>
      </w:pPr>
      <w:r>
        <w:t xml:space="preserve">Оснований для применения положений ч.1 ст.62 УК РФ не имеется, поскольку установлено обстоятельство, отягчающее наказание. </w:t>
      </w:r>
    </w:p>
    <w:p w:rsidR="00A77B3E" w:rsidP="00DA5A28">
      <w:pPr>
        <w:jc w:val="both"/>
      </w:pPr>
      <w:r>
        <w:t>Несмотря на имеющиеся смягчающие наказание обстоятельства, суд не находит их исключительными, не усматривает иных исключительных обстоятельств, связанных с целями и мотивами преступления, ролью виновного, его поведением во время и после совершения преступл</w:t>
      </w:r>
      <w:r>
        <w:t xml:space="preserve">ения, которые могли бы служить основанием для применения положений ст.64 УК РФ, то есть назначения Пономареву А.А. наказания более мягкого, чем предусмотрено санкцией ч.1 ст.118 УК РФ. </w:t>
      </w:r>
    </w:p>
    <w:p w:rsidR="00A77B3E" w:rsidP="00DA5A28">
      <w:pPr>
        <w:jc w:val="both"/>
      </w:pPr>
      <w:r>
        <w:t>Учитывая, что совершённое Пономаревым А.А. преступление относится к ка</w:t>
      </w:r>
      <w:r>
        <w:t xml:space="preserve">тегории преступлений небольшой тяжести, то оснований для применения </w:t>
      </w:r>
    </w:p>
    <w:p w:rsidR="00A77B3E" w:rsidP="00DA5A28">
      <w:pPr>
        <w:jc w:val="both"/>
      </w:pPr>
      <w:r>
        <w:t xml:space="preserve">ч.6 ст.15 УК РФ не имеется.  </w:t>
      </w:r>
    </w:p>
    <w:p w:rsidR="00A77B3E" w:rsidP="00DA5A28">
      <w:pPr>
        <w:jc w:val="both"/>
      </w:pPr>
      <w:r>
        <w:t>Обстоятельств, предусмотренных главами 11 и 12 УК РФ, влекущих освобождение Пономарева А.А. от уголовной ответственности или от наказания, судом не установле</w:t>
      </w:r>
      <w:r>
        <w:t>но.</w:t>
      </w:r>
    </w:p>
    <w:p w:rsidR="00A77B3E" w:rsidP="00DA5A28">
      <w:pPr>
        <w:jc w:val="both"/>
      </w:pPr>
      <w:r>
        <w:t>Меру пресечения в отношении Пономарева А.А. в виде подписки о невыезде и надлежащем поведении суд считает необходимым оставить без изменения до вступления приговора в законную силу.</w:t>
      </w:r>
    </w:p>
    <w:p w:rsidR="00A77B3E" w:rsidP="00DA5A28">
      <w:pPr>
        <w:jc w:val="both"/>
      </w:pPr>
      <w:r>
        <w:t xml:space="preserve">Вещественных доказательств по делу не имеется. </w:t>
      </w:r>
    </w:p>
    <w:p w:rsidR="00A77B3E" w:rsidP="00DA5A28">
      <w:pPr>
        <w:jc w:val="both"/>
      </w:pPr>
      <w:r>
        <w:t>Процессуальные издержки по делу, связанные с выплатой адвокату, участвовавшему в уголовном судопроизводстве по назначению, за оказание юридической помощи подсудимому, в силу ч.10 ст.316 УПК РФ, подлежат возме</w:t>
      </w:r>
      <w:r>
        <w:t>щению за счёт средств федерального бюджета.</w:t>
      </w:r>
    </w:p>
    <w:p w:rsidR="00A77B3E" w:rsidP="00DA5A28">
      <w:pPr>
        <w:jc w:val="both"/>
      </w:pPr>
      <w:r>
        <w:t xml:space="preserve">На основании изложенного, руководствуясь ст.ст.299, 307, 308, 309, </w:t>
      </w:r>
    </w:p>
    <w:p w:rsidR="00A77B3E" w:rsidP="00DA5A28">
      <w:pPr>
        <w:jc w:val="both"/>
      </w:pPr>
      <w:r>
        <w:t>316, 322 УПК РФ, суд</w:t>
      </w:r>
    </w:p>
    <w:p w:rsidR="00A77B3E" w:rsidP="00DA5A28">
      <w:pPr>
        <w:jc w:val="both"/>
      </w:pPr>
      <w:r>
        <w:t>приговорил:</w:t>
      </w:r>
    </w:p>
    <w:p w:rsidR="00A77B3E" w:rsidP="00DA5A28">
      <w:pPr>
        <w:jc w:val="both"/>
      </w:pPr>
      <w:r>
        <w:t>признать Пономарева А.А.</w:t>
      </w:r>
      <w:r>
        <w:t xml:space="preserve"> виновным в совершении преступления, предусмотренного ч.1 ст.118 УК РФ</w:t>
      </w:r>
      <w:r>
        <w:t>, и назначить ему наказание в виде обязательных работ на срок 380 (триста восемьдесят) часов.</w:t>
      </w:r>
    </w:p>
    <w:p w:rsidR="00A77B3E" w:rsidP="00DA5A28">
      <w:pPr>
        <w:jc w:val="both"/>
      </w:pPr>
      <w:r>
        <w:t>Меру пресечения в отношении Пономарева Антона Александровича в виде подписки о невыезде и надлежащем поведении до вступления приговора в законную силу оставить бе</w:t>
      </w:r>
      <w:r>
        <w:t xml:space="preserve">з изменения. </w:t>
      </w:r>
    </w:p>
    <w:p w:rsidR="00A77B3E" w:rsidP="00DA5A28">
      <w:pPr>
        <w:jc w:val="both"/>
      </w:pPr>
      <w:r>
        <w:t>Приговор может быть обжалован в Кировский районный суд адрес через суд, постановивший приговор, в течение 10 суток со дня провозглашения, а осуждённым, содержащимися под стражей, в тот же срок со дня вручения ему копии приговора. В случае под</w:t>
      </w:r>
      <w:r>
        <w:t>ачи апелляционной жалобы, осуждённый вправе ходатайствовать о своём участии в рассмотрении уголовного дела судом апелляционной инстанции, а также поручить осуществление своей защиты избранными им защитниками либо ходатайствовать перед судом о назначении за</w:t>
      </w:r>
      <w:r>
        <w:t>щитника.</w:t>
      </w:r>
    </w:p>
    <w:p w:rsidR="00A77B3E" w:rsidP="00DA5A28">
      <w:pPr>
        <w:jc w:val="both"/>
      </w:pPr>
    </w:p>
    <w:p w:rsidR="00A77B3E" w:rsidP="00DA5A28">
      <w:pPr>
        <w:jc w:val="both"/>
      </w:pPr>
      <w:r>
        <w:t>фиоКувшинов</w:t>
      </w:r>
    </w:p>
    <w:p w:rsidR="00A77B3E" w:rsidP="00DA5A28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A28"/>
    <w:rsid w:val="00A77B3E"/>
    <w:rsid w:val="00DA5A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B74151-E461-47DF-BD00-F6F6461A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DA5A2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DA5A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