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017735">
        <w:t xml:space="preserve">                                                                                                                                     </w:t>
      </w:r>
      <w:r>
        <w:t>7</w:t>
      </w:r>
    </w:p>
    <w:p w:rsidR="00A77B3E">
      <w:r>
        <w:t xml:space="preserve">             </w:t>
      </w:r>
      <w:r w:rsidRPr="00017735">
        <w:t xml:space="preserve">                                                                                        </w:t>
      </w:r>
      <w:r>
        <w:t xml:space="preserve"> Дело №1-52-27/2019</w:t>
      </w:r>
    </w:p>
    <w:p w:rsidR="00A77B3E">
      <w:r w:rsidRPr="00017735">
        <w:t xml:space="preserve">                                                         </w:t>
      </w:r>
      <w:r>
        <w:t>ПРИГОВОР</w:t>
      </w:r>
    </w:p>
    <w:p w:rsidR="00A77B3E">
      <w:r w:rsidRPr="00017735">
        <w:t xml:space="preserve">  </w:t>
      </w:r>
      <w:r>
        <w:rPr>
          <w:lang w:val="en-US"/>
        </w:rPr>
        <w:t xml:space="preserve">                              </w:t>
      </w:r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14 августа 2019 г.                                                                                        адрес    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</w:t>
      </w:r>
      <w:r>
        <w:t>и.о</w:t>
      </w:r>
      <w:r>
        <w:t xml:space="preserve">. мирового </w:t>
      </w:r>
    </w:p>
    <w:p w:rsidR="00A77B3E">
      <w:r>
        <w:t>судьи судебного участка №52 Кировского</w:t>
      </w:r>
    </w:p>
    <w:p w:rsidR="00A77B3E">
      <w:r>
        <w:t xml:space="preserve">судебного района адрес – </w:t>
      </w:r>
    </w:p>
    <w:p w:rsidR="00A77B3E">
      <w:r>
        <w:t>мирового судьи судеб</w:t>
      </w:r>
      <w:r>
        <w:t xml:space="preserve">ного участка №53 </w:t>
      </w:r>
    </w:p>
    <w:p w:rsidR="00A77B3E">
      <w:r>
        <w:t xml:space="preserve">Кировского судебного района </w:t>
      </w:r>
    </w:p>
    <w:p w:rsidR="00A77B3E">
      <w:r>
        <w:t xml:space="preserve">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>– Солоневича Д.М.,</w:t>
      </w:r>
    </w:p>
    <w:p w:rsidR="00A77B3E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фио</w:t>
      </w:r>
      <w:r>
        <w:t>,</w:t>
      </w:r>
    </w:p>
    <w:p w:rsidR="00A77B3E"/>
    <w:p w:rsidR="00A77B3E" w:rsidP="00017735">
      <w:pPr>
        <w:jc w:val="both"/>
      </w:pPr>
      <w:r>
        <w:t>рассмотрев в открытом судебном засе</w:t>
      </w:r>
      <w:r>
        <w:t xml:space="preserve">дании в помещении судебного участка №52 Кировского судебного района адрес с применением особого порядка судебного разбирательства уголовное дело в </w:t>
      </w:r>
      <w:r>
        <w:t>отношении</w:t>
      </w:r>
      <w:r>
        <w:t>СОЛОНЕВИЧА</w:t>
      </w:r>
      <w:r>
        <w:t xml:space="preserve"> Д.М.</w:t>
      </w:r>
      <w:r>
        <w:t xml:space="preserve">, родившегося </w:t>
      </w:r>
      <w:r>
        <w:t>дата в адрес УССР, гражданина Российской Федерации, з</w:t>
      </w:r>
      <w:r>
        <w:t xml:space="preserve">арегистрированного и проживающего по адресу: адрес, имеющего среднее общее образование, неработающего, женатого, имеющего на иждивении несовершеннолетнего ребёнка, паспортные данные, несудимого, </w:t>
      </w:r>
    </w:p>
    <w:p w:rsidR="00A77B3E" w:rsidP="00017735">
      <w:pPr>
        <w:jc w:val="both"/>
      </w:pPr>
      <w:r>
        <w:t xml:space="preserve"> </w:t>
      </w:r>
      <w:r>
        <w:t>обвиняемого в совершении преступления, предусмотренного ч</w:t>
      </w:r>
      <w:r>
        <w:t xml:space="preserve">.1 ст.158 УК РФ,          </w:t>
      </w:r>
    </w:p>
    <w:p w:rsidR="00A77B3E" w:rsidP="00017735">
      <w:pPr>
        <w:jc w:val="both"/>
      </w:pPr>
    </w:p>
    <w:p w:rsidR="00A77B3E" w:rsidP="00017735">
      <w:pPr>
        <w:jc w:val="both"/>
      </w:pPr>
      <w:r>
        <w:t xml:space="preserve">                                                             </w:t>
      </w:r>
      <w:r>
        <w:t>установил:</w:t>
      </w:r>
    </w:p>
    <w:p w:rsidR="00A77B3E" w:rsidP="00017735">
      <w:pPr>
        <w:jc w:val="both"/>
      </w:pPr>
    </w:p>
    <w:p w:rsidR="00A77B3E" w:rsidP="00017735">
      <w:pPr>
        <w:jc w:val="both"/>
      </w:pPr>
      <w:r>
        <w:t>Солоневич Д.М. совершил кражу, то есть тайное хищение чужого имущества, при следующих обстоятельствах.</w:t>
      </w:r>
    </w:p>
    <w:p w:rsidR="00A77B3E" w:rsidP="00017735">
      <w:pPr>
        <w:jc w:val="both"/>
      </w:pPr>
      <w:r>
        <w:t xml:space="preserve">дата примерно в время час. Солоневич Д.М., находясь возле лавочки, уставленной около 4-го подъезда дома №21-Б по адрес в адрес, увидел на ней мобильный телефон «Нокиа 230 </w:t>
      </w:r>
      <w:r>
        <w:t>Duel</w:t>
      </w:r>
      <w:r>
        <w:t xml:space="preserve"> SIM» в корпусе чёрного цвета и решил похитить его. Действуя умышленно, осознавая</w:t>
      </w:r>
      <w:r>
        <w:t xml:space="preserve"> противоправный характер своих действий, руководствуясь корыстными побуждениями, с целью безвозмездного завладения чужим имуществом и обращения его в свою пользу, предвидя и желая наступления общественно-опасных последствий в виде причинения имущественного</w:t>
      </w:r>
      <w:r>
        <w:t xml:space="preserve"> ущерба собственнику, в указанные время и месте Солоневич Д.М. подошёл к лавочке и, убедившись, что за его действиями никто не наблюдает и не может помешать осуществлению задуманного, похитил мобильный телефон «Нокиа 230 </w:t>
      </w:r>
      <w:r>
        <w:t>Duel</w:t>
      </w:r>
      <w:r>
        <w:t xml:space="preserve"> SIM» в корпусе чёрного цвета, </w:t>
      </w:r>
      <w:r>
        <w:t xml:space="preserve">стоимостью сумма, с установленной сим-картой оператора мобильной связи «МТС», не представляющей материальной ценности, и </w:t>
      </w:r>
      <w:r>
        <w:t>флеш</w:t>
      </w:r>
      <w:r>
        <w:t xml:space="preserve">-картой объёмом 2Gb, стоимостью сумма, после чего с места преступления скрылся, </w:t>
      </w:r>
      <w:r>
        <w:t>распорядившись похищенным имуществом по своему усмо</w:t>
      </w:r>
      <w:r>
        <w:t xml:space="preserve">трению, причинив тем самым потерпевшему </w:t>
      </w:r>
      <w:r>
        <w:t>фио</w:t>
      </w:r>
      <w:r>
        <w:t xml:space="preserve"> материальный ущерб в размере сумма. </w:t>
      </w:r>
    </w:p>
    <w:p w:rsidR="00A77B3E" w:rsidP="00017735">
      <w:pPr>
        <w:jc w:val="both"/>
      </w:pPr>
      <w:r>
        <w:t xml:space="preserve">Дознание по настоящему уголовному делу производилось в сокращённой форме, в соответствии с требованиями главы 32.1 УПК РФ, поскольку </w:t>
      </w:r>
    </w:p>
    <w:p w:rsidR="00A77B3E" w:rsidP="00017735">
      <w:pPr>
        <w:jc w:val="both"/>
      </w:pPr>
      <w:r>
        <w:t>Солоневич Д.М., признавая вину, соглашаяс</w:t>
      </w:r>
      <w:r>
        <w:t xml:space="preserve">ь с правовой оценкой деяния, приведённой в постановлении о возбуждении уголовного дела, после консультации с защитником, заявил ходатайство о производстве дознания в сокращённой форме. </w:t>
      </w:r>
    </w:p>
    <w:p w:rsidR="00A77B3E" w:rsidP="00017735">
      <w:pPr>
        <w:jc w:val="both"/>
      </w:pPr>
      <w:r>
        <w:t>Обстоятельства, исключающие производство дознания в сокращённой форме,</w:t>
      </w:r>
      <w:r>
        <w:t xml:space="preserve"> предусмотренные ч.1 ст.2262 УПК РФ, отсутствуют.</w:t>
      </w:r>
    </w:p>
    <w:p w:rsidR="00A77B3E" w:rsidP="00017735">
      <w:pPr>
        <w:jc w:val="both"/>
      </w:pPr>
      <w:r>
        <w:t xml:space="preserve">В судебном заседании подсудимый Солоневич Д.М. поддержал своё ходатайство о дальнейшем производстве по уголовному делу, дознание по которому производилось в сокращённой форме, с применением особого порядка </w:t>
      </w:r>
      <w:r>
        <w:t xml:space="preserve">судебного разбирательства, в предъявленном обвинении по ч.1 ст.158 УК РФ виновным себя признал полностью, пояснил, что предъявленное обвинение ему понятно, с фактическими обстоятельствами и юридической оценкой содеянного согласен. </w:t>
      </w:r>
    </w:p>
    <w:p w:rsidR="00A77B3E" w:rsidP="00017735">
      <w:pPr>
        <w:jc w:val="both"/>
      </w:pPr>
      <w:r>
        <w:t>Подсудимый Солоневич Д.М</w:t>
      </w:r>
      <w:r>
        <w:t>. пояснил, что ходатайство о производстве по уголовному делу, дознание по которому производилось в сокращённой форме, с применением особого порядка судебного разбирательства, им заявлено добровольно, после консультации с защитником. При этом он полностью о</w:t>
      </w:r>
      <w:r>
        <w:t>сознаёт последствия постановления приговора без проведения судебного разбирательства.</w:t>
      </w:r>
    </w:p>
    <w:p w:rsidR="00A77B3E" w:rsidP="00017735">
      <w:pPr>
        <w:jc w:val="both"/>
      </w:pPr>
      <w:r>
        <w:t xml:space="preserve">Защитник </w:t>
      </w:r>
      <w:r>
        <w:t>фио</w:t>
      </w:r>
      <w:r>
        <w:t xml:space="preserve">, государственный обвинитель </w:t>
      </w:r>
      <w:r>
        <w:t>фио</w:t>
      </w:r>
      <w:r>
        <w:t xml:space="preserve"> и потерпевший </w:t>
      </w:r>
      <w:r>
        <w:t>фио</w:t>
      </w:r>
      <w:r>
        <w:t>, согласно его телефонограмме, не возражали против заявленного подсудимым Солоневичем Д.М. ходатайства о пос</w:t>
      </w:r>
      <w:r>
        <w:t>тановлении приговора без проведения судебного разбирательства.</w:t>
      </w:r>
    </w:p>
    <w:p w:rsidR="00A77B3E" w:rsidP="00017735">
      <w:pPr>
        <w:jc w:val="both"/>
      </w:pPr>
      <w:r>
        <w:t>Суд удостоверился в том, что ходатайство об особом порядке судебного разбирательства Солоневичем Д.М. заявлено своевременно в ходе ознакомления с обвинительным постановлением и материалами угол</w:t>
      </w:r>
      <w:r>
        <w:t xml:space="preserve">овного дела, добровольно после консультации с защитником и в его присутствии,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</w:t>
      </w:r>
      <w:r>
        <w:t>от государственного обвинителя и потерпевшего не поступило.</w:t>
      </w:r>
    </w:p>
    <w:p w:rsidR="00A77B3E" w:rsidP="00017735">
      <w:pPr>
        <w:jc w:val="both"/>
      </w:pPr>
      <w:r>
        <w:t>С учётом указанных обстоятельств, а также того, что наказание за совершение инкриминируемого Солоневичу Д.М. преступления не превышает 10 лет лишения свободы, суд считает возможным постановить при</w:t>
      </w:r>
      <w:r>
        <w:t xml:space="preserve">говор в отношении </w:t>
      </w:r>
    </w:p>
    <w:p w:rsidR="00A77B3E" w:rsidP="00017735">
      <w:pPr>
        <w:jc w:val="both"/>
      </w:pPr>
      <w:r>
        <w:t>подсудимого на основании исследования и оценки доказательств, указанных в обвинительном постановлении, а также данных о личности подсудимого.</w:t>
      </w:r>
    </w:p>
    <w:p w:rsidR="00A77B3E" w:rsidP="00017735">
      <w:pPr>
        <w:jc w:val="both"/>
      </w:pPr>
      <w:r>
        <w:t xml:space="preserve">Суд считает, что обвинение, с которым согласился подсудимый </w:t>
      </w:r>
    </w:p>
    <w:p w:rsidR="00A77B3E" w:rsidP="00017735">
      <w:pPr>
        <w:jc w:val="both"/>
      </w:pPr>
      <w:r>
        <w:t>Солоневич Д.М., обоснованно, подтв</w:t>
      </w:r>
      <w:r>
        <w:t xml:space="preserve">ерждается собранными по делу доказательствами, которые указаны в обвинительном постановлении и исследованы в судебном заседании, в частности, показаниями Солоневича Д.М., допрошенного дата в качестве подозреваемого (л.д.73-76), показаниями потерпевшего </w:t>
      </w:r>
      <w:r>
        <w:t>фио</w:t>
      </w:r>
      <w:r>
        <w:t xml:space="preserve">, допрошенного дата (л.д.45-46), показаниями свидетеля Солоневич Т.В., допрошенной дата (л.д.91-93), текстовым файлом – детализация, находящимся на CD-R диске, полученном из наименование организации (л.д.62), протоколом выемки от дата, согласно которому у </w:t>
      </w:r>
      <w:r>
        <w:t>фио</w:t>
      </w:r>
      <w:r>
        <w:t xml:space="preserve"> изъят мобильный телефон Нокиа 230 </w:t>
      </w:r>
      <w:r>
        <w:t>Duel</w:t>
      </w:r>
      <w:r>
        <w:t xml:space="preserve"> SIM» в корпусе чёрного цвета (л.д.48-49), протоколом осмотра </w:t>
      </w:r>
      <w:r>
        <w:t xml:space="preserve">предметов от дата </w:t>
      </w:r>
      <w:r>
        <w:t>дата</w:t>
      </w:r>
      <w:r>
        <w:t xml:space="preserve"> с </w:t>
      </w:r>
      <w:r>
        <w:t>фототаблицей</w:t>
      </w:r>
      <w:r>
        <w:t xml:space="preserve">, согласно которому произведён осмотр мобильного телефона «Нокиа 230 </w:t>
      </w:r>
      <w:r>
        <w:t>Duel</w:t>
      </w:r>
      <w:r>
        <w:t xml:space="preserve"> SIM» в корпусе чёрного цвета (л.д.50-53)</w:t>
      </w:r>
      <w:r>
        <w:t xml:space="preserve">, протоколом осмотра предметов от дата с приложением, согласно которому осмотрен текстовый файл – детализация (л.д.56-60), протоколом осмотра места происшествия от дата (л.д.7-9), протоколом осмотра места происшествия от дата (л.д.38-41), заявлением </w:t>
      </w:r>
      <w:r>
        <w:t>фио</w:t>
      </w:r>
      <w:r>
        <w:t xml:space="preserve"> от</w:t>
      </w:r>
      <w:r>
        <w:t xml:space="preserve"> </w:t>
      </w:r>
      <w:r>
        <w:t xml:space="preserve">дата о проведении проверки по факту пропажи его мобильного телефона (л.д.5).   </w:t>
      </w:r>
    </w:p>
    <w:p w:rsidR="00A77B3E" w:rsidP="00017735">
      <w:pPr>
        <w:jc w:val="both"/>
      </w:pPr>
      <w:r>
        <w:t>Указанные доказательства суд находит относимыми, допустимыми и достоверными, а в совокупности достаточными для разрешения дела.</w:t>
      </w:r>
    </w:p>
    <w:p w:rsidR="00A77B3E" w:rsidP="00017735">
      <w:pPr>
        <w:jc w:val="both"/>
      </w:pPr>
      <w:r>
        <w:t xml:space="preserve">Действия Солоневича Д.М. суд квалифицирует по </w:t>
      </w:r>
      <w:r>
        <w:t xml:space="preserve">ч.1 ст.158 УК РФ, как кража, то есть тайное хищение чужого имущества. </w:t>
      </w:r>
    </w:p>
    <w:p w:rsidR="00A77B3E" w:rsidP="00017735">
      <w:pPr>
        <w:jc w:val="both"/>
      </w:pPr>
      <w:r>
        <w:t xml:space="preserve">Определяя указанную квалификацию действий Солоневича Д.М., суд исходит из того, что подсудимый совершил незаконное изъятие имущества, принадлежащего </w:t>
      </w:r>
      <w:r>
        <w:t>фио</w:t>
      </w:r>
      <w:r>
        <w:t>, тайно в отсутствие других лиц с</w:t>
      </w:r>
      <w:r>
        <w:t xml:space="preserve"> целью личного обогащения, при этом размер причинённого ущерба составляет сумма.</w:t>
      </w:r>
    </w:p>
    <w:p w:rsidR="00A77B3E" w:rsidP="00017735">
      <w:pPr>
        <w:jc w:val="both"/>
      </w:pPr>
      <w:r>
        <w:t>Разрешая вопрос о виде и мере наказания за совершённое Солоневичем Д.М. преступление, суд учитывает характер и степень общественной опасности совершённого преступления, личнос</w:t>
      </w:r>
      <w:r>
        <w:t>ть виновного, обстоятельства, смягчающие наказание, влияние назначенного наказания на исправление осуждённого и на условия жизни его семьи.</w:t>
      </w:r>
    </w:p>
    <w:p w:rsidR="00A77B3E" w:rsidP="00017735">
      <w:pPr>
        <w:jc w:val="both"/>
      </w:pPr>
      <w:r>
        <w:t>Солоневич Д.М. совершил умышленное преступление против собственности, которое согласно ст.15 УК РФ относится к катег</w:t>
      </w:r>
      <w:r>
        <w:t>ории преступлений небольшой тяжести.</w:t>
      </w:r>
    </w:p>
    <w:p w:rsidR="00A77B3E" w:rsidP="00017735">
      <w:pPr>
        <w:jc w:val="both"/>
      </w:pPr>
      <w:r>
        <w:t>При изучении личности подсудимого Солоневича Д.М. установлено, что он ранее не судим, судимость погашена (л.д.108), по месту жительства характеризуется посредственно, как общественный порядок не нарушающий (л.д.95, 97),</w:t>
      </w:r>
      <w:r>
        <w:t xml:space="preserve"> на учёте у врача-психиатра и врача-нарколога не состоит (л.д.98), к административной ответственности не привлекался (л.д.100), официально не трудоустроен доход имеет от случайных заработков, женат, на иждивении имеет несовершеннолетнего ребёнка, паспортны</w:t>
      </w:r>
      <w:r>
        <w:t xml:space="preserve">е данные. </w:t>
      </w:r>
    </w:p>
    <w:p w:rsidR="00A77B3E" w:rsidP="00017735">
      <w:pPr>
        <w:jc w:val="both"/>
      </w:pPr>
      <w:r>
        <w:t xml:space="preserve">Обстоятельствами, смягчающими наказание Солоневичу Д.М., суд в соответствии с </w:t>
      </w:r>
      <w:r>
        <w:t>п.п</w:t>
      </w:r>
      <w:r>
        <w:t>. «г», «и» ч.1 ст.61 УК РФ признаёт наличие малолетнего ребёнка у виновного, активное способствование раскрытию и расследованию преступления.</w:t>
      </w:r>
    </w:p>
    <w:p w:rsidR="00A77B3E" w:rsidP="00017735">
      <w:pPr>
        <w:jc w:val="both"/>
      </w:pPr>
      <w:r>
        <w:t>Также в соответствии с</w:t>
      </w:r>
      <w:r>
        <w:t xml:space="preserve"> ч.2 ст.61 УК РФ в качестве обстоятельств, смягчающих наказание, суд признаёт признание Солоневичем Д.М. вины, его раскаяние в содеянном, частичное возмещение причинённого ущерба потерпевшему. </w:t>
      </w:r>
    </w:p>
    <w:p w:rsidR="00A77B3E" w:rsidP="00017735">
      <w:pPr>
        <w:jc w:val="both"/>
      </w:pPr>
      <w:r>
        <w:t xml:space="preserve">Обстоятельств, отягчающих наказание, судом не установлено. </w:t>
      </w:r>
    </w:p>
    <w:p w:rsidR="00A77B3E" w:rsidP="00017735">
      <w:pPr>
        <w:jc w:val="both"/>
      </w:pPr>
      <w:r>
        <w:t>Уч</w:t>
      </w:r>
      <w:r>
        <w:t>итывая обстоятельства дела, характер и степень общественной опасности совершённого преступления, данные о личности подсудимого Солоневича Д.М., его трудоспособность, суд считает возможным исправление подсудимого без изоляции от общества, с назначением нака</w:t>
      </w:r>
      <w:r>
        <w:t>зания в виде обязательных работ на срок в пределах санкции ч.1 ст.158 УК РФ, чтобы, работая в интересах общества и государства, он доказал своё исправление.</w:t>
      </w:r>
    </w:p>
    <w:p w:rsidR="00A77B3E" w:rsidP="00017735">
      <w:pPr>
        <w:jc w:val="both"/>
      </w:pPr>
      <w:r>
        <w:t>Суд полагает невозможным, с учётом обстоятельств дела и данных о личности подсудимого Солоневича Д.</w:t>
      </w:r>
      <w:r>
        <w:t xml:space="preserve">М., назначение ему иной, более мягкой или более строгой меры наказания, чем обязательные работы, поскольку это не будет </w:t>
      </w:r>
      <w:r>
        <w:t>отвечать закрепленному в ст.6 УК РФ принципу справедливости, так как характер и степень общественной опасности совершённого подсудимым п</w:t>
      </w:r>
      <w:r>
        <w:t>реступления в совокупности с данными о его личности, свидетельствуют об отсутствии оснований для назначения наказания в виде штрафа, исправительных работ, ограничения свободы, принудительных работ или лишения свободы.</w:t>
      </w:r>
    </w:p>
    <w:p w:rsidR="00A77B3E" w:rsidP="00017735">
      <w:pPr>
        <w:jc w:val="both"/>
      </w:pPr>
      <w:r>
        <w:t xml:space="preserve">Обстоятельств, </w:t>
      </w:r>
      <w:r>
        <w:t>предусмотренных ч.4 ст.49 УК РФ, которые препятствовали бы назначению Солоневичу Д.М. наказания в виде обязательных работ, судом не установлено.</w:t>
      </w:r>
    </w:p>
    <w:p w:rsidR="00A77B3E" w:rsidP="00017735">
      <w:pPr>
        <w:jc w:val="both"/>
      </w:pPr>
      <w:r>
        <w:t>При назначении наказания суд учитывает положения ч.ч.1, 5 ст.62 УК РФ.</w:t>
      </w:r>
    </w:p>
    <w:p w:rsidR="00A77B3E" w:rsidP="00017735">
      <w:pPr>
        <w:jc w:val="both"/>
      </w:pPr>
      <w:r>
        <w:t>Несмотря на имеющиеся смягчающие наказан</w:t>
      </w:r>
      <w:r>
        <w:t>ие обстоятельства, суд не находит их исключительными, не усматривает иных исключительных обстоятельств, связанных с целями и мотивами преступления, ролью виновного, его поведением во время и после совершения преступления, которые могли бы служить основание</w:t>
      </w:r>
      <w:r>
        <w:t xml:space="preserve">м для применения положений ст.64 УК РФ, то есть назначения Солоневичу Д.М. наказания более мягкого, чем предусмотрено санкцией ч.1 ст.158 </w:t>
      </w:r>
    </w:p>
    <w:p w:rsidR="00A77B3E" w:rsidP="00017735">
      <w:pPr>
        <w:jc w:val="both"/>
      </w:pPr>
      <w:r>
        <w:t xml:space="preserve">УК РФ. </w:t>
      </w:r>
    </w:p>
    <w:p w:rsidR="00A77B3E" w:rsidP="00017735">
      <w:pPr>
        <w:jc w:val="both"/>
      </w:pPr>
      <w:r>
        <w:t xml:space="preserve">Учитывая, что совершённое Солоневичем Д.М. преступление относится к категории преступлений небольшой тяжести, то оснований для применения </w:t>
      </w:r>
    </w:p>
    <w:p w:rsidR="00A77B3E" w:rsidP="00017735">
      <w:pPr>
        <w:jc w:val="both"/>
      </w:pPr>
      <w:r>
        <w:t xml:space="preserve">ч.6 ст.15 УК РФ не имеется.  </w:t>
      </w:r>
    </w:p>
    <w:p w:rsidR="00A77B3E" w:rsidP="00017735">
      <w:pPr>
        <w:jc w:val="both"/>
      </w:pPr>
      <w:r>
        <w:t xml:space="preserve">Обстоятельств, предусмотренных главами 11 и 12 УК РФ, влекущих освобождение Солоневича </w:t>
      </w:r>
      <w:r>
        <w:t>Д.М. от уголовной ответственности или от наказания, судом не установлено.</w:t>
      </w:r>
    </w:p>
    <w:p w:rsidR="00A77B3E" w:rsidP="00017735">
      <w:pPr>
        <w:jc w:val="both"/>
      </w:pPr>
      <w:r>
        <w:t>Мера пресечения в ходе дознания в отношении Солоневича Д.М. не избиралась. Суд, учитывая данные о личности подсудимого и обстоятельства дела, также считает возможным не избирать Соло</w:t>
      </w:r>
      <w:r>
        <w:t>невичу Д.М. меру пресечения до вступления приговора в законную силу, поскольку нарушений взятого у подсудимого обязательства о явке им допущено не было.</w:t>
      </w:r>
    </w:p>
    <w:p w:rsidR="00A77B3E" w:rsidP="00017735">
      <w:pPr>
        <w:jc w:val="both"/>
      </w:pPr>
      <w:r>
        <w:t>Вопрос о вещественных доказательствах по делу подлежит разрешению в соответствии с требованиями ст.81 У</w:t>
      </w:r>
      <w:r>
        <w:t>ПК РФ.</w:t>
      </w:r>
    </w:p>
    <w:p w:rsidR="00A77B3E" w:rsidP="00017735">
      <w:pPr>
        <w:jc w:val="both"/>
      </w:pPr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</w:t>
      </w:r>
      <w:r>
        <w:t>а.</w:t>
      </w:r>
    </w:p>
    <w:p w:rsidR="00A77B3E" w:rsidP="00017735">
      <w:pPr>
        <w:jc w:val="both"/>
      </w:pPr>
      <w:r>
        <w:t>На основании изложенного, руководствуясь ст.ст.2269, 299, 307, 308, 309, 316, 322 УПК РФ, суд</w:t>
      </w:r>
    </w:p>
    <w:p w:rsidR="00A77B3E" w:rsidP="00017735">
      <w:pPr>
        <w:jc w:val="both"/>
      </w:pPr>
    </w:p>
    <w:p w:rsidR="00A77B3E" w:rsidP="00017735">
      <w:pPr>
        <w:jc w:val="both"/>
      </w:pPr>
      <w:r>
        <w:t>приговорил:</w:t>
      </w:r>
    </w:p>
    <w:p w:rsidR="00A77B3E" w:rsidP="00017735">
      <w:pPr>
        <w:jc w:val="both"/>
      </w:pPr>
    </w:p>
    <w:p w:rsidR="00A77B3E" w:rsidP="00017735">
      <w:pPr>
        <w:jc w:val="both"/>
      </w:pPr>
      <w:r>
        <w:t>признать Солоневича Д.М.</w:t>
      </w:r>
      <w:r>
        <w:t xml:space="preserve"> виновным в совершении преступления, предусмотренного ч.1 ст.158 УК РФ, и назначить ему наказание в виде о</w:t>
      </w:r>
      <w:r>
        <w:t xml:space="preserve">бязательных работ на срок 200 (двести) часов. </w:t>
      </w:r>
    </w:p>
    <w:p w:rsidR="00A77B3E" w:rsidP="00017735">
      <w:pPr>
        <w:jc w:val="both"/>
      </w:pPr>
      <w:r>
        <w:t xml:space="preserve">Меру процессуального принуждения в отношении Солоневича Дмитрия Михайловича в виде обязательства о явке по вступлению приговора в законную силу – отменить. </w:t>
      </w:r>
    </w:p>
    <w:p w:rsidR="00A77B3E" w:rsidP="00017735">
      <w:pPr>
        <w:jc w:val="both"/>
      </w:pPr>
      <w:r>
        <w:t>Вещественное доказательство: мобильный телефон «Ноки</w:t>
      </w:r>
      <w:r>
        <w:t xml:space="preserve">а 230 </w:t>
      </w:r>
      <w:r>
        <w:t>Duel</w:t>
      </w:r>
      <w:r>
        <w:t xml:space="preserve"> SIM» в корпусе чёрного цвета, возвращённый потерпевшему </w:t>
      </w:r>
      <w:r>
        <w:t>фио</w:t>
      </w:r>
      <w:r>
        <w:t xml:space="preserve">, по вступлению </w:t>
      </w:r>
      <w:r>
        <w:t xml:space="preserve">приговора в законную силу считать возвращённым потерпевшему по принадлежности.  </w:t>
      </w:r>
    </w:p>
    <w:p w:rsidR="00A77B3E" w:rsidP="00017735">
      <w:pPr>
        <w:jc w:val="both"/>
      </w:pPr>
      <w:r>
        <w:t>Вещественное доказательство: текстовый файл – детализация, находящийся на CD-R диске – хр</w:t>
      </w:r>
      <w:r>
        <w:t xml:space="preserve">анить в материалах дела. </w:t>
      </w:r>
    </w:p>
    <w:p w:rsidR="00A77B3E" w:rsidP="00017735">
      <w:pPr>
        <w:jc w:val="both"/>
      </w:pPr>
      <w:r>
        <w:t>Приговор может быть обжалован в Кировский районный суд адрес через суд, постановивший приговор, в течение 10 суток со дня провозглашения. В случае подачи апелляционной жалобы, осуждённый вправе ходатайствовать о своём участии в ра</w:t>
      </w:r>
      <w:r>
        <w:t>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 w:rsidR="00A77B3E" w:rsidP="00017735">
      <w:pPr>
        <w:jc w:val="both"/>
      </w:pPr>
    </w:p>
    <w:p w:rsidR="00A77B3E" w:rsidP="00017735">
      <w:pPr>
        <w:jc w:val="both"/>
      </w:pPr>
    </w:p>
    <w:p w:rsidR="00A77B3E" w:rsidP="00017735">
      <w:pPr>
        <w:jc w:val="both"/>
      </w:pPr>
      <w:r>
        <w:t>Ф</w:t>
      </w:r>
      <w:r>
        <w:t>ио</w:t>
      </w:r>
      <w:r>
        <w:t xml:space="preserve">                                                                                                                     </w:t>
      </w:r>
      <w:r>
        <w:t>Кувшинов</w:t>
      </w:r>
    </w:p>
    <w:p w:rsidR="00A77B3E" w:rsidP="00017735">
      <w:pPr>
        <w:jc w:val="both"/>
      </w:pPr>
    </w:p>
    <w:p w:rsidR="00A77B3E" w:rsidP="00017735">
      <w:pPr>
        <w:jc w:val="both"/>
      </w:pPr>
    </w:p>
    <w:p w:rsidR="00A77B3E" w:rsidP="00017735">
      <w:pPr>
        <w:jc w:val="both"/>
      </w:pPr>
    </w:p>
    <w:p w:rsidR="00A77B3E" w:rsidP="00017735">
      <w:pPr>
        <w:jc w:val="both"/>
      </w:pPr>
    </w:p>
    <w:p w:rsidR="00A77B3E" w:rsidP="0001773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35"/>
    <w:rsid w:val="0001773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9199DF-DDC0-44A7-B8E7-0A76BF3D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1773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017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