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1-52-41/2022</w:t>
      </w:r>
    </w:p>
    <w:p w:rsidR="00A77B3E">
      <w:r>
        <w:t>УИД: 91MS0052-01-2022-002510-27</w:t>
      </w:r>
    </w:p>
    <w:p w:rsidR="00A77B3E"/>
    <w:p w:rsidR="00A77B3E">
      <w:r>
        <w:t>П Р И Г О В О Р</w:t>
      </w:r>
    </w:p>
    <w:p w:rsidR="00A77B3E">
      <w:r>
        <w:t>Именем Российской Федерации</w:t>
      </w:r>
    </w:p>
    <w:p w:rsidR="00A77B3E"/>
    <w:p w:rsidR="00A77B3E">
      <w:r>
        <w:t>«29» ноября 2022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государственного обвинителя – помощника прокурора Кировского района РК – Костина П.А., </w:t>
      </w:r>
    </w:p>
    <w:p w:rsidR="00A77B3E">
      <w:r>
        <w:t xml:space="preserve">подсудимого – Новицкого А.Р., </w:t>
      </w:r>
    </w:p>
    <w:p w:rsidR="00A77B3E">
      <w:r>
        <w:t xml:space="preserve">защитника – адвоката Решитова Ж.А., представившего удостоверение № ... и ордер №... от дата,  </w:t>
      </w:r>
    </w:p>
    <w:p w:rsidR="00A77B3E">
      <w:r>
        <w:t>потерпевшего – Симбирева В.В.,</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Кировском в особом порядке уголовное дело в отношении:</w:t>
      </w:r>
    </w:p>
    <w:p w:rsidR="00A77B3E">
      <w:r>
        <w:t>Новицкого Андрея Романовича, ... года рождения, уроженца ..., гражданина Республики Беларусь, не работающего, со средним специальным образованием, не женатого, имеющего на иждивении троих несовершеннолетних детей ..., ..., ..., инвалидности не имеющего, не военнообязанного, зарегистрированного по адресу: ..., проживающего по адресу: адрес, судимого:</w:t>
      </w:r>
    </w:p>
    <w:p w:rsidR="00A77B3E">
      <w:r>
        <w:t>приговором Феодосийского городского суда Республики Крым от дата по ч. 1 ст. 161 УК РФ к наказанию в виде 1 года 6 месяцев исправительных работ с удержанием в доход государства 10 % заработной платы, на основании ст. 73 УК РФ назначенное наказание считать условным с испытательным сроком на 1 год 6 месяцев, постановлением Кировского районного суда Республики Крым от дата испытательный срок продлен на 1 месяц,</w:t>
      </w:r>
    </w:p>
    <w:p w:rsidR="00A77B3E">
      <w:r>
        <w:t xml:space="preserve">обвиняемого в совершении преступления, предусмотренного ст. 319 УК Российской Федерации, </w:t>
      </w:r>
    </w:p>
    <w:p w:rsidR="00A77B3E">
      <w:r>
        <w:t>у с т а н о в и л:</w:t>
      </w:r>
    </w:p>
    <w:p w:rsidR="00A77B3E"/>
    <w:p w:rsidR="00A77B3E">
      <w:r>
        <w:t>Новицкий Андрей Романович совершил публичное оскорбление представителя власти, в связи с исполнением им своих должностных обязанностей, при следующих обстоятельствах.</w:t>
      </w:r>
    </w:p>
    <w:p w:rsidR="00A77B3E">
      <w:r>
        <w:t>На основании приказа начальника ОМВД России по Кировскому району Республики Крым № ... от дата, Симбирев Владимир Витальевич назначен на должность оперуполномоченного направления по раскрытию преступлений, совершаемых с использованием информационно-телекоммуникационных технологий отделения уголовного розыска ОМВД России по Кировскому району.</w:t>
      </w:r>
    </w:p>
    <w:p w:rsidR="00A77B3E">
      <w:r>
        <w:t>Согласно п. 2 ч. 1 и п. 2 ч. 2 ст. 27 Федерального закона РФ от 07 февраля 2011 года № З-ФЗ «О полиции», сотрудник полиции обязан выполнять служебные обязанности в соответствии с должностным регламентом (должностной инструкцией); сотрудник полиции независимо от замещаемой должности, места нахождения и времени суток обязан: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происшествия, и сообщить об этом в ближайший территориальный орган или подразделение полиции.</w:t>
      </w:r>
    </w:p>
    <w:p w:rsidR="00A77B3E">
      <w:r>
        <w:t>Согласно ч. 3 ст. 30 Федерального закона РФ от 07 февраля 2011 года № З-ФЗ «О полиции», законные требования сотрудника полиции обязательны для исполнения гражданами и должностными лицами.</w:t>
      </w:r>
    </w:p>
    <w:p w:rsidR="00A77B3E">
      <w:r>
        <w:t>Согласно положениям должностного регламента (должностной инструкции) оперуполномоченного направления по раскрытию преступлений, совершаемых с использованием информационно-телекоммуникационных технологий отделения уголовного розыска ОМВД России по Кировскому району, утвержденного дата начальником ОМВД России по Кировскому району, оперуполномоченный полиции Симбирев В.В. является сотрудником полиции, осуществляющим обязанности сотрудника органов внутренних дел, предусмотренные Федеральным законом от 30 ноября 2011 года №342-Ф3 «О службе в органах внутренних дел Российской Федерации и внесении изменений в отдельные законодательные акты Российской Федерации» сотрудника полиции, предусмотренные Федеральным законом от 07 февраля 2011 года №3-Ф3 «О полиции».</w:t>
      </w:r>
    </w:p>
    <w:p w:rsidR="00A77B3E">
      <w:r>
        <w:t>Следовательно, оперуполномоченный направления по раскрытию преступлений, совершаемых с использованием информационно-телекоммуникационных технологий отделения уголовного розыска ОМВД России по Кировскому району капитан полиции Симбирев В.В. является представителем власти, наделенным распорядительными полномочиями в отношении неопределённого круга лиц, не находящихся от него в служебной зависимости, имея полномочия по принятию юридически значимых решений и влекущих определённые последствия.</w:t>
      </w:r>
    </w:p>
    <w:p w:rsidR="00A77B3E">
      <w:r>
        <w:t>дата Симбирев В.В. находился при исполнении своих должностных обязанностей в соответствии с графиком несения службы в составе суточного наряда сотрудниками ОМВД России по Кировскому району Республики Крым на дата.</w:t>
      </w:r>
    </w:p>
    <w:p w:rsidR="00A77B3E">
      <w:r>
        <w:t>дата около время в дежурную часть ОМВД России по Кировскому району поступило телефонное сообщение Новицкого Андрея Романовича, ... года рождения, о том, что по месту его проживания, по адресу: адрес, происходит семейный конфликт.</w:t>
      </w:r>
    </w:p>
    <w:p w:rsidR="00A77B3E">
      <w:r>
        <w:t>Для проверки указанного сообщения на место выехали дознаватель ОД ОМВД России по Кировскому району фио, оперуполномоченный направления по расследованию преступлений, совершаемых с использованием ИТТ ОУР ОМВД России по Кировскому району Симбирев В.В., входившие в состав следственно-оперативной группы.</w:t>
      </w:r>
    </w:p>
    <w:p w:rsidR="00A77B3E">
      <w:r>
        <w:t>дата около время, Новицкий А.Р., находясь у ворот дома №... по адрес, адрес в состоянии алкогольного опьянения, стал агрессивно себя вести, выяснять причину прибытия следственно-оперативной группы к указанному адресу.</w:t>
      </w:r>
    </w:p>
    <w:p w:rsidR="00A77B3E">
      <w:r>
        <w:t>дата около время, Новицкий А.Р., находясь у ворот дома №... по адрес, адрес, в состоянии алкогольного опьянения, будучи недовольным правомерными действиями представителя власти - оперуполномоченного по раскрытию преступлений, совершенных с использованием ИТТ ОУР ОМВД России по Кировскому району капитана полиции Симбирева В.В., по установлению личности Новицкого А.Р. и выяснению обстоятельств происшествия, осознавая общественную опасность своих действий, предвидя возможность наступления общественно опасных последствий, и желая их наступления, во исполнение своего преступного умысла, направленного на публичное оскорбление представителя власти, публично, в присутствии посторонних лиц - фио, фио, фио высказал оскорбления в грубой нецензурной форме в адрес Симбирева В.В., находившегося при исполнении своих должностных обязанностей.</w:t>
      </w:r>
    </w:p>
    <w:p w:rsidR="00A77B3E">
      <w:r>
        <w:t xml:space="preserve">В судебном заседании подсудимый Новицкий А.Р. пояснил, что суть обвинения ему понятна, вину в совершении инкриминируемого ему деяния признает полностью, поддержал свое ходатайство о проведении судебного разбирательства в особом порядке, заявленное в стадии предварительного расследования, после консультации с защитником, характер и последствия такого рассмотрения осознает. </w:t>
      </w:r>
    </w:p>
    <w:p w:rsidR="00A77B3E">
      <w:r>
        <w:t>Защитник подсудимого – адвокат Решитов Ж.А. поддержал ходатайство, так как подсудимый вину признал полностью, раскаялся, заявил ходатайство добровольно, осознанно.</w:t>
      </w:r>
    </w:p>
    <w:p w:rsidR="00A77B3E">
      <w:r>
        <w:t>Потерпевший Симбирев В.В. также выразил своё согласие на рассмотрение данного уголовного дела в особом порядке.</w:t>
      </w:r>
    </w:p>
    <w:p w:rsidR="00A77B3E">
      <w:r>
        <w:t>Государственный обвинитель согласился с заявленным подсудимым ходатайством о рассмотрении уголовного дела в особом порядке судебного разбирательства, пояснив, что имеются все необходимые для этого условия.</w:t>
      </w:r>
    </w:p>
    <w:p w:rsidR="00A77B3E">
      <w:r>
        <w:t>Суд, выслушав подсудимого, защитника, потерпевшего, государственного обвинителя, убедившись, что соблюдены все требования закона для рассмотрения дела в особом порядке, подсудимый  осознает характер и последствия заявленного им ходатайства, данное ходатайство заявлено подсудимым добровольно и после консультации с защитником, который поддержал заявленное ходатайство, учитывая согласие государственного обвинителя и потерпевшего на рассмотрение дела в особом порядке,  а так же тот факт, что данные преступление относится к преступлениям небольшой степени тяжести, полагает возможным удовлетворить ходатайство подсудимого.</w:t>
      </w:r>
    </w:p>
    <w:p w:rsidR="00A77B3E">
      <w:r>
        <w:t>Рассмотрев настоящее уголовное дело в особом порядке, суд приходит к выводу о том, что обвинение, с которым согласился подсудимый, обосновано и подтверждается доказательствами, собранными по уголовному делу.</w:t>
      </w:r>
    </w:p>
    <w:p w:rsidR="00A77B3E">
      <w:r>
        <w:t>Суд считает вину подсудимого Новицкого А.Р. установленной и доказанной, а его действия следует  квалифицировать по ст. 319 УК Российской Федерации – публичное оскорбление представителя власти, в связи с исполнением им своих должностных обязанностей.</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Новицкого А.Р., а также на условия жизни его семьи.</w:t>
      </w:r>
    </w:p>
    <w:p w:rsidR="00A77B3E">
      <w:r>
        <w:t>Преступление, совершенное Новицким А.Р. является умышленным, в соответствии с ч. 2 ст. 15 УК РФ относится к категории небольшой тяжести, направленное против порядка управления.</w:t>
      </w:r>
    </w:p>
    <w:p w:rsidR="00A77B3E">
      <w:r>
        <w:t xml:space="preserve">Согласно данным о личности подсудимого Новицкий А.Р. по месту жительства характеризуется удовлетворительно (л.д.136), не женат, имеет на иждивении троих несовершеннолетних детей, постоянного  места работы не имеет, на учете у врача-психиатра и врача-нарколога не состоит (л.д. 147), ранее привлекался к административной ответственности (л.д. 138, 144-145). </w:t>
      </w:r>
    </w:p>
    <w:p w:rsidR="00A77B3E">
      <w:r>
        <w:t>С учетом имеющихся в материалах дела доказательств и сведений, поведения в судебном заседании оснований сомневаться во вменяемости подсудимого у суда нет.</w:t>
      </w:r>
    </w:p>
    <w:p w:rsidR="00A77B3E">
      <w:r>
        <w:t>Обстоятельствами, смягчающими наказание Новицкому А.Р., суд признает в соответствии с п. п. «г», «и» ч.1 ст. 61 УК РФ – наличие малолетних детей; явка с повинной, активное способствование раскрытию и расследованию преступления, а в соответствии с ч. 2 ст. 61 УК РФ - признание вины, раскаяние в содеянном, принесение извинений потерпевшему.</w:t>
      </w:r>
    </w:p>
    <w:p w:rsidR="00A77B3E">
      <w:r>
        <w:t>Исходя из характера и степени общественной опасности совершенного преступления, обстоятельств его совершения, влияния состояния опьянения на поведение подсудимого в момент совершения преступления и личности Новицкого А.Р. обстоятельством, отягчающим наказание Новицкому А.Р., в соответствии со ст. 63 УК РФ, суд признает и учитывает совершение преступления в состоянии опьянения, вызванном употреблением алкоголя, что подтвердил в судебном заседании сам Новицкий А.Р., пояснив, что именно состояние его алкогольного опьянения явилось причиной совершения им преступления, а также подтверждается материалами дела, в том числе справкой о результатах химико-токсикологических исследований №... от дата (л.д. 24).</w:t>
      </w:r>
    </w:p>
    <w:p w:rsidR="00A77B3E">
      <w:r>
        <w:t>С учетом вышеуказанных обстоятельств, учитываемых при назначении наказания, конкретных обстоятельств содеянного, наличия смягчающих и отягчающих наказание обстоятельств, а также влияния назначенного наказания на исправление осужденного, дает суду основания прийти к выводу, что достижение целей наказания – исправление Новицкого А.Р., возможно с назначением наказания в пределах санкции ст. 319 УК Российской Федерации в виде обязательных работ.</w:t>
      </w:r>
    </w:p>
    <w:p w:rsidR="00A77B3E">
      <w:r>
        <w:t>Препятствий для назначения Новицкому А.Р. данного вида наказания, с учётом положений ч. 4 ст. 49 УК РФ, мировым судьей не установлено.</w:t>
      </w:r>
    </w:p>
    <w:p w:rsidR="00A77B3E">
      <w:r>
        <w:t>Согласно ст. 74 ч.4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A77B3E">
      <w:r>
        <w:t xml:space="preserve">Допрошенный в судебном заседании инспектор Кировского межмуниципального филиала ФКУ УИИ УФСИН России по Республике Крым фио пояснил,  что Новицкий А.Р., будучи поставленным на учёт в уголовно-исполнительную инспекцию в полном объёме выполнял возложенные на него приговором суда обязанности, допустил одну неявку на регистрацию в инспекцию без уважительных причин, в связи с чем постановлением Кировского районного суда Республики Крым от дата испытательный срок продлён на 01 месяц. За период нахождения на учете характеризуется посредственно. </w:t>
      </w:r>
    </w:p>
    <w:p w:rsidR="00A77B3E">
      <w:r>
        <w:t>Принимая во внимание, что Новицкий А.Р., являясь условно осужденным по приговору Феодосийского городского суда Республики Крым от дата, в течение испытательного срока совершил данное преступление, предусмотренное ст. 319 УК РФ, являющееся преступлением небольшой тяжести, учитывая данные о личности подсудимого Новицкого А.Р. и его поведение во время испытательного срока, будучи поставленным на учёт в уголовно-исполнительную инспекцию в полном объёме выполнял возложенные на него приговором суда обязанности, не допускал нарушений общественного порядка, допустив одну неявку на регистрацию в инспекцию без уважительных причин, в связи с чем постановлением Кировского районного суда Республики Крым от дата на него возложены дополнительные обязанности, испытательный срок продлён на 01 месяц, суд приходит к выводу о возможности сохранения Новицкому А.Р. условного осуждения по приговору Феодосийского городского суда Республики Крым от дата, в связи с чем указанный приговор подлежит самостоятельному исполнению.</w:t>
      </w:r>
    </w:p>
    <w:p w:rsidR="00A77B3E">
      <w: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w:t>
      </w:r>
    </w:p>
    <w:p w:rsidR="00A77B3E">
      <w:r>
        <w:t>Меру пресечения Новицкому А.Р. до вступления приговора в законную силу оставить прежней – подписку о невыезде и надлежащем поведении.</w:t>
      </w:r>
    </w:p>
    <w:p w:rsidR="00A77B3E">
      <w:r>
        <w:t>Вещественные доказательства по уголовному делу отсутствуют.</w:t>
      </w:r>
    </w:p>
    <w:p w:rsidR="00A77B3E">
      <w:r>
        <w:t>Гражданский иск в рамках уголовного дела не заявлен.</w:t>
      </w:r>
    </w:p>
    <w:p w:rsidR="00A77B3E">
      <w:r>
        <w:t xml:space="preserve">В соответствии с ч.10 ст. 316 УПК Российской Федерации процессуальные издержки взысканию с Новицкого А.Р. не подлежат. </w:t>
      </w:r>
    </w:p>
    <w:p w:rsidR="00A77B3E">
      <w:r>
        <w:t xml:space="preserve">На  основании изложенного, руководствуясь  ст.ст.  226.9, 296-299, 303 - 304,  309, 316 и 317 Уголовно-процессуального кодекса Российской Федерации, мировой судья, -    </w:t>
      </w:r>
    </w:p>
    <w:p w:rsidR="00A77B3E"/>
    <w:p w:rsidR="00A77B3E">
      <w:r>
        <w:t>п р и г о в о р и л:</w:t>
      </w:r>
    </w:p>
    <w:p w:rsidR="00A77B3E"/>
    <w:p w:rsidR="00A77B3E">
      <w:r>
        <w:t>Новицкого Андрея Романовича признать виновным в совершении преступления, предусмотренного ст.319 УК РФ и назначить ему наказание в виде обязательных работ сроком на 300 (триста) часов с отбыванием наказания  в местах, определяемых органом местного самоуправления по согласованию с уголовно-исполнительной инспекцией.</w:t>
      </w:r>
    </w:p>
    <w:p w:rsidR="00A77B3E">
      <w:r>
        <w:t xml:space="preserve">На основании ст. 74 ч.4 УК РФ сохранить Новицкому А.Р. условное осуждение и приговор Феодосийского городского суда Республики Крым от дата исполнять самостоятельно. </w:t>
      </w:r>
    </w:p>
    <w:p w:rsidR="00A77B3E">
      <w:r>
        <w:t>Меру пресечения Новицкому А.Р. до вступления приговора в законную силу оставить прежней – подписку о невыезде и надлежащем поведении.</w:t>
      </w:r>
    </w:p>
    <w:p w:rsidR="00A77B3E">
      <w:r>
        <w:t>Гражданский иск по делу не заявлен.</w:t>
      </w:r>
    </w:p>
    <w:p w:rsidR="00A77B3E">
      <w:r>
        <w:t xml:space="preserve">Процессуальные издержки возместить за счет средств федерального бюджета.  </w:t>
      </w:r>
    </w:p>
    <w:p w:rsidR="00A77B3E">
      <w:r>
        <w:t>Вещественные доказательства по делу отсутствуют.</w:t>
      </w:r>
    </w:p>
    <w:p w:rsidR="00A77B3E">
      <w:r>
        <w:t>Разъяснить осужденному Новицкому Андрею Романовичу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 </w:t>
      </w:r>
    </w:p>
    <w:p w:rsidR="00A77B3E">
      <w:r>
        <w:t>Контроль за отбыванием Новицким А.Р. обязательных работ возложить на уголовно-исполнительную инспекцию по месту жительства осужденного.</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10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