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6</w:t>
      </w:r>
    </w:p>
    <w:p w:rsidR="00A77B3E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№1-53-31/2017</w:t>
      </w:r>
    </w:p>
    <w:p w:rsidR="00A77B3E" w:rsidP="00041850">
      <w:pPr>
        <w:ind w:left="3600" w:firstLine="720"/>
      </w:pPr>
      <w:r>
        <w:t>ПРИГОВОР</w:t>
      </w:r>
    </w:p>
    <w:p w:rsidR="00A77B3E" w:rsidP="00041850">
      <w:pPr>
        <w:ind w:left="2880"/>
      </w:pP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16 октября 2017 г.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– </w:t>
      </w:r>
      <w:r>
        <w:t>Некрылова</w:t>
      </w:r>
      <w:r>
        <w:t xml:space="preserve"> В.Ю.,  </w:t>
      </w:r>
    </w:p>
    <w:p w:rsidR="00A77B3E">
      <w:r>
        <w:t>защитник</w:t>
      </w:r>
      <w:r>
        <w:t>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Батырова</w:t>
      </w:r>
      <w:r>
        <w:t xml:space="preserve"> К.С.,</w:t>
      </w:r>
    </w:p>
    <w:p w:rsidR="00A77B3E"/>
    <w:p w:rsidR="00A77B3E" w:rsidP="00041850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P="00041850">
      <w:pPr>
        <w:jc w:val="both"/>
      </w:pPr>
    </w:p>
    <w:p w:rsidR="00A77B3E" w:rsidP="00041850">
      <w:pPr>
        <w:jc w:val="both"/>
      </w:pPr>
      <w:r>
        <w:t>НЕКРЫЛОВА ВЛАДИМИР</w:t>
      </w:r>
      <w:r>
        <w:t xml:space="preserve">А ЮРЬЕВИЧА, родившегося </w:t>
      </w:r>
    </w:p>
    <w:p w:rsidR="00A77B3E" w:rsidP="00041850">
      <w:pPr>
        <w:jc w:val="both"/>
      </w:pPr>
      <w:r>
        <w:t>дата в адрес, гражданина ... зарегистрированного и проживающего по адресу: адрес, имеющего ... ранее судимого:</w:t>
      </w:r>
    </w:p>
    <w:p w:rsidR="00A77B3E" w:rsidP="00041850">
      <w:pPr>
        <w:jc w:val="both"/>
      </w:pPr>
      <w:r>
        <w:t xml:space="preserve">- по приговору Кировского районного суда АР Крым от </w:t>
      </w:r>
    </w:p>
    <w:p w:rsidR="00A77B3E" w:rsidP="00041850">
      <w:pPr>
        <w:jc w:val="both"/>
      </w:pPr>
      <w:r>
        <w:t>дата по ч.2 ст.307, ст. 69 УК Украины к дата лишения свободы с конф</w:t>
      </w:r>
      <w:r>
        <w:t xml:space="preserve">искацией 1/2 части лично принадлежащего ему имущества, - освобождённого от дальнейшего отбывания наказания дата на основании определения </w:t>
      </w:r>
      <w:r>
        <w:t>Вильнянского</w:t>
      </w:r>
      <w:r>
        <w:t xml:space="preserve"> районного суда адрес от дата в соответствии со ст.2 Закона Украины </w:t>
      </w:r>
    </w:p>
    <w:p w:rsidR="00A77B3E" w:rsidP="00041850">
      <w:pPr>
        <w:jc w:val="both"/>
      </w:pPr>
      <w:r>
        <w:t xml:space="preserve">«Об амнистии в дата»,   </w:t>
      </w:r>
    </w:p>
    <w:p w:rsidR="00A77B3E" w:rsidP="00041850">
      <w:pPr>
        <w:jc w:val="both"/>
      </w:pPr>
    </w:p>
    <w:p w:rsidR="00A77B3E" w:rsidP="00041850">
      <w:pPr>
        <w:jc w:val="both"/>
      </w:pPr>
      <w:r>
        <w:t xml:space="preserve">обвиняемого </w:t>
      </w:r>
      <w:r>
        <w:t xml:space="preserve">в совершении преступления, предусмотренного ч.1 ст.119 </w:t>
      </w:r>
    </w:p>
    <w:p w:rsidR="00A77B3E" w:rsidP="00041850">
      <w:pPr>
        <w:jc w:val="both"/>
      </w:pPr>
      <w:r>
        <w:t xml:space="preserve">УК Российской Федерации,          </w:t>
      </w:r>
    </w:p>
    <w:p w:rsidR="00A77B3E" w:rsidP="00041850">
      <w:pPr>
        <w:jc w:val="both"/>
      </w:pPr>
    </w:p>
    <w:p w:rsidR="00A77B3E" w:rsidP="00041850">
      <w:pPr>
        <w:jc w:val="both"/>
      </w:pPr>
      <w:r>
        <w:t>установил:</w:t>
      </w:r>
    </w:p>
    <w:p w:rsidR="00A77B3E" w:rsidP="00041850">
      <w:pPr>
        <w:jc w:val="both"/>
      </w:pPr>
    </w:p>
    <w:p w:rsidR="00A77B3E" w:rsidP="00041850">
      <w:pPr>
        <w:jc w:val="both"/>
      </w:pPr>
      <w:r>
        <w:t>Некрылов</w:t>
      </w:r>
      <w:r>
        <w:t xml:space="preserve"> В.Ю. угрожал убийством потерпевшему </w:t>
      </w:r>
      <w:r>
        <w:t>фио</w:t>
      </w:r>
      <w:r>
        <w:t>, реально опасавшегося осуществления этой угрозы, при следующих обстоятельствах.</w:t>
      </w:r>
    </w:p>
    <w:p w:rsidR="00A77B3E" w:rsidP="00041850">
      <w:pPr>
        <w:jc w:val="both"/>
      </w:pPr>
      <w:r>
        <w:t xml:space="preserve">дата примерно в время </w:t>
      </w:r>
      <w:r>
        <w:t xml:space="preserve">час. </w:t>
      </w:r>
      <w:r>
        <w:t>Некрылов</w:t>
      </w:r>
      <w:r>
        <w:t xml:space="preserve"> В.Ю. в состоянии алкогольного опьянения, находясь в помещении квартиры №1 дома №10 по адрес в адрес, преследуя преступный умысел, направленный на угрозу убийством </w:t>
      </w:r>
      <w:r>
        <w:t>фио</w:t>
      </w:r>
      <w:r>
        <w:t>, возникшего в ходе словесного конфликта с потерпевшим, взял со стола в спал</w:t>
      </w:r>
      <w:r>
        <w:t xml:space="preserve">ьном помещении кухонный нож и приставил его к животу </w:t>
      </w:r>
      <w:r>
        <w:t>фио</w:t>
      </w:r>
      <w:r>
        <w:t xml:space="preserve">, при этом высказал ему угрозу убийством, которую </w:t>
      </w:r>
      <w:r>
        <w:t>фио</w:t>
      </w:r>
      <w:r>
        <w:t xml:space="preserve"> обосновано воспринял реально, опасаясь её осуществления.</w:t>
      </w:r>
    </w:p>
    <w:p w:rsidR="00A77B3E" w:rsidP="00041850">
      <w:pPr>
        <w:jc w:val="both"/>
      </w:pPr>
      <w:r>
        <w:t xml:space="preserve">Дознание по настоящему уголовному делу производилось в сокращённой форме, в соответствии </w:t>
      </w:r>
      <w:r>
        <w:t xml:space="preserve">с требованиями главы 32.1 УПК Российской Федерации, поскольку </w:t>
      </w:r>
      <w:r>
        <w:t>Некрылов</w:t>
      </w:r>
      <w:r>
        <w:t xml:space="preserve"> В.Ю.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</w:t>
      </w:r>
      <w:r>
        <w:t xml:space="preserve">дознания в сокращённой форме. </w:t>
      </w:r>
    </w:p>
    <w:p w:rsidR="00A77B3E" w:rsidP="00041850">
      <w:pPr>
        <w:jc w:val="both"/>
      </w:pPr>
      <w:r>
        <w:t>Обстоятельства, исключающие производство дознания в сокращённой форме, предусмотренные ч.1 ст.2262 УПК Российской Федерации, отсутствуют.</w:t>
      </w:r>
    </w:p>
    <w:p w:rsidR="00A77B3E" w:rsidP="00041850">
      <w:pPr>
        <w:jc w:val="both"/>
      </w:pPr>
      <w:r>
        <w:t xml:space="preserve">В судебном заседании подсудимый </w:t>
      </w:r>
      <w:r>
        <w:t>Некрылов</w:t>
      </w:r>
      <w:r>
        <w:t xml:space="preserve"> В.Ю. поддержал своё ходатайство о дальнейшем п</w:t>
      </w:r>
      <w:r>
        <w:t xml:space="preserve">роизводстве по уголовному делу, дознание по которому производилось в сокращённой форме, с применением особого порядка судебного разбирательства, в предъявленном обвинении по ч.1 ст.119 </w:t>
      </w:r>
    </w:p>
    <w:p w:rsidR="00A77B3E" w:rsidP="00041850">
      <w:pPr>
        <w:jc w:val="both"/>
      </w:pPr>
      <w:r>
        <w:t xml:space="preserve">УК Российской Федерации виновным себя признал полностью, пояснил, что </w:t>
      </w:r>
      <w:r>
        <w:t xml:space="preserve">предъявленное обвинение ему понятно, с фактическими обстоятельствами и юридической оценкой содеянного согласен. </w:t>
      </w:r>
    </w:p>
    <w:p w:rsidR="00A77B3E" w:rsidP="00041850">
      <w:pPr>
        <w:jc w:val="both"/>
      </w:pPr>
      <w:r>
        <w:t xml:space="preserve">Подсудимый </w:t>
      </w:r>
      <w:r>
        <w:t>Некрылов</w:t>
      </w:r>
      <w:r>
        <w:t xml:space="preserve"> В.Ю. пояснил, что ходатайство о производстве по уголовному делу, дознание по которому производилось в сокращённой форме, с </w:t>
      </w:r>
      <w:r>
        <w:t>применением особого порядка судебного разбирательства, им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 w:rsidP="00041850">
      <w:pPr>
        <w:jc w:val="both"/>
      </w:pPr>
      <w:r>
        <w:t>Защитник Батыров К.С., государстве</w:t>
      </w:r>
      <w:r>
        <w:t xml:space="preserve">нный обвинитель </w:t>
      </w:r>
      <w:r>
        <w:t>Балема</w:t>
      </w:r>
      <w:r>
        <w:t xml:space="preserve"> А.М. и потерпевший </w:t>
      </w:r>
      <w:r>
        <w:t>фио</w:t>
      </w:r>
      <w:r>
        <w:t xml:space="preserve"> не возражали против заявленного подсудимым </w:t>
      </w:r>
      <w:r>
        <w:t>Некрыловым</w:t>
      </w:r>
      <w:r>
        <w:t xml:space="preserve"> В.Ю. ходатайства о постановлении приговора без проведения судебного разбирательства.</w:t>
      </w:r>
    </w:p>
    <w:p w:rsidR="00A77B3E" w:rsidP="00041850">
      <w:pPr>
        <w:jc w:val="both"/>
      </w:pPr>
      <w:r>
        <w:t>Суд удостоверился в том, что ходатайство об особом порядке судебного ра</w:t>
      </w:r>
      <w:r>
        <w:t xml:space="preserve">збирательства </w:t>
      </w:r>
      <w:r>
        <w:t>Некрыловым</w:t>
      </w:r>
      <w:r>
        <w:t xml:space="preserve"> В.Ю. заявлено своевременно в ходе ознакомления с обвинительным постановлением и материалами уголовного дела, добровольно и в присутствии защитника, характер и последствия заявленного ходатайства подсудимый осознаёт и соглашается с </w:t>
      </w:r>
      <w:r>
        <w:t>предъявленным обвинением в полном объёме, возражений против рассмотрения дела в особом порядке от государственного обвинителя и потерпевшего не поступило.</w:t>
      </w:r>
    </w:p>
    <w:p w:rsidR="00A77B3E" w:rsidP="00041850">
      <w:pPr>
        <w:jc w:val="both"/>
      </w:pPr>
      <w:r>
        <w:t xml:space="preserve">С учётом указанных обстоятельств, а также того, что наказание за совершение инкриминируемого </w:t>
      </w:r>
      <w:r>
        <w:t>Некрылов</w:t>
      </w:r>
      <w:r>
        <w:t>у</w:t>
      </w:r>
      <w:r>
        <w:t xml:space="preserve"> В.Ю. преступления не превышает 10 лет лишения свободы, суд считает возможным постановить приговор в отношении </w:t>
      </w:r>
    </w:p>
    <w:p w:rsidR="00A77B3E" w:rsidP="00041850">
      <w:pPr>
        <w:jc w:val="both"/>
      </w:pPr>
      <w:r>
        <w:t>подсудимого на основании исследования и оценки доказательств, указанных в обвинительном постановлении, а также данных о личности подсудимого.</w:t>
      </w:r>
    </w:p>
    <w:p w:rsidR="00A77B3E" w:rsidP="00041850">
      <w:pPr>
        <w:jc w:val="both"/>
      </w:pPr>
      <w:r>
        <w:t>С</w:t>
      </w:r>
      <w:r>
        <w:t xml:space="preserve">уд считает, что обвинение, с которым согласился подсудимый </w:t>
      </w:r>
    </w:p>
    <w:p w:rsidR="00A77B3E" w:rsidP="00041850">
      <w:pPr>
        <w:jc w:val="both"/>
      </w:pPr>
      <w:r>
        <w:t>Некрылов</w:t>
      </w:r>
      <w:r>
        <w:t xml:space="preserve"> В.Ю., обоснованно, подтверждается собранными по делу доказательствами, которые указаны в обвинительном постановлении и исследованы в судебном заседании, суд находит их относимыми, допусти</w:t>
      </w:r>
      <w:r>
        <w:t>мыми и достоверными, а в совокупности достаточными для разрешения дела.</w:t>
      </w:r>
    </w:p>
    <w:p w:rsidR="00A77B3E" w:rsidP="00041850">
      <w:pPr>
        <w:jc w:val="both"/>
      </w:pPr>
      <w:r>
        <w:t xml:space="preserve">Действия </w:t>
      </w:r>
      <w:r>
        <w:t>Некрылова</w:t>
      </w:r>
      <w:r>
        <w:t xml:space="preserve"> В.Ю. суд квалифицирует по ч.1 ст.119 УК Российской Федерации, как угроза убийством, если имелись основания опасаться осуществления этой угрозы.</w:t>
      </w:r>
    </w:p>
    <w:p w:rsidR="00A77B3E" w:rsidP="00041850">
      <w:pPr>
        <w:jc w:val="both"/>
      </w:pPr>
      <w:r>
        <w:t>Определяя указанную к</w:t>
      </w:r>
      <w:r>
        <w:t xml:space="preserve">валификацию действий </w:t>
      </w:r>
      <w:r>
        <w:t>Некрылова</w:t>
      </w:r>
      <w:r>
        <w:t xml:space="preserve"> В.Ю., суд исходит из того, что подсудимый высказал </w:t>
      </w:r>
      <w:r>
        <w:t>фио</w:t>
      </w:r>
      <w:r>
        <w:t xml:space="preserve"> угрозу об общественно опасном намерении лишить его жизни, демонстрируя при этом кухонный нож, а также из того, что </w:t>
      </w:r>
      <w:r>
        <w:t>указанные информационные действия, с учётом поведения п</w:t>
      </w:r>
      <w:r>
        <w:t>одсудимого, давали потерпевшему основание опасаться осуществления такой угрозы.</w:t>
      </w:r>
    </w:p>
    <w:p w:rsidR="00A77B3E" w:rsidP="00041850">
      <w:pPr>
        <w:jc w:val="both"/>
      </w:pPr>
      <w:r>
        <w:t xml:space="preserve">Разрешая вопрос о виде и мере наказания за совершённое </w:t>
      </w:r>
      <w:r>
        <w:t>Некрыловым</w:t>
      </w:r>
      <w:r>
        <w:t xml:space="preserve"> В.Ю. преступление, суд учитывает характер и степень общественной опасности совершённого преступления, личность</w:t>
      </w:r>
      <w:r>
        <w:t xml:space="preserve"> виновного, обстоятельства, смягчающие и отягчающие наказание, влияние назначенного наказания на исправление осуждённого.</w:t>
      </w:r>
    </w:p>
    <w:p w:rsidR="00A77B3E" w:rsidP="00041850">
      <w:pPr>
        <w:jc w:val="both"/>
      </w:pPr>
      <w:r>
        <w:t>Некрылов</w:t>
      </w:r>
      <w:r>
        <w:t xml:space="preserve"> В.Ю. совершил преступление против естественного права каждого человека на жизнь и здоровье, которое в соответствии со ст.15 </w:t>
      </w:r>
    </w:p>
    <w:p w:rsidR="00A77B3E" w:rsidP="00041850">
      <w:pPr>
        <w:jc w:val="both"/>
      </w:pPr>
      <w:r>
        <w:t>УК Российской Федерации относится к категории преступлений небольшой тяжести.</w:t>
      </w:r>
    </w:p>
    <w:p w:rsidR="00A77B3E" w:rsidP="00041850">
      <w:pPr>
        <w:jc w:val="both"/>
      </w:pPr>
      <w:r>
        <w:t xml:space="preserve">При изучении личности подсудимого </w:t>
      </w:r>
      <w:r>
        <w:t>Некрылова</w:t>
      </w:r>
      <w:r>
        <w:t xml:space="preserve"> В.Ю. судом установлено, что он ранее судим (л.д.59, 66-67), по месту жительства характеризуется посредственно, как нигде не работающий</w:t>
      </w:r>
      <w:r>
        <w:t>, употребляющий спиртные напитки (л.д.64), состоит на учёте у врача врача-нарколога с диагнозом хронический алкоголизм, на учёте у врача-психиатра не состоит (л.д.62), не трудоустроен, лиц на иждивении не имеет.</w:t>
      </w:r>
    </w:p>
    <w:p w:rsidR="00A77B3E" w:rsidP="00041850">
      <w:pPr>
        <w:jc w:val="both"/>
      </w:pPr>
      <w:r>
        <w:t xml:space="preserve">Обстоятельствами, смягчающими наказание </w:t>
      </w:r>
      <w:r>
        <w:t>Некр</w:t>
      </w:r>
      <w:r>
        <w:t>ылову</w:t>
      </w:r>
      <w:r>
        <w:t xml:space="preserve"> В.Ю. суд в соответствии с п. «и» ч.1 ст.61 УК Российской Федерации признаёт явку с повинной подсудимого и его активное способствование раскрытию и расследованию преступления, поскольку </w:t>
      </w:r>
      <w:r>
        <w:t>Некрылов</w:t>
      </w:r>
      <w:r>
        <w:t xml:space="preserve"> В.Ю. до возбуждения уголовного дела подробно рассказал о</w:t>
      </w:r>
      <w:r>
        <w:t xml:space="preserve"> совершённом им преступлении, сообщив правоохранительным органам информацию до того им неизвестную, что подтверждается протоколом осмотра места происшествия от дата (л.д.12-16).</w:t>
      </w:r>
    </w:p>
    <w:p w:rsidR="00A77B3E" w:rsidP="00041850">
      <w:pPr>
        <w:jc w:val="both"/>
      </w:pPr>
      <w:r>
        <w:t>В соответствии с ч.2 ст.61 УК Российской Федерации суд также в качестве обстоя</w:t>
      </w:r>
      <w:r>
        <w:t xml:space="preserve">тельства, смягчающего наказание, признаёт раскаяние </w:t>
      </w:r>
      <w:r>
        <w:t>Некрылова</w:t>
      </w:r>
      <w:r>
        <w:t xml:space="preserve"> В.Ю. в содеянном.</w:t>
      </w:r>
    </w:p>
    <w:p w:rsidR="00A77B3E" w:rsidP="00041850">
      <w:pPr>
        <w:jc w:val="both"/>
      </w:pPr>
      <w:r>
        <w:t xml:space="preserve">Обстоятельством, отягчающим наказание </w:t>
      </w:r>
      <w:r>
        <w:t>Некрылову</w:t>
      </w:r>
      <w:r>
        <w:t xml:space="preserve"> В.Ю., суд в соответствии с п. «а» ч.1 ст.63 УК Российской Федерации признаёт рецидив преступлений, поскольку на момент совершени</w:t>
      </w:r>
      <w:r>
        <w:t>я преступления подсудимый имел неснятую и непогашенную судимость.</w:t>
      </w:r>
    </w:p>
    <w:p w:rsidR="00A77B3E" w:rsidP="00041850">
      <w:pPr>
        <w:jc w:val="both"/>
      </w:pPr>
      <w:r>
        <w:t>Признавая в качестве обстоятельства, отягчающего наказание, рецидив преступлений, суд исходит из того, что согласно ст.8 Федерального закона от 5 мая 2014 г. №91-ФЗ «О применении положений У</w:t>
      </w:r>
      <w:r>
        <w:t>головного кодекса Российской Федерации и Уголовно-процессуального кодекса Российской Федерации на территориях Республики Крым и города федерального значения Севастополя» вступившие в законную силу судебные решения, принятые на территориях Республики Крым и</w:t>
      </w:r>
      <w:r>
        <w:t xml:space="preserve"> города Севастополя до 18 марта 2014 г. имеют ту же юридическую силу, что и судебные решения, принятые на адрес.</w:t>
      </w:r>
    </w:p>
    <w:p w:rsidR="00A77B3E" w:rsidP="00041850">
      <w:pPr>
        <w:jc w:val="both"/>
      </w:pPr>
      <w:r>
        <w:t xml:space="preserve">Судом установлено, что дата </w:t>
      </w:r>
      <w:r>
        <w:t>Некрылов</w:t>
      </w:r>
      <w:r>
        <w:t xml:space="preserve"> В.Ю. осуждён Кировским районным судом АР Крым по ч.2 ст.307, ст.69 УК Украины к дата лишения свободы с кон</w:t>
      </w:r>
      <w:r>
        <w:t>фискацией 1/2 части имущества. Приговор вступил в законную силу дата (л.д.66-67).</w:t>
      </w:r>
    </w:p>
    <w:p w:rsidR="00A77B3E" w:rsidP="00041850">
      <w:pPr>
        <w:jc w:val="both"/>
      </w:pPr>
      <w:r>
        <w:t xml:space="preserve">Согласно указанному приговору </w:t>
      </w:r>
      <w:r>
        <w:t>Некрылов</w:t>
      </w:r>
      <w:r>
        <w:t xml:space="preserve"> В.Ю. осуждён по ч.2 ст.307 </w:t>
      </w:r>
    </w:p>
    <w:p w:rsidR="00A77B3E" w:rsidP="00041850">
      <w:pPr>
        <w:jc w:val="both"/>
      </w:pPr>
      <w:r>
        <w:t xml:space="preserve">УК Украины за незаконные изготовление, приобретение, хранение с целью сбыта, а также сбыт особо опасного </w:t>
      </w:r>
      <w:r>
        <w:t>наркотического средства, совершённые повторно.</w:t>
      </w:r>
    </w:p>
    <w:p w:rsidR="00A77B3E" w:rsidP="00041850">
      <w:pPr>
        <w:jc w:val="both"/>
      </w:pPr>
      <w:r>
        <w:t xml:space="preserve">В соответствии с санкцией ч.2 ст.307 и ст.12 УК Украины данное преступление отнесено к категории тяжких. Срок погашения судимости за совершение </w:t>
      </w:r>
      <w:r>
        <w:t>указанного преступления согласно ст.89 УК Украины составляет шест</w:t>
      </w:r>
      <w:r>
        <w:t>ь лет со дня отбытия наказания.</w:t>
      </w:r>
    </w:p>
    <w:p w:rsidR="00A77B3E" w:rsidP="00041850">
      <w:pPr>
        <w:jc w:val="both"/>
      </w:pPr>
      <w:r>
        <w:t xml:space="preserve">За незаконный сбыт наркотического средства предусматривается уголовная ответственность по ч.1 ст.228.1 УК Российской Федерации, и в соответствии со ст.15 УК Российской Федерации указанное преступление относится к категории тяжких.  </w:t>
      </w:r>
    </w:p>
    <w:p w:rsidR="00A77B3E" w:rsidP="00041850">
      <w:pPr>
        <w:jc w:val="both"/>
      </w:pPr>
      <w:r>
        <w:t>В силу п. «г» ч.3 ст.86</w:t>
      </w:r>
      <w:r>
        <w:t xml:space="preserve"> УК Российской Федерации судимость погашается в отношении лиц, осуждённых к лишению свободы за тяжкие преступления, - по истечении восьми лет после отбытия наказания.</w:t>
      </w:r>
    </w:p>
    <w:p w:rsidR="00A77B3E" w:rsidP="00041850">
      <w:pPr>
        <w:jc w:val="both"/>
      </w:pPr>
      <w:r>
        <w:t xml:space="preserve">Как усматривается из копии справки об освобождении, подсудимый </w:t>
      </w:r>
    </w:p>
    <w:p w:rsidR="00A77B3E" w:rsidP="00041850">
      <w:pPr>
        <w:jc w:val="both"/>
      </w:pPr>
      <w:r>
        <w:t>Некрылов</w:t>
      </w:r>
      <w:r>
        <w:t xml:space="preserve"> В.Ю. освободился</w:t>
      </w:r>
      <w:r>
        <w:t xml:space="preserve"> из исправительной колонии дата на основании определения </w:t>
      </w:r>
      <w:r>
        <w:t>Вильнянского</w:t>
      </w:r>
      <w:r>
        <w:t xml:space="preserve"> районного суда адрес от </w:t>
      </w:r>
    </w:p>
    <w:p w:rsidR="00A77B3E" w:rsidP="00041850">
      <w:pPr>
        <w:jc w:val="both"/>
      </w:pPr>
      <w:r>
        <w:t>дата в соответствии со ст.2 Закона Украины «Об амнистии в дата».</w:t>
      </w:r>
    </w:p>
    <w:p w:rsidR="00A77B3E" w:rsidP="00041850">
      <w:pPr>
        <w:jc w:val="both"/>
      </w:pPr>
      <w:r>
        <w:t xml:space="preserve">Новое преступление совершено </w:t>
      </w:r>
      <w:r>
        <w:t>Некрыловым</w:t>
      </w:r>
      <w:r>
        <w:t xml:space="preserve"> В.Ю. в пределах шестилетнего срока погашения судимости, </w:t>
      </w:r>
      <w:r>
        <w:t xml:space="preserve">установленного ст.89 УК Украины, в связи с чем в его действиях имеется рецидив преступлений. </w:t>
      </w:r>
    </w:p>
    <w:p w:rsidR="00A77B3E" w:rsidP="00041850">
      <w:pPr>
        <w:jc w:val="both"/>
      </w:pPr>
      <w:r>
        <w:t xml:space="preserve">Кроме того, в качестве обстоятельства, отягчающего наказание </w:t>
      </w:r>
    </w:p>
    <w:p w:rsidR="00A77B3E" w:rsidP="00041850">
      <w:pPr>
        <w:jc w:val="both"/>
      </w:pPr>
      <w:r>
        <w:t>Некрылову</w:t>
      </w:r>
      <w:r>
        <w:t xml:space="preserve"> В.Ю., в соответствии с ч.11 ст.63 УК Российской Федерации суд признаёт совершение </w:t>
      </w:r>
      <w:r>
        <w:t>Некрылов</w:t>
      </w:r>
      <w:r>
        <w:t>ым</w:t>
      </w:r>
      <w:r>
        <w:t xml:space="preserve"> В.Ю.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 и личность виновного, обусловило совершение им угрозы убийством </w:t>
      </w:r>
      <w:r>
        <w:t>фио</w:t>
      </w:r>
      <w:r>
        <w:t xml:space="preserve">  </w:t>
      </w:r>
    </w:p>
    <w:p w:rsidR="00A77B3E" w:rsidP="00041850">
      <w:pPr>
        <w:jc w:val="both"/>
      </w:pPr>
      <w:r>
        <w:t>Иных обстоятельств, от</w:t>
      </w:r>
      <w:r>
        <w:t xml:space="preserve">ягчающих наказание, предусмотренных ст.63 </w:t>
      </w:r>
    </w:p>
    <w:p w:rsidR="00A77B3E" w:rsidP="00041850">
      <w:pPr>
        <w:jc w:val="both"/>
      </w:pPr>
      <w:r>
        <w:t>УК Российской Федерации, судом не установлено.</w:t>
      </w:r>
    </w:p>
    <w:p w:rsidR="00A77B3E" w:rsidP="00041850">
      <w:pPr>
        <w:jc w:val="both"/>
      </w:pPr>
      <w:r>
        <w:t>В соответствии с ч.1 ст.68 УК Российской Федерации при назначении наказания при рецидиве преступлений суд учитывает характер и степень общественной опасности ранее со</w:t>
      </w:r>
      <w:r>
        <w:t xml:space="preserve">вершённого </w:t>
      </w:r>
      <w:r>
        <w:t>Некрыловым</w:t>
      </w:r>
      <w:r>
        <w:t xml:space="preserve"> В.Ю. преступления,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совершённого преступления.</w:t>
      </w:r>
    </w:p>
    <w:p w:rsidR="00A77B3E" w:rsidP="00041850">
      <w:pPr>
        <w:jc w:val="both"/>
      </w:pPr>
      <w:r>
        <w:t xml:space="preserve">При назначении наказания </w:t>
      </w:r>
      <w:r>
        <w:t>Не</w:t>
      </w:r>
      <w:r>
        <w:t>крылову</w:t>
      </w:r>
      <w:r>
        <w:t xml:space="preserve"> В.Ю. суд учитывает положения </w:t>
      </w:r>
    </w:p>
    <w:p w:rsidR="00A77B3E" w:rsidP="00041850">
      <w:pPr>
        <w:jc w:val="both"/>
      </w:pPr>
      <w:r>
        <w:t xml:space="preserve">ч.2 ст.68 УК Российской Федерации,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</w:t>
      </w:r>
      <w:r>
        <w:t>совершённое преступление, но в пределах санкции соответствующей статьи Особенной части УК Российской Федерации.</w:t>
      </w:r>
    </w:p>
    <w:p w:rsidR="00A77B3E" w:rsidP="00041850">
      <w:pPr>
        <w:jc w:val="both"/>
      </w:pPr>
      <w:r>
        <w:t xml:space="preserve">В тоже время согласно ч.3 ст.68 УК Российской Федерации при любом виде рецидива преступлений, если судом установлены смягчающие обстоятельства, </w:t>
      </w:r>
      <w:r>
        <w:t>предусмотренные ст.61 УК Российской Федерации, срок наказания может быть назначен менее одной третьей части максимального срока наиболее строгого вида наказания, предусмотренного за совершённое преступление, но в пределах санкции соответствующей статьи Осо</w:t>
      </w:r>
      <w:r>
        <w:t>бенной части УК Российской Федерации, а при наличии исключительных обстоятельств, предусмотренных ст.64 УК Российской Федерации, может быть назначено более мягкое наказание, чем предусмотрено за данное преступление.</w:t>
      </w:r>
    </w:p>
    <w:p w:rsidR="00A77B3E" w:rsidP="00041850">
      <w:pPr>
        <w:jc w:val="both"/>
      </w:pPr>
      <w:r>
        <w:t>Санкция ч.1 ст.119 УК Российской Федерац</w:t>
      </w:r>
      <w:r>
        <w:t>ии в качестве наиболее строгого наказания предусматривает лишение свободы на срок до двух лет.</w:t>
      </w:r>
    </w:p>
    <w:p w:rsidR="00A77B3E" w:rsidP="00041850">
      <w:pPr>
        <w:jc w:val="both"/>
      </w:pPr>
      <w:r>
        <w:t xml:space="preserve">С учётом вышеизложенных требований Общей части УК Российской Федерации, при наличии в действиях </w:t>
      </w:r>
      <w:r>
        <w:t>Некрылова</w:t>
      </w:r>
      <w:r>
        <w:t xml:space="preserve"> В.Ю. рецидива преступлений, ему не может быть назначено</w:t>
      </w:r>
      <w:r>
        <w:t xml:space="preserve"> более мягкое наказание, чем лишение свободы, без применения правил ст.64 УК Российской Федерации.</w:t>
      </w:r>
    </w:p>
    <w:p w:rsidR="00A77B3E" w:rsidP="00041850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</w:t>
      </w:r>
      <w:r>
        <w:t>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Российской Федерации, то есть назначения наказания более мягкого, чем предусмотре</w:t>
      </w:r>
      <w:r>
        <w:t xml:space="preserve">но санкцией </w:t>
      </w:r>
    </w:p>
    <w:p w:rsidR="00A77B3E" w:rsidP="00041850">
      <w:pPr>
        <w:jc w:val="both"/>
      </w:pPr>
      <w:r>
        <w:t xml:space="preserve">ч.1 ст.119 УК Российской Федерации.  </w:t>
      </w:r>
    </w:p>
    <w:p w:rsidR="00A77B3E" w:rsidP="00041850">
      <w:pPr>
        <w:jc w:val="both"/>
      </w:pPr>
      <w:r>
        <w:t xml:space="preserve">В связи с рассмотрением уголовного дела в отношении </w:t>
      </w:r>
      <w:r>
        <w:t>Некрылова</w:t>
      </w:r>
      <w:r>
        <w:t xml:space="preserve"> В.Ю. с учётом особенностей, установленных ст.2269 УПК Российской Федерации, суд при назначении наказания, руководствуется правилами назначения </w:t>
      </w:r>
      <w:r>
        <w:t xml:space="preserve">наказания, предусмотренными ч.5 ст.62 УК Российской Федерации, согласно которым срок или размер наказания, назначаемого лицу, в случае, указанном в статье 2269 </w:t>
      </w:r>
    </w:p>
    <w:p w:rsidR="00A77B3E" w:rsidP="00041850">
      <w:pPr>
        <w:jc w:val="both"/>
      </w:pPr>
      <w:r>
        <w:t>УПК Российской Федерации, не может превышать одну вторую максимального срока или размера наибол</w:t>
      </w:r>
      <w:r>
        <w:t>ее строгого вида наказания, предусмотренного за совершённое преступление.</w:t>
      </w:r>
    </w:p>
    <w:p w:rsidR="00A77B3E" w:rsidP="00041850">
      <w:pPr>
        <w:jc w:val="both"/>
      </w:pPr>
      <w:r>
        <w:t xml:space="preserve">Суд не усматривает оснований для применения положений ч.1 ст.62 </w:t>
      </w:r>
    </w:p>
    <w:p w:rsidR="00A77B3E" w:rsidP="00041850">
      <w:pPr>
        <w:jc w:val="both"/>
      </w:pPr>
      <w:r>
        <w:t xml:space="preserve">УК Российской Федерации, поскольку имеются обстоятельства, отягчающие наказание </w:t>
      </w:r>
      <w:r>
        <w:t>Некрылову</w:t>
      </w:r>
      <w:r>
        <w:t xml:space="preserve"> В.Ю.</w:t>
      </w:r>
    </w:p>
    <w:p w:rsidR="00A77B3E" w:rsidP="00041850">
      <w:pPr>
        <w:jc w:val="both"/>
      </w:pPr>
      <w:r>
        <w:t>Определяя размер наказ</w:t>
      </w:r>
      <w:r>
        <w:t xml:space="preserve">ания </w:t>
      </w:r>
      <w:r>
        <w:t>Некрылову</w:t>
      </w:r>
      <w:r>
        <w:t xml:space="preserve"> В.Ю., суд, учитывая наличие отягчающих наказание обстоятельств, руководствуется ч.2 ст.68 УК Российской Федерации, когда, при любом виде рецидива, срок наказания не может быть назначен менее одной третьей части максимального срока наказания.</w:t>
      </w:r>
      <w:r>
        <w:t xml:space="preserve"> </w:t>
      </w:r>
    </w:p>
    <w:p w:rsidR="00A77B3E" w:rsidP="00041850">
      <w:pPr>
        <w:jc w:val="both"/>
      </w:pPr>
      <w:r>
        <w:t xml:space="preserve">При этом оснований для применения в отношении </w:t>
      </w:r>
      <w:r>
        <w:t>Некрылова</w:t>
      </w:r>
      <w:r>
        <w:t xml:space="preserve"> В.Ю. положений ч.3 ст.68 УК Российской Федерации суд не находит.</w:t>
      </w:r>
    </w:p>
    <w:p w:rsidR="00A77B3E" w:rsidP="00041850">
      <w:pPr>
        <w:jc w:val="both"/>
      </w:pPr>
      <w:r>
        <w:t xml:space="preserve">При таких обстоятельствах, с учётом характеристики личности подсудимого </w:t>
      </w:r>
      <w:r>
        <w:t>Некрылова</w:t>
      </w:r>
      <w:r>
        <w:t xml:space="preserve"> В.Ю., исходя из объекта преступного посягательства,</w:t>
      </w:r>
      <w:r>
        <w:t xml:space="preserve"> характера совершённого преступления и степени его общественной опасности, совокупности смягчающих и отягчающих наказание обстоятельств, влияния назначенного наказания на исправление подсудимого, руководствуясь целями назначения наказания, суд считает необ</w:t>
      </w:r>
      <w:r>
        <w:t xml:space="preserve">ходимым назначить </w:t>
      </w:r>
      <w:r>
        <w:t>Некрылову</w:t>
      </w:r>
      <w:r>
        <w:t xml:space="preserve"> В.Ю. наказание в виде лишения свободы на срок в пределах санкции ч.1 ст.119 УК Российской Федерации.</w:t>
      </w:r>
    </w:p>
    <w:p w:rsidR="00A77B3E" w:rsidP="00041850">
      <w:pPr>
        <w:jc w:val="both"/>
      </w:pPr>
      <w:r>
        <w:t xml:space="preserve">При этом суд не находит оснований для назначения подсудимому </w:t>
      </w:r>
    </w:p>
    <w:p w:rsidR="00A77B3E" w:rsidP="00041850">
      <w:pPr>
        <w:jc w:val="both"/>
      </w:pPr>
      <w:r>
        <w:t>Некрылову</w:t>
      </w:r>
      <w:r>
        <w:t xml:space="preserve"> В.Ю. наказания с применением ст.73 УК Российской Федера</w:t>
      </w:r>
      <w:r>
        <w:t>ции.</w:t>
      </w:r>
    </w:p>
    <w:p w:rsidR="00A77B3E" w:rsidP="00041850">
      <w:pPr>
        <w:jc w:val="both"/>
      </w:pPr>
      <w:r>
        <w:t xml:space="preserve">Оснований для применения к подсудимому </w:t>
      </w:r>
      <w:r>
        <w:t>Некрылову</w:t>
      </w:r>
      <w:r>
        <w:t xml:space="preserve"> В.Ю. положений </w:t>
      </w:r>
    </w:p>
    <w:p w:rsidR="00A77B3E" w:rsidP="00041850">
      <w:pPr>
        <w:jc w:val="both"/>
      </w:pPr>
      <w:r>
        <w:t>ст.64 УК Российской Федерации судом не установлено.</w:t>
      </w:r>
    </w:p>
    <w:p w:rsidR="00A77B3E" w:rsidP="00041850">
      <w:pPr>
        <w:jc w:val="both"/>
      </w:pPr>
      <w:r>
        <w:t xml:space="preserve">Учитывая, что совершённое </w:t>
      </w:r>
      <w:r>
        <w:t>Некрыловым</w:t>
      </w:r>
      <w:r>
        <w:t xml:space="preserve"> В.Ю. преступление относится к категории преступлений небольшой тяжести, то оснований для применения </w:t>
      </w:r>
    </w:p>
    <w:p w:rsidR="00A77B3E" w:rsidP="00041850">
      <w:pPr>
        <w:jc w:val="both"/>
      </w:pPr>
      <w:r>
        <w:t xml:space="preserve">ч.6 ст.15 УК Российской Федерации не имеется.  </w:t>
      </w:r>
    </w:p>
    <w:p w:rsidR="00A77B3E" w:rsidP="00041850">
      <w:pPr>
        <w:jc w:val="both"/>
      </w:pPr>
      <w:r>
        <w:t>Обстоятельств, предусмотренных главами 11 и 12 УК Российской Федерации</w:t>
      </w:r>
      <w:r>
        <w:t xml:space="preserve">, влекущих освобождение </w:t>
      </w:r>
      <w:r>
        <w:t>Некрылова</w:t>
      </w:r>
      <w:r>
        <w:t xml:space="preserve"> В.Ю. от уголовной ответственности или от наказания, судом не установлено.</w:t>
      </w:r>
    </w:p>
    <w:p w:rsidR="00A77B3E" w:rsidP="00041850">
      <w:pPr>
        <w:jc w:val="both"/>
      </w:pPr>
      <w:r>
        <w:t xml:space="preserve">В соответствии с п. «в» ч.1 ст.58 УК Российской Федерации, учитывая, что </w:t>
      </w:r>
      <w:r>
        <w:t>Некрыловым</w:t>
      </w:r>
      <w:r>
        <w:t xml:space="preserve"> В.Ю. совершено преступление небольшой тяжести при наличии в его </w:t>
      </w:r>
      <w:r>
        <w:t xml:space="preserve">действиях рецидива преступлений и ранее он отбывал наказание в виде лишения свободы, отбывание наказания в виде лишения свободы </w:t>
      </w:r>
      <w:r>
        <w:t>Некрылову</w:t>
      </w:r>
      <w:r>
        <w:t xml:space="preserve"> В.Ю. следует назначить в исправительной колонии строгого режима.</w:t>
      </w:r>
    </w:p>
    <w:p w:rsidR="00A77B3E" w:rsidP="00041850">
      <w:pPr>
        <w:jc w:val="both"/>
      </w:pPr>
      <w:r>
        <w:t>В целях обеспечения исполнения приговора, с учётом да</w:t>
      </w:r>
      <w:r>
        <w:t xml:space="preserve">нных о личности подсудимого </w:t>
      </w:r>
      <w:r>
        <w:t>Некрылова</w:t>
      </w:r>
      <w:r>
        <w:t xml:space="preserve"> В.Ю., необходимости назначения ему наказания в виде лишения свободы с его реальным отбыванием в местах лишения свободы, и того, что, осознавая данное обстоятельство, подсудимый может скрыться, мера пресечения в отношен</w:t>
      </w:r>
      <w:r>
        <w:t xml:space="preserve">ии </w:t>
      </w:r>
      <w:r>
        <w:t>Некрылова</w:t>
      </w:r>
      <w:r>
        <w:t xml:space="preserve"> В.Ю. подлежит изменению с подписки о невыезде и надлежащем поведении на заключение под стражу.</w:t>
      </w:r>
    </w:p>
    <w:p w:rsidR="00A77B3E" w:rsidP="00041850">
      <w:pPr>
        <w:jc w:val="both"/>
      </w:pPr>
      <w:r>
        <w:t xml:space="preserve">Срок отбытия наказания </w:t>
      </w:r>
      <w:r>
        <w:t>Некрылову</w:t>
      </w:r>
      <w:r>
        <w:t xml:space="preserve"> В.Ю. подлежит исчислению со дня провозглашения приговора.</w:t>
      </w:r>
    </w:p>
    <w:p w:rsidR="00A77B3E" w:rsidP="00041850">
      <w:pPr>
        <w:jc w:val="both"/>
      </w:pPr>
      <w:r>
        <w:t>Вопрос о вещественных доказательствах по делу подлежит ра</w:t>
      </w:r>
      <w:r>
        <w:t>зрешению в соответствии с требованиями ст.81 УПК Российской Федерации.</w:t>
      </w:r>
    </w:p>
    <w:p w:rsidR="00A77B3E" w:rsidP="00041850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</w:t>
      </w:r>
      <w:r>
        <w:t xml:space="preserve"> УПК Российской Федерации, подлежат возмещению за счёт средств федерального бюджета.</w:t>
      </w:r>
    </w:p>
    <w:p w:rsidR="00A77B3E" w:rsidP="00041850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2269, 299, 307, 308, 309, </w:t>
      </w:r>
    </w:p>
    <w:p w:rsidR="00A77B3E" w:rsidP="00041850">
      <w:pPr>
        <w:jc w:val="both"/>
      </w:pPr>
      <w:r>
        <w:t>316, 322 УПК Российской Федерации, суд</w:t>
      </w:r>
    </w:p>
    <w:p w:rsidR="00A77B3E" w:rsidP="00041850">
      <w:pPr>
        <w:jc w:val="both"/>
      </w:pPr>
    </w:p>
    <w:p w:rsidR="00A77B3E" w:rsidP="00041850">
      <w:pPr>
        <w:jc w:val="both"/>
      </w:pPr>
      <w:r>
        <w:t>приговорил:</w:t>
      </w:r>
    </w:p>
    <w:p w:rsidR="00A77B3E" w:rsidP="00041850">
      <w:pPr>
        <w:jc w:val="both"/>
      </w:pPr>
    </w:p>
    <w:p w:rsidR="00A77B3E" w:rsidP="00041850">
      <w:pPr>
        <w:jc w:val="both"/>
      </w:pPr>
      <w:r>
        <w:t xml:space="preserve">признать </w:t>
      </w:r>
      <w:r>
        <w:t>Некрылова</w:t>
      </w:r>
      <w:r>
        <w:t xml:space="preserve"> Владимира Юрьевича винов</w:t>
      </w:r>
      <w:r>
        <w:t>ным в совершении преступления, предусмотренного ч.1 ст.119 УК Российской Федерации, и назначить ему наказание в виде лишения свободы на срок 9 (девять) месяцев с отбыванием наказания в исправительной колонии строгого режима.</w:t>
      </w:r>
    </w:p>
    <w:p w:rsidR="00A77B3E" w:rsidP="00041850">
      <w:pPr>
        <w:jc w:val="both"/>
      </w:pPr>
      <w:r>
        <w:t xml:space="preserve">Меру пресечения в отношении </w:t>
      </w:r>
      <w:r>
        <w:t>Нек</w:t>
      </w:r>
      <w:r>
        <w:t>рылова</w:t>
      </w:r>
      <w:r>
        <w:t xml:space="preserve"> Владимира Юрьевича изменить с подписки о невыезде и надлежащем поведении на заключение под стражу. Взять под стражу в зале суда. </w:t>
      </w:r>
    </w:p>
    <w:p w:rsidR="00A77B3E" w:rsidP="00041850">
      <w:pPr>
        <w:jc w:val="both"/>
      </w:pPr>
      <w:r>
        <w:t xml:space="preserve">Срок отбывания наказания </w:t>
      </w:r>
      <w:r>
        <w:t>Некрылову</w:t>
      </w:r>
      <w:r>
        <w:t xml:space="preserve"> Владимиру Юрьевичу исчислять с </w:t>
      </w:r>
    </w:p>
    <w:p w:rsidR="00A77B3E" w:rsidP="00041850">
      <w:pPr>
        <w:jc w:val="both"/>
      </w:pPr>
      <w:r>
        <w:t>16 октября 2017 г.</w:t>
      </w:r>
    </w:p>
    <w:p w:rsidR="00A77B3E" w:rsidP="00041850">
      <w:pPr>
        <w:jc w:val="both"/>
      </w:pPr>
      <w:r>
        <w:t>Вещественные доказательства: кухо</w:t>
      </w:r>
      <w:r>
        <w:t xml:space="preserve">нный нож, хранящийся в камере хранения ОМВД России по Кировскому району по квитанции №89 – по вступлении приговора в законную силу уничтожить.    </w:t>
      </w:r>
    </w:p>
    <w:p w:rsidR="00A77B3E" w:rsidP="00041850">
      <w:pPr>
        <w:jc w:val="both"/>
      </w:pPr>
      <w:r>
        <w:t>Приговор может быть обжалован в Кировский районный суд Республики Крым через суд, постановивший приговор, в т</w:t>
      </w:r>
      <w:r>
        <w:t xml:space="preserve">ечение 10 суток со дня провозглашения, а осуждённым, содержащимися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</w:t>
      </w:r>
      <w:r>
        <w:t xml:space="preserve">апелляционной инстанции, а также поручить осуществление своей </w:t>
      </w:r>
      <w:r>
        <w:t xml:space="preserve">защиты </w:t>
      </w:r>
      <w:r>
        <w:t>избранными им защитниками либо ходатайствовать перед судом о назначении защитника.</w:t>
      </w:r>
    </w:p>
    <w:p w:rsidR="00A77B3E"/>
    <w:p w:rsidR="00A77B3E"/>
    <w:p w:rsidR="00A77B3E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2E98F0-4D9A-4B46-AC46-2EF237EC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4185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41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