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D3B" w:rsidRPr="001E1749" w:rsidP="00C11D3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E1749">
        <w:rPr>
          <w:rFonts w:ascii="Times New Roman" w:hAnsi="Times New Roman"/>
          <w:sz w:val="27"/>
          <w:szCs w:val="27"/>
        </w:rPr>
        <w:t>Дело № 1-54-</w:t>
      </w:r>
      <w:r w:rsidRPr="001E1749" w:rsidR="00140F2D">
        <w:rPr>
          <w:rFonts w:ascii="Times New Roman" w:hAnsi="Times New Roman"/>
          <w:sz w:val="27"/>
          <w:szCs w:val="27"/>
        </w:rPr>
        <w:t>4</w:t>
      </w:r>
      <w:r w:rsidRPr="001E1749">
        <w:rPr>
          <w:rFonts w:ascii="Times New Roman" w:hAnsi="Times New Roman"/>
          <w:sz w:val="27"/>
          <w:szCs w:val="27"/>
        </w:rPr>
        <w:t>/202</w:t>
      </w:r>
      <w:r w:rsidRPr="001E1749" w:rsidR="00140F2D">
        <w:rPr>
          <w:rFonts w:ascii="Times New Roman" w:hAnsi="Times New Roman"/>
          <w:sz w:val="27"/>
          <w:szCs w:val="27"/>
        </w:rPr>
        <w:t>4</w:t>
      </w:r>
    </w:p>
    <w:p w:rsidR="00C11D3B" w:rsidRPr="001E1749" w:rsidP="00C11D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91</w:t>
      </w:r>
      <w:r w:rsidRPr="001E1749">
        <w:rPr>
          <w:rFonts w:ascii="Times New Roman" w:eastAsia="Times New Roman" w:hAnsi="Times New Roman"/>
          <w:bCs/>
          <w:color w:val="000000"/>
          <w:sz w:val="27"/>
          <w:szCs w:val="27"/>
          <w:lang w:val="en-US" w:eastAsia="ru-RU"/>
        </w:rPr>
        <w:t>MS</w:t>
      </w:r>
      <w:r w:rsidRPr="001E174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0054-01-202</w:t>
      </w:r>
      <w:r w:rsidRPr="001E1749" w:rsidR="00140F2D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4</w:t>
      </w:r>
      <w:r w:rsidRPr="001E174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-00</w:t>
      </w:r>
      <w:r w:rsidRPr="001E1749" w:rsidR="00140F2D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0017-60</w:t>
      </w:r>
    </w:p>
    <w:p w:rsidR="00C11D3B" w:rsidRPr="001E1749" w:rsidP="00C11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 Р И Г О В О Р</w:t>
      </w:r>
    </w:p>
    <w:p w:rsidR="00C11D3B" w:rsidRPr="001E1749" w:rsidP="00C11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C11D3B" w:rsidRPr="001E1749" w:rsidP="00C11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11D3B" w:rsidRPr="001E1749" w:rsidP="00C11D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</w:t>
      </w:r>
      <w:r w:rsidRPr="001E1749" w:rsidR="00140F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 февраля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202</w:t>
      </w:r>
      <w:r w:rsidRPr="001E1749" w:rsidR="00140F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года                                                        пгт. Красногвардейское</w:t>
      </w:r>
    </w:p>
    <w:p w:rsidR="00C11D3B" w:rsidRPr="001E1749" w:rsidP="00C11D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судебного района Республики Крым Чернецкая И.В.,</w:t>
      </w: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</w:t>
      </w:r>
      <w:r w:rsidRPr="001E1749" w:rsidR="00140F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Козиренко С.В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., </w:t>
      </w: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района Абселямовой Л.Э.,</w:t>
      </w: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защитника: адвоката </w:t>
      </w:r>
      <w:r w:rsidRPr="001E1749" w:rsidR="00140F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Безушко Г.М.,</w:t>
      </w: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подсудимого: </w:t>
      </w:r>
      <w:r w:rsidRPr="001E1749" w:rsidR="00140F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Кушнир А.Д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11D3B" w:rsidRPr="001E1749" w:rsidP="00C11D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в открытом судебном заседании в помещении судебного участка № 54 Красногвардейского судебного района Республики Крым уголовное дело по обвинению: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Кушнир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А.Д., ДАННЫЕ О ЛИЧНОСТИ</w:t>
      </w:r>
      <w:r w:rsidRPr="001E1749" w:rsidR="00AD098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преступления, предусмотренного ч. 1 ст. 119 УК РФ,</w:t>
      </w:r>
    </w:p>
    <w:p w:rsidR="00C11D3B" w:rsidRPr="001E1749" w:rsidP="00C11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 с т а н о в и л:</w:t>
      </w:r>
    </w:p>
    <w:p w:rsidR="00C11D3B" w:rsidRPr="001E1749" w:rsidP="00C11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Кушнир А.Д., угрожал убийством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 этом у потерпевшего имелись основания опасаться осуществления этой угрозы, при следующих обстоятельствах: </w:t>
      </w:r>
    </w:p>
    <w:p w:rsidR="00AD0984" w:rsidRPr="001E1749" w:rsidP="00AD0984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ДАТА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 года, в период времени с 14 часов 00 минут по 14 часов 15 минут, Кушнир А.Д., пребывая в состоянии алкогольного опьянения, находясь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 под навесом во дворе домовладения, расположенного по адресу: </w:t>
      </w:r>
      <w:r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АДРЕС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, в ходе словесного конфликта с </w:t>
      </w:r>
      <w:r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ФИО</w:t>
      </w:r>
      <w:r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1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, возникшего на почве личных неприязненных отношений, действуя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 умышленно,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человека, и желая их наступления, используя как способ психического воздействия штык-нож, находясь в непосредственной близости от </w:t>
      </w:r>
      <w:r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ФИО1</w:t>
      </w:r>
      <w:r w:rsidRPr="001E1749" w:rsidR="00C127C2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, замахнулся на последнего штык-ножом, угрожая ему физической расправой. </w:t>
      </w:r>
    </w:p>
    <w:p w:rsidR="00C11D3B" w:rsidRPr="001E1749" w:rsidP="00AD0984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</w:pPr>
      <w:r w:rsidRPr="001E1749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С учетом сложившейся обстановки, алкогольного опьянения и агрессивного состояния Кушнир А.Д., демонстрации штык-ножа, а также высказанной им угрозы убийством, сопряженной с реальным действием, потерпевший </w:t>
      </w:r>
      <w:r w:rsidR="000765F4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ФИО</w:t>
      </w:r>
      <w:r w:rsidR="000765F4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1</w:t>
      </w:r>
      <w:r w:rsidRPr="001E1749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 воспринял угрозу как реальную, так</w:t>
      </w:r>
      <w:r w:rsidRPr="001E1749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 как у него имелись все основания опасаться ее осуществления.  </w:t>
      </w:r>
    </w:p>
    <w:p w:rsidR="00C11D3B" w:rsidRPr="001E1749" w:rsidP="00C11D3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</w:pPr>
      <w:r w:rsidRPr="001E1749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Своими умышленными действиями </w:t>
      </w:r>
      <w:r w:rsidRPr="001E1749" w:rsidR="00AD0984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Кушнир А.Д</w:t>
      </w:r>
      <w:r w:rsidRPr="001E1749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. совершил преступление, предусмотренное ч. 1 ст. ст. 119 УК РФ, </w:t>
      </w:r>
      <w:r w:rsidRPr="001E1749" w:rsidR="00AD0984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>то есть угроза убийством при наличии оснований опасения осуществления этой угрозы</w:t>
      </w:r>
      <w:r w:rsidRPr="001E1749">
        <w:rPr>
          <w:rFonts w:ascii="Times New Roman" w:eastAsia="SimSun" w:hAnsi="Times New Roman"/>
          <w:color w:val="000000"/>
          <w:kern w:val="2"/>
          <w:sz w:val="27"/>
          <w:szCs w:val="27"/>
          <w:lang w:eastAsia="zh-CN" w:bidi="hi-IN"/>
        </w:rPr>
        <w:t xml:space="preserve">. 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При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рассмотрении уголовного дела подсудимый </w:t>
      </w:r>
      <w:r w:rsidRPr="001E1749" w:rsidR="00AD0984">
        <w:rPr>
          <w:rFonts w:ascii="Times New Roman" w:eastAsia="Times New Roman" w:hAnsi="Times New Roman"/>
          <w:sz w:val="27"/>
          <w:szCs w:val="27"/>
          <w:lang w:eastAsia="ru-RU"/>
        </w:rPr>
        <w:t>Кушнир А.Д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Суд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у при этом он пояснил, что ходатайство им заявлено добровольно, после консультации с защитником, он осознает характер и последствия постановления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приговора без проведения судебного разбирательства и, что приговор им не может быть обжалован по основаниям, п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редусмотренным п. 1 ст. 389.15 УПК РФ.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hAnsi="Times New Roman"/>
          <w:sz w:val="27"/>
          <w:szCs w:val="27"/>
          <w:lang w:bidi="en-US"/>
        </w:rPr>
        <w:t xml:space="preserve">Адвокат </w:t>
      </w:r>
      <w:r w:rsidRPr="001E1749" w:rsidR="00AD0984">
        <w:rPr>
          <w:rFonts w:ascii="Times New Roman" w:hAnsi="Times New Roman"/>
          <w:sz w:val="27"/>
          <w:szCs w:val="27"/>
          <w:lang w:bidi="en-US"/>
        </w:rPr>
        <w:t>Безушко Г.М</w:t>
      </w:r>
      <w:r w:rsidRPr="001E1749">
        <w:rPr>
          <w:rFonts w:ascii="Times New Roman" w:hAnsi="Times New Roman"/>
          <w:sz w:val="27"/>
          <w:szCs w:val="27"/>
          <w:lang w:bidi="en-US"/>
        </w:rPr>
        <w:t>. в судебном заседании позицию подзащитного поддержал.</w:t>
      </w:r>
    </w:p>
    <w:p w:rsidR="007A0685" w:rsidRPr="001E1749" w:rsidP="00C11D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bidi="en-US"/>
        </w:rPr>
      </w:pPr>
      <w:r w:rsidRPr="001E1749">
        <w:rPr>
          <w:rFonts w:ascii="Times New Roman" w:hAnsi="Times New Roman"/>
          <w:sz w:val="27"/>
          <w:szCs w:val="27"/>
          <w:lang w:bidi="en-US"/>
        </w:rPr>
        <w:t xml:space="preserve">Потерпевший </w:t>
      </w:r>
      <w:r w:rsidR="000765F4">
        <w:rPr>
          <w:rFonts w:ascii="Times New Roman" w:hAnsi="Times New Roman"/>
          <w:sz w:val="27"/>
          <w:szCs w:val="27"/>
          <w:lang w:bidi="en-US"/>
        </w:rPr>
        <w:t>ФИО</w:t>
      </w:r>
      <w:r w:rsidR="000765F4">
        <w:rPr>
          <w:rFonts w:ascii="Times New Roman" w:hAnsi="Times New Roman"/>
          <w:sz w:val="27"/>
          <w:szCs w:val="27"/>
          <w:lang w:bidi="en-US"/>
        </w:rPr>
        <w:t>1</w:t>
      </w:r>
      <w:r w:rsidRPr="001E1749">
        <w:rPr>
          <w:rFonts w:ascii="Times New Roman" w:hAnsi="Times New Roman"/>
          <w:sz w:val="27"/>
          <w:szCs w:val="27"/>
          <w:lang w:bidi="en-US"/>
        </w:rPr>
        <w:t>, в судебное заседание не явился, о времени и месте рассмотрения дела извещен надлежащим образом, причины неявки суду не сообщил. В судебном заседании 01.02.2024 года ему разъяснены процессуальные права и обязанности. Возражений о рассмотрении дела в особо</w:t>
      </w:r>
      <w:r w:rsidRPr="001E1749">
        <w:rPr>
          <w:rFonts w:ascii="Times New Roman" w:hAnsi="Times New Roman"/>
          <w:sz w:val="27"/>
          <w:szCs w:val="27"/>
          <w:lang w:bidi="en-US"/>
        </w:rPr>
        <w:t xml:space="preserve">м порядке от него не поступало. 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1E174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подсудимого </w:t>
      </w:r>
      <w:r w:rsidRPr="001E1749" w:rsidR="007A068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Кушнир А.Д</w:t>
      </w:r>
      <w:r w:rsidRPr="001E174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. суд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квалифицирует по ч. 1 ст. 119 УК РФ – угроза убийством, если имелись основания опасаться осуществления этой угрозы.</w:t>
      </w:r>
    </w:p>
    <w:p w:rsidR="00C11D3B" w:rsidRPr="001E1749" w:rsidP="00C1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Суд считает возможным постановить приговор в отношении подсудимого </w:t>
      </w:r>
      <w:r w:rsidRPr="001E1749" w:rsidR="007A0685">
        <w:rPr>
          <w:rFonts w:ascii="Times New Roman" w:eastAsia="Times New Roman" w:hAnsi="Times New Roman"/>
          <w:sz w:val="27"/>
          <w:szCs w:val="27"/>
          <w:lang w:eastAsia="ru-RU"/>
        </w:rPr>
        <w:t>Кушнир А.Д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. без проведения судебного разбирательства по следующим основаниям.</w:t>
      </w:r>
    </w:p>
    <w:p w:rsidR="007A0685" w:rsidRPr="001E1749" w:rsidP="007A0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Кушнир А.Д.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я оснований, характера и последствий этого ходатайства. Ходатайство заявлено в период, установленный ст. 315 УПК РФ. Подсудимый обвиняется в совершении преступлений небольшой тяжести. </w:t>
      </w:r>
    </w:p>
    <w:p w:rsidR="007A0685" w:rsidRPr="001E1749" w:rsidP="007A0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Кроме того, суд удостоверился в обоснованности обвинения собранными по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делу доказательствами, а так же в отсутствии оснований для прекращения уголовного дела. </w:t>
      </w:r>
    </w:p>
    <w:p w:rsidR="00C11D3B" w:rsidRPr="001E1749" w:rsidP="007A0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 за совершенное преступление, суд учитывает, что преступление, предусмотренное ч.1 ст. 119  УК Российской Федерации отнесено к категории престу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плений небольшой тяжести.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По месту жительства подсудимый </w:t>
      </w:r>
      <w:r w:rsidRPr="001E1749" w:rsidR="007A0685">
        <w:rPr>
          <w:rFonts w:ascii="Times New Roman" w:eastAsia="Times New Roman" w:hAnsi="Times New Roman"/>
          <w:sz w:val="27"/>
          <w:szCs w:val="27"/>
          <w:lang w:eastAsia="ru-RU"/>
        </w:rPr>
        <w:t>Кушнир А.Д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. характеризуется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1E1749" w:rsidR="007A068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1D3B" w:rsidRPr="001E1749" w:rsidP="00C11D3B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ab/>
        <w:t>Обстоятельствами, смягчающими наказание подсудимого, суд признает активное способствование раскрытию и расследованию преступления,</w:t>
      </w:r>
      <w:r w:rsidRPr="001E1749" w:rsidR="007A0685">
        <w:rPr>
          <w:rFonts w:ascii="Times New Roman" w:eastAsia="Times New Roman" w:hAnsi="Times New Roman"/>
          <w:sz w:val="27"/>
          <w:szCs w:val="27"/>
          <w:lang w:eastAsia="ru-RU"/>
        </w:rPr>
        <w:t xml:space="preserve"> выразившееся в правдивых показаниях до возбуждения уголовного дела так и в качестве подозреваемого, обвиняемого,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чистосердечное рас</w:t>
      </w:r>
      <w:r w:rsidRPr="001E1749" w:rsidR="00720FDA">
        <w:rPr>
          <w:rFonts w:ascii="Times New Roman" w:eastAsia="Times New Roman" w:hAnsi="Times New Roman"/>
          <w:sz w:val="27"/>
          <w:szCs w:val="27"/>
          <w:lang w:eastAsia="ru-RU"/>
        </w:rPr>
        <w:t>каяние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35C05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не признает смягчающими основаниями доводы подсудимого и защиты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относительно того, что он помирился с потерпевшим, поскольку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01.02.2024 года не высказывал свою позицию относительно примирения, равно как и не подавал письменных заявлений относительно примирения.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чающих наказание подсудимого, судом не установлено.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изменения категории преступления, совершенного Кушнир А.Д. на менее тяжкую, в соответствии с. ч. 6 ст. 15 УК РФ,  не имеется. 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исключающих преступность или наказуемость деяни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степени тяжести совершенного преступления, которое относится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к преступлениям небольшой тяжести, личности подсудимого, который вину признал в полном объеме,  раскаялся, активно способствовал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раскрытию и расследованию преступления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принимая во внимание отсутствие отягчающих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суд считает, что испр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авление подсудимого возможно в условиях не связанных с изоляцией от общества и считает достаточным, для достижения целей наказания, назначить ему наказание в виде обязательных работ сроком 150 часов.</w:t>
      </w:r>
    </w:p>
    <w:p w:rsidR="00C11D3B" w:rsidRPr="001E1749" w:rsidP="00C11D3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Гражданский иск не заявлен. 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Вещественные доказа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тельства: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штык-нож, типа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ХАРАКТЕРИСТИКИ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, изготовленный промышленным способом с признаками ремонта рукояти, - уничтожить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мого не подлежат. В соответствии со ст. 316 УПК РФ процессуальные издержки - расходы, связанные с выплатой вознаграждения адвокату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Безушко Г.М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. за оказание юридической помощи при его участии на стадии судебного разбирательства, подлежат возмещению за счет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средств федерального бюджета.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296, 299, 303, 304, 307 – 310, 316 УПК Российской Федерации, суд –</w:t>
      </w:r>
    </w:p>
    <w:p w:rsidR="00C11D3B" w:rsidRPr="001E1749" w:rsidP="00C11D3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П Р И Г О В О Р И Л: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Кушнир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А.Д.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преступления, предусмотренного ч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. 1 ст. 119 УК Российской Федерации и назначить ему наказание в виде 150 часов обязательных работ.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До вступления приговора в законную силу меру процессуального принуждения осужденному </w:t>
      </w:r>
      <w:r w:rsidRPr="001E1749" w:rsidR="00E33713">
        <w:rPr>
          <w:rFonts w:ascii="Times New Roman" w:eastAsia="Times New Roman" w:hAnsi="Times New Roman"/>
          <w:sz w:val="27"/>
          <w:szCs w:val="27"/>
          <w:lang w:eastAsia="ru-RU"/>
        </w:rPr>
        <w:t>Кушнир А.Д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. в виде обязательства о явке, оставить без изменения.  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Вещес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твенные доказательства: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штык-нож типа </w:t>
      </w:r>
      <w:r w:rsidR="000765F4">
        <w:rPr>
          <w:rFonts w:ascii="Times New Roman" w:eastAsia="Times New Roman" w:hAnsi="Times New Roman"/>
          <w:sz w:val="27"/>
          <w:szCs w:val="27"/>
          <w:lang w:eastAsia="ru-RU"/>
        </w:rPr>
        <w:t>ХАРАКТЕРИСТИКИ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, изготовленный промышленным способом с признаками ремонта рукояти, упакованный в полиэтиленовый пакет черного цвета, края которого прошиты нитью белого цвета, концы которой оклеены при помощи отрезка бумаги с текстом: «вещественное доказательство к заключению эксперта № 223 от 20.11.2023 (подпись)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 / КУСП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» с оттиском круглой печати синего цвета «№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», хранящийся в камере хранения вещественных доказательств ОМВД России по Красногвардейскому району по квитанции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, уничтожить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ПК РФ процессуальные издержки - расходы, связанные с выплатой вознаграждения адвокату </w:t>
      </w:r>
      <w:r w:rsidRPr="001E1749" w:rsidR="00535C05">
        <w:rPr>
          <w:rFonts w:ascii="Times New Roman" w:eastAsia="Times New Roman" w:hAnsi="Times New Roman"/>
          <w:sz w:val="27"/>
          <w:szCs w:val="27"/>
          <w:lang w:eastAsia="ru-RU"/>
        </w:rPr>
        <w:t>Безушко С.М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</w:t>
      </w:r>
    </w:p>
    <w:p w:rsidR="001E1749" w:rsidRPr="001E1749" w:rsidP="001E1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Приговор 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может быть обжалован в апелляционном порядке в Красногвардейский районный суд Республики Крым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</w:t>
      </w:r>
      <w:r w:rsidRPr="001E1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E1749" w:rsidRPr="001E1749" w:rsidP="001E174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en-US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       Приговор, постановленный в соответствии со статьей 316 УПК РФ, не может быть обжалован в</w:t>
      </w:r>
      <w:r w:rsidRPr="001E1749"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C11D3B" w:rsidRPr="001E1749" w:rsidP="00C11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1948" w:rsidRPr="001E1749" w:rsidP="001E1749">
      <w:pPr>
        <w:spacing w:after="0" w:line="240" w:lineRule="auto"/>
        <w:ind w:firstLine="284"/>
        <w:jc w:val="both"/>
        <w:rPr>
          <w:sz w:val="27"/>
          <w:szCs w:val="27"/>
        </w:rPr>
      </w:pP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   Мировой судья:  </w:t>
      </w:r>
      <w:r w:rsidRPr="001E174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И.В. Чернецкая</w:t>
      </w:r>
    </w:p>
    <w:sectPr w:rsidSect="001E17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6E"/>
    <w:rsid w:val="000765F4"/>
    <w:rsid w:val="00140F2D"/>
    <w:rsid w:val="00192966"/>
    <w:rsid w:val="001E1749"/>
    <w:rsid w:val="00535C05"/>
    <w:rsid w:val="00720FDA"/>
    <w:rsid w:val="007A0685"/>
    <w:rsid w:val="008D1948"/>
    <w:rsid w:val="00AD0984"/>
    <w:rsid w:val="00C11D3B"/>
    <w:rsid w:val="00C127C2"/>
    <w:rsid w:val="00E33713"/>
    <w:rsid w:val="00F5326E"/>
    <w:rsid w:val="00F56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17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