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1-54-10/2017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22 марта 2017 года           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при секретаре Мязговой И.Л, </w:t>
      </w:r>
    </w:p>
    <w:p w:rsidR="00A77B3E">
      <w:r>
        <w:t>с участием государственного обвинителя – помощника прокурора Красногвардейского района Шостака О.В.,</w:t>
      </w:r>
    </w:p>
    <w:p w:rsidR="00A77B3E">
      <w:r>
        <w:t xml:space="preserve">потерпевшего Бондаренко А.А., </w:t>
      </w:r>
    </w:p>
    <w:p w:rsidR="00A77B3E">
      <w:r>
        <w:t>защитника: адвоката Гриненко Ю.Н.,</w:t>
      </w:r>
    </w:p>
    <w:p w:rsidR="00A77B3E">
      <w:r>
        <w:t>подсудимой: Билан Е.В.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Билан Елены Витальевны, паспортные данные, со средним специальным образованием, не замужней, официально не работающей, ранее не судимой, зарегистрированной по адресу: адрес, адрес, проживающей по адресу: адрес, адрес,  в совершении преступления, предусмотренного ст. 319 УК РФ</w:t>
      </w:r>
    </w:p>
    <w:p w:rsidR="00A77B3E"/>
    <w:p w:rsidR="00A77B3E">
      <w:r>
        <w:t>у с т а н о в и л:</w:t>
      </w:r>
    </w:p>
    <w:p w:rsidR="00A77B3E"/>
    <w:p w:rsidR="00A77B3E">
      <w:r>
        <w:tab/>
        <w:t>Подсудимая Билан Е.В. совершила публичное оскорбление представителя власти при исполнении им своих должностных обязанностей, при следующих обстоятельствах:</w:t>
      </w:r>
    </w:p>
    <w:p w:rsidR="00A77B3E">
      <w:r>
        <w:t xml:space="preserve">26 ноября 2016 года в период времени с 22 часов 00 минут до 23 часов 00 минут, Билан Е.В., будучи в состоянии алкогольного опьянения, на аллее в парке адрес, недалеко от церкви, расположенной по адресу: адрес, возмущенная законными действиями участкового уполномоченного полиции отделения участковых уполномоченных полиции отдела участковых уполномоченных полиции и по делам несовершеннолетних отдела МВД России по адрес Бондаренко А.А., назначенного на указанную должность приказом министра внутренних дел по адрес № 56 л/с от 06.06.2014, по выяснению обстоятельств нарушения общественного порядка и совершения административного правонарушения, предусмотренного ст. 20.21 КоАП РФ, осознавая, что одетый в форменное обмундирование сотрудника полиции Бондаренко А.А. является представителем власти при исполнении своих должностных обязанностей, который в соответствии с требованиями Федерального закона «О полиции» от 07.02.2011 № 3-ФЗ, обязан пресекать 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в общественных местах и имеющий право требовать от граждан прекращения противоправных действий, составлять протоколы об административных правонарушениях и применять иные меры, предусмотренные законодательством об административных правонарушениях, умышленно, с целью публичного оскорбления представителя власти, в присутствии граждан Билан М.В., Шергиной Д.А., а также сотрудника полиции Косенкова И.В., выражалась в адрес участкового уполномоченного полиции Бондаренко А.А. грубой нецензурной бранью и словами ненормативной лексики, тем самым публично унижая его честь и достоинство, как представителя власти при исполнении им своих должностных обязанностей. </w:t>
      </w:r>
    </w:p>
    <w:p w:rsidR="00A77B3E">
      <w:r>
        <w:t xml:space="preserve">При рассмотрении уголовного дела подсудимая Билан Е.В. с предъявленным ей обвинением согласилась, свою вину в совершении преступления признала и заявила ходатайство о рассмотрении дела без проведения судебного разбирательства, то есть, - в особом порядке. </w:t>
      </w:r>
    </w:p>
    <w:p w:rsidR="00A77B3E">
      <w:r>
        <w:t xml:space="preserve">Государственный обвинитель, потерпевший и адвокат не возражали против удовлетворения заявленного ходатайства. </w:t>
      </w:r>
    </w:p>
    <w:p w:rsidR="00A77B3E"/>
    <w:p w:rsidR="00A77B3E">
      <w:r>
        <w:t xml:space="preserve">         Суд считает возможным постановить приговор в отношении подсудимой Билан Е.В. без проведения судебного разбирательства по следующим основаниям.</w:t>
      </w:r>
    </w:p>
    <w:p w:rsidR="00A77B3E">
      <w:r>
        <w:t>Билан Е.В. заявила о своем полном согласии с предъявленным обвинением рассмотрении дела без судебного разбирательства, т.е. в особом порядке.</w:t>
      </w:r>
    </w:p>
    <w:p w:rsidR="00A77B3E">
      <w:r>
        <w:t>Ходатайство заявлено ею в присутствии защитника, после ее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подсудимая, не превышает 10 лет лишения свободы.</w:t>
      </w:r>
    </w:p>
    <w:p w:rsidR="00A77B3E">
      <w: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 w:rsidR="00A77B3E">
      <w:r>
        <w:t>Действия подсудимой Билан Е.В. суд квалифицирует по ст. 319 УК РФ – публичное оскорбление представителя власти при исполнении им своих должностных обязанностей.</w:t>
      </w:r>
    </w:p>
    <w:p w:rsidR="00A77B3E">
      <w:r>
        <w:t xml:space="preserve">При назначении вида и размера наказания подсудимой суд учитывает характер и степень общественной опасности совершенного ею преступления, которое относится к категории преступлений не большой тяжести. </w:t>
      </w:r>
    </w:p>
    <w:p w:rsidR="00A77B3E">
      <w:r>
        <w:t xml:space="preserve">Суд также учитывает данные о личности подсудимой Билан Е.В., влияние назначенного наказания на исправление осужденной и условия жизни её семьи. </w:t>
      </w:r>
    </w:p>
    <w:p w:rsidR="00A77B3E">
      <w:r>
        <w:t>По месту жительства Билан характеризуется положительно, алкогольные напитки и наркотические вещества не употребляет, ранее не судима, в нарушении общественного порядка замечена не была.</w:t>
      </w:r>
    </w:p>
    <w:p w:rsidR="00A77B3E">
      <w:r>
        <w:t>Обстоятельств, исключающих преступность или наказуемость деяния, совершенного подсудимой,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 w:rsidR="00A77B3E">
      <w:r>
        <w:t>Оснований для изменения категории преступления на менее тяжкую, в соответствии с ч.6 ст. 15 УК РФ, суд не усматривает.</w:t>
      </w:r>
    </w:p>
    <w:p w:rsidR="00A77B3E">
      <w:r>
        <w:t>Обстоятельством, смягчающим наказание Билан Е.В. суд признает деятельное раскаяние в содеянном и способствование раскрытию преступления.</w:t>
      </w:r>
    </w:p>
    <w:p w:rsidR="00A77B3E">
      <w:r>
        <w:t>Обстоятельств, отягчающих наказание подсудимой Билан Е.В. судом не установлено.</w:t>
      </w:r>
    </w:p>
    <w:p w:rsidR="00A77B3E">
      <w:r>
        <w:t>При таких обстоятельствах с учетом данных о личности подсудимого, суд считает необходимым назначить Билан Е.В. наказание в виде штрафа, предусмотренного санкцией ст. 319 УК РФ.</w:t>
      </w:r>
    </w:p>
    <w:p w:rsidR="00A77B3E">
      <w:r>
        <w:t>В соответствие с ч. 10 ст. 316 УПК РФ процессуальные издержки взысканию с подсудимой не подлежат. В соответствии со ст. 316 УПК РФ процессуальные издержки - расходы, связанные с выплатой вознаграждения адвокату Гриненко Ю.Н.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 xml:space="preserve"> Руководствуясь ст.316 УПК РФ, суд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Билан Елену Витальевну, паспортные данные, признать виновной в совершении преступления, предусмотренного ст. 319 УК РФ и назначить ей наказание в виде штрафа в доход государства в размере 5000 (пять тысяч) рублей. </w:t>
      </w:r>
    </w:p>
    <w:p w:rsidR="00A77B3E">
      <w:r>
        <w:t>В соответствии с ч. 10 ст. 316, ст.ст. 131, 132 УПК РФ, процессуальные издержки в сумме 550 рублей, выплаченные адвокату Гриненко Ю.Н. отнести за счет средств федерального бюджета.</w:t>
      </w:r>
    </w:p>
    <w:p w:rsidR="00A77B3E">
      <w: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>
      <w:r>
        <w:t>Разъяснить осужденному его право ходатайствовать о своем участии при рассмотрении уголовного дела судом апелляционной инстанции.</w:t>
      </w:r>
    </w:p>
    <w:p w:rsidR="00A77B3E"/>
    <w:p w:rsidR="00A77B3E">
      <w:r>
        <w:t>Мировой судья                                          И.В. Чернецкая</w:t>
      </w:r>
    </w:p>
    <w:p w:rsidR="00A77B3E"/>
    <w:p w:rsidR="00A77B3E">
      <w:r>
        <w:tab/>
      </w:r>
    </w:p>
    <w:p w:rsidR="00A77B3E"/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