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1-54-20/2019</w:t>
      </w:r>
    </w:p>
    <w:p>
      <w:pPr>
        <w:spacing w:before="0" w:after="0"/>
        <w:jc w:val="right"/>
        <w:rPr>
          <w:sz w:val="28"/>
          <w:szCs w:val="28"/>
        </w:rPr>
      </w:pPr>
      <w:r>
        <w:rPr>
          <w:rFonts w:ascii="Times New Roman" w:eastAsia="Times New Roman" w:hAnsi="Times New Roman" w:cs="Times New Roman"/>
          <w:sz w:val="28"/>
          <w:szCs w:val="28"/>
        </w:rPr>
        <w:t>91MS0054-01-2019-000673-49</w:t>
      </w:r>
    </w:p>
    <w:p>
      <w:pPr>
        <w:spacing w:before="0" w:after="0"/>
        <w:jc w:val="right"/>
        <w:rPr>
          <w:sz w:val="28"/>
          <w:szCs w:val="28"/>
        </w:rPr>
      </w:pPr>
    </w:p>
    <w:p>
      <w:pPr>
        <w:spacing w:before="0" w:after="0"/>
        <w:ind w:firstLine="540"/>
        <w:jc w:val="center"/>
        <w:rPr>
          <w:sz w:val="28"/>
          <w:szCs w:val="28"/>
        </w:rPr>
      </w:pPr>
      <w:r>
        <w:rPr>
          <w:rFonts w:ascii="Times New Roman" w:eastAsia="Times New Roman" w:hAnsi="Times New Roman" w:cs="Times New Roman"/>
          <w:b/>
          <w:bCs/>
          <w:sz w:val="28"/>
          <w:szCs w:val="28"/>
        </w:rPr>
        <w:t>ПОСТАНОВЛЕНИЕ</w:t>
      </w:r>
    </w:p>
    <w:p>
      <w:pPr>
        <w:spacing w:before="0" w:after="0"/>
        <w:ind w:firstLine="540"/>
        <w:rPr>
          <w:sz w:val="28"/>
          <w:szCs w:val="28"/>
        </w:rPr>
      </w:pP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секретаре </w:t>
      </w:r>
      <w:r>
        <w:rPr>
          <w:rFonts w:ascii="Times New Roman" w:eastAsia="Times New Roman" w:hAnsi="Times New Roman" w:cs="Times New Roman"/>
          <w:sz w:val="28"/>
          <w:szCs w:val="28"/>
        </w:rPr>
        <w:t>Мазур</w:t>
      </w:r>
      <w:r>
        <w:rPr>
          <w:rFonts w:ascii="Times New Roman" w:eastAsia="Times New Roman" w:hAnsi="Times New Roman" w:cs="Times New Roman"/>
          <w:sz w:val="28"/>
          <w:szCs w:val="28"/>
        </w:rPr>
        <w:t xml:space="preserve"> Н.А., </w:t>
      </w:r>
    </w:p>
    <w:p>
      <w:pPr>
        <w:spacing w:before="0" w:after="0"/>
        <w:ind w:firstLine="540"/>
        <w:jc w:val="both"/>
        <w:rPr>
          <w:sz w:val="28"/>
          <w:szCs w:val="28"/>
        </w:rPr>
      </w:pPr>
      <w:r>
        <w:rPr>
          <w:rFonts w:ascii="Times New Roman" w:eastAsia="Times New Roman" w:hAnsi="Times New Roman" w:cs="Times New Roman"/>
          <w:sz w:val="28"/>
          <w:szCs w:val="28"/>
        </w:rPr>
        <w:t>с участием государственного обвинителя – помощника прокурора Красногвардейского района Шостака О.В.,</w:t>
      </w:r>
    </w:p>
    <w:p>
      <w:pPr>
        <w:spacing w:before="0" w:after="0"/>
        <w:ind w:firstLine="540"/>
        <w:jc w:val="both"/>
        <w:rPr>
          <w:sz w:val="28"/>
          <w:szCs w:val="28"/>
        </w:rPr>
      </w:pPr>
      <w:r>
        <w:rPr>
          <w:rFonts w:ascii="Times New Roman" w:eastAsia="Times New Roman" w:hAnsi="Times New Roman" w:cs="Times New Roman"/>
          <w:sz w:val="28"/>
          <w:szCs w:val="28"/>
        </w:rPr>
        <w:t xml:space="preserve">защитника: адвоката </w:t>
      </w:r>
      <w:r>
        <w:rPr>
          <w:rFonts w:ascii="Times New Roman" w:eastAsia="Times New Roman" w:hAnsi="Times New Roman" w:cs="Times New Roman"/>
          <w:sz w:val="28"/>
          <w:szCs w:val="28"/>
        </w:rPr>
        <w:t>Кутырева</w:t>
      </w:r>
      <w:r>
        <w:rPr>
          <w:rFonts w:ascii="Times New Roman" w:eastAsia="Times New Roman" w:hAnsi="Times New Roman" w:cs="Times New Roman"/>
          <w:sz w:val="28"/>
          <w:szCs w:val="28"/>
        </w:rPr>
        <w:t xml:space="preserve"> Е.А.,</w:t>
      </w:r>
    </w:p>
    <w:p>
      <w:pPr>
        <w:spacing w:before="0" w:after="0"/>
        <w:ind w:firstLine="540"/>
        <w:jc w:val="both"/>
        <w:rPr>
          <w:sz w:val="28"/>
          <w:szCs w:val="28"/>
        </w:rPr>
      </w:pPr>
      <w:r>
        <w:rPr>
          <w:rFonts w:ascii="Times New Roman" w:eastAsia="Times New Roman" w:hAnsi="Times New Roman" w:cs="Times New Roman"/>
          <w:sz w:val="28"/>
          <w:szCs w:val="28"/>
        </w:rPr>
        <w:t xml:space="preserve">подсудимого: </w:t>
      </w:r>
      <w:r>
        <w:rPr>
          <w:rFonts w:ascii="Times New Roman" w:eastAsia="Times New Roman" w:hAnsi="Times New Roman" w:cs="Times New Roman"/>
          <w:sz w:val="28"/>
          <w:szCs w:val="28"/>
        </w:rPr>
        <w:t>Мухамедзянова</w:t>
      </w:r>
      <w:r>
        <w:rPr>
          <w:rFonts w:ascii="Times New Roman" w:eastAsia="Times New Roman" w:hAnsi="Times New Roman" w:cs="Times New Roman"/>
          <w:sz w:val="28"/>
          <w:szCs w:val="28"/>
        </w:rPr>
        <w:t xml:space="preserve"> Р.И.,</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рассмотрев в открытом судебном заседании уголовное дело по обвинению:</w:t>
      </w:r>
    </w:p>
    <w:p>
      <w:pPr>
        <w:spacing w:before="0" w:after="0"/>
        <w:ind w:firstLine="540"/>
        <w:jc w:val="both"/>
        <w:rPr>
          <w:sz w:val="28"/>
          <w:szCs w:val="28"/>
        </w:rPr>
      </w:pPr>
      <w:r>
        <w:rPr>
          <w:rFonts w:ascii="Times New Roman" w:eastAsia="Times New Roman" w:hAnsi="Times New Roman" w:cs="Times New Roman"/>
          <w:sz w:val="28"/>
          <w:szCs w:val="28"/>
        </w:rPr>
        <w:t>Мухамедзянова</w:t>
      </w:r>
      <w:r>
        <w:rPr>
          <w:rFonts w:ascii="Times New Roman" w:eastAsia="Times New Roman" w:hAnsi="Times New Roman" w:cs="Times New Roman"/>
          <w:sz w:val="28"/>
          <w:szCs w:val="28"/>
        </w:rPr>
        <w:t xml:space="preserve"> Руслана </w:t>
      </w:r>
      <w:r>
        <w:rPr>
          <w:rFonts w:ascii="Times New Roman" w:eastAsia="Times New Roman" w:hAnsi="Times New Roman" w:cs="Times New Roman"/>
          <w:sz w:val="28"/>
          <w:szCs w:val="28"/>
        </w:rPr>
        <w:t>Инарусовича</w:t>
      </w:r>
      <w:r>
        <w:rPr>
          <w:rFonts w:ascii="Times New Roman" w:eastAsia="Times New Roman" w:hAnsi="Times New Roman" w:cs="Times New Roman"/>
          <w:sz w:val="28"/>
          <w:szCs w:val="28"/>
        </w:rPr>
        <w:t xml:space="preserve">, </w:t>
      </w:r>
      <w:r>
        <w:rPr>
          <w:rStyle w:val="cat-ExternalSystemDefinedgrp-33rplc-12"/>
          <w:rFonts w:ascii="Times New Roman" w:eastAsia="Times New Roman" w:hAnsi="Times New Roman" w:cs="Times New Roman"/>
          <w:sz w:val="28"/>
          <w:szCs w:val="28"/>
        </w:rPr>
        <w:t>...</w:t>
      </w:r>
      <w:r>
        <w:rPr>
          <w:rStyle w:val="cat-PassportDatagrp-25rplc-1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со средним (полным) общим образованием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состоящего в незарегистрированном браке с </w:t>
      </w:r>
      <w:r>
        <w:rPr>
          <w:rFonts w:ascii="Times New Roman" w:eastAsia="Times New Roman" w:hAnsi="Times New Roman" w:cs="Times New Roman"/>
          <w:sz w:val="28"/>
          <w:szCs w:val="28"/>
        </w:rPr>
        <w:t>Дывульской</w:t>
      </w:r>
      <w:r>
        <w:rPr>
          <w:rFonts w:ascii="Times New Roman" w:eastAsia="Times New Roman" w:hAnsi="Times New Roman" w:cs="Times New Roman"/>
          <w:sz w:val="28"/>
          <w:szCs w:val="28"/>
        </w:rPr>
        <w:t xml:space="preserve"> И.В.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имеющего</w:t>
      </w:r>
      <w:r>
        <w:rPr>
          <w:rFonts w:ascii="Times New Roman" w:eastAsia="Times New Roman" w:hAnsi="Times New Roman" w:cs="Times New Roman"/>
          <w:sz w:val="28"/>
          <w:szCs w:val="28"/>
        </w:rPr>
        <w:t xml:space="preserve"> на иждивении</w:t>
      </w:r>
      <w:r>
        <w:rPr>
          <w:rFonts w:ascii="Times New Roman" w:eastAsia="Times New Roman" w:hAnsi="Times New Roman" w:cs="Times New Roman"/>
          <w:sz w:val="28"/>
          <w:szCs w:val="28"/>
        </w:rPr>
        <w:t xml:space="preserve"> двоих</w:t>
      </w:r>
      <w:r>
        <w:rPr>
          <w:rFonts w:ascii="Times New Roman" w:eastAsia="Times New Roman" w:hAnsi="Times New Roman" w:cs="Times New Roman"/>
          <w:sz w:val="28"/>
          <w:szCs w:val="28"/>
        </w:rPr>
        <w:t xml:space="preserve"> несовершеннолетних детей</w:t>
      </w:r>
      <w:r>
        <w:rPr>
          <w:rFonts w:ascii="Times New Roman" w:eastAsia="Times New Roman" w:hAnsi="Times New Roman" w:cs="Times New Roman"/>
          <w:sz w:val="28"/>
          <w:szCs w:val="28"/>
        </w:rPr>
        <w:t xml:space="preserve">: 2014 и </w:t>
      </w:r>
      <w:r>
        <w:rPr>
          <w:rStyle w:val="cat-PassportDatagrp-24rplc-1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 каменщиком в ООО «ДК Монолит»</w:t>
      </w:r>
      <w:r>
        <w:rPr>
          <w:rFonts w:ascii="Times New Roman" w:eastAsia="Times New Roman" w:hAnsi="Times New Roman" w:cs="Times New Roman"/>
          <w:sz w:val="28"/>
          <w:szCs w:val="28"/>
        </w:rPr>
        <w:t>, зарегистрированного</w:t>
      </w:r>
      <w:r>
        <w:rPr>
          <w:rFonts w:ascii="Times New Roman" w:eastAsia="Times New Roman" w:hAnsi="Times New Roman" w:cs="Times New Roman"/>
          <w:sz w:val="28"/>
          <w:szCs w:val="28"/>
        </w:rPr>
        <w:t xml:space="preserve"> по адресу:</w:t>
      </w:r>
      <w:r>
        <w:rPr>
          <w:rFonts w:ascii="Times New Roman" w:eastAsia="Times New Roman" w:hAnsi="Times New Roman" w:cs="Times New Roman"/>
          <w:sz w:val="28"/>
          <w:szCs w:val="28"/>
        </w:rPr>
        <w:t xml:space="preserve"> </w:t>
      </w:r>
      <w:r>
        <w:rPr>
          <w:rStyle w:val="cat-Addressgrp-3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фактически</w:t>
      </w:r>
      <w:r>
        <w:rPr>
          <w:rFonts w:ascii="Times New Roman" w:eastAsia="Times New Roman" w:hAnsi="Times New Roman" w:cs="Times New Roman"/>
          <w:sz w:val="28"/>
          <w:szCs w:val="28"/>
        </w:rPr>
        <w:t xml:space="preserve"> проживающего по адресу: </w:t>
      </w:r>
      <w:r>
        <w:rPr>
          <w:rStyle w:val="cat-Addressgrp-4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 состоящего на воинском учете в военном комиссариате Красногвардейского района Республики Крым, </w:t>
      </w:r>
      <w:r>
        <w:rPr>
          <w:rFonts w:ascii="Times New Roman" w:eastAsia="Times New Roman" w:hAnsi="Times New Roman" w:cs="Times New Roman"/>
          <w:sz w:val="28"/>
          <w:szCs w:val="28"/>
        </w:rPr>
        <w:t>ранее не суд</w:t>
      </w:r>
      <w:r>
        <w:rPr>
          <w:rFonts w:ascii="Times New Roman" w:eastAsia="Times New Roman" w:hAnsi="Times New Roman" w:cs="Times New Roman"/>
          <w:sz w:val="28"/>
          <w:szCs w:val="28"/>
        </w:rPr>
        <w:t xml:space="preserve">имого, обвиняемого в совершении преступления, предусмотренного </w:t>
      </w:r>
      <w:r>
        <w:rPr>
          <w:rFonts w:ascii="Arial" w:eastAsia="Arial" w:hAnsi="Arial" w:cs="Arial"/>
          <w:sz w:val="22"/>
          <w:szCs w:val="22"/>
        </w:rPr>
        <w:t> </w:t>
      </w:r>
      <w:r>
        <w:rPr>
          <w:rFonts w:ascii="Times New Roman" w:eastAsia="Times New Roman" w:hAnsi="Times New Roman" w:cs="Times New Roman"/>
          <w:sz w:val="28"/>
          <w:szCs w:val="28"/>
        </w:rPr>
        <w:t>ч. 3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30, ч. 1</w:t>
      </w:r>
      <w:r>
        <w:rPr>
          <w:rFonts w:ascii="Times New Roman" w:eastAsia="Times New Roman" w:hAnsi="Times New Roman" w:cs="Times New Roman"/>
          <w:sz w:val="28"/>
          <w:szCs w:val="28"/>
        </w:rPr>
        <w:t> </w:t>
      </w:r>
      <w:hyperlink r:id="rId4" w:history="1">
        <w:r>
          <w:rPr>
            <w:rFonts w:ascii="Times New Roman" w:eastAsia="Times New Roman" w:hAnsi="Times New Roman" w:cs="Times New Roman"/>
            <w:color w:val="0000EE"/>
            <w:sz w:val="28"/>
            <w:szCs w:val="28"/>
          </w:rPr>
          <w:t>ст. 158 УК РФ</w:t>
        </w:r>
      </w:hyperlink>
      <w:r>
        <w:rPr>
          <w:rFonts w:ascii="Times New Roman" w:eastAsia="Times New Roman" w:hAnsi="Times New Roman" w:cs="Times New Roman"/>
          <w:sz w:val="28"/>
          <w:szCs w:val="28"/>
        </w:rPr>
        <w:t>,</w:t>
      </w: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У С Т А Н О В И Л:</w:t>
      </w:r>
    </w:p>
    <w:p>
      <w:pPr>
        <w:spacing w:before="0" w:after="0"/>
        <w:ind w:firstLine="540"/>
        <w:jc w:val="both"/>
        <w:rPr>
          <w:sz w:val="28"/>
          <w:szCs w:val="28"/>
        </w:rPr>
      </w:pPr>
      <w:r>
        <w:rPr>
          <w:rFonts w:ascii="Times New Roman" w:eastAsia="Times New Roman" w:hAnsi="Times New Roman" w:cs="Times New Roman"/>
          <w:sz w:val="28"/>
          <w:szCs w:val="28"/>
        </w:rPr>
        <w:t>Мухамедзянов</w:t>
      </w:r>
      <w:r>
        <w:rPr>
          <w:rFonts w:ascii="Times New Roman" w:eastAsia="Times New Roman" w:hAnsi="Times New Roman" w:cs="Times New Roman"/>
          <w:sz w:val="28"/>
          <w:szCs w:val="28"/>
        </w:rPr>
        <w:t xml:space="preserve"> Р.И.</w:t>
      </w:r>
      <w:r>
        <w:rPr>
          <w:rFonts w:ascii="Times New Roman" w:eastAsia="Times New Roman" w:hAnsi="Times New Roman" w:cs="Times New Roman"/>
          <w:sz w:val="28"/>
          <w:szCs w:val="28"/>
        </w:rPr>
        <w:t xml:space="preserve">, органами дознания обвиняется </w:t>
      </w:r>
      <w:r>
        <w:rPr>
          <w:rFonts w:ascii="Times New Roman" w:eastAsia="Times New Roman" w:hAnsi="Times New Roman" w:cs="Times New Roman"/>
          <w:sz w:val="28"/>
          <w:szCs w:val="28"/>
        </w:rPr>
        <w:t>в покушении на кражу, то есть умышленных действиях лица, непосредственно направленных на тайное хищение чужого имущества, если при этом преступление не было доведено до конца по не зависящим от этого лица обстоятельствам</w:t>
      </w:r>
      <w:r>
        <w:rPr>
          <w:rFonts w:ascii="Times New Roman" w:eastAsia="Times New Roman" w:hAnsi="Times New Roman" w:cs="Times New Roman"/>
          <w:sz w:val="28"/>
          <w:szCs w:val="28"/>
        </w:rPr>
        <w:t>, при следующих обстоятельствах:</w:t>
      </w:r>
    </w:p>
    <w:p>
      <w:pPr>
        <w:spacing w:before="0" w:after="0"/>
        <w:ind w:firstLine="540"/>
        <w:jc w:val="both"/>
        <w:rPr>
          <w:sz w:val="28"/>
          <w:szCs w:val="28"/>
        </w:rPr>
      </w:pPr>
      <w:r>
        <w:rPr>
          <w:rFonts w:ascii="Times New Roman" w:eastAsia="Times New Roman" w:hAnsi="Times New Roman" w:cs="Times New Roman"/>
          <w:sz w:val="28"/>
          <w:szCs w:val="28"/>
        </w:rPr>
        <w:t xml:space="preserve">26 июня 2019 года, примерно в 22 часа 00 минут, </w:t>
      </w:r>
      <w:r>
        <w:rPr>
          <w:rFonts w:ascii="Times New Roman" w:eastAsia="Times New Roman" w:hAnsi="Times New Roman" w:cs="Times New Roman"/>
          <w:sz w:val="28"/>
          <w:szCs w:val="28"/>
        </w:rPr>
        <w:t xml:space="preserve">более точного времени не установлено, </w:t>
      </w:r>
      <w:r>
        <w:rPr>
          <w:rFonts w:ascii="Times New Roman" w:eastAsia="Times New Roman" w:hAnsi="Times New Roman" w:cs="Times New Roman"/>
          <w:sz w:val="28"/>
          <w:szCs w:val="28"/>
        </w:rPr>
        <w:t>Мухамедзянов</w:t>
      </w:r>
      <w:r>
        <w:rPr>
          <w:rFonts w:ascii="Times New Roman" w:eastAsia="Times New Roman" w:hAnsi="Times New Roman" w:cs="Times New Roman"/>
          <w:sz w:val="28"/>
          <w:szCs w:val="28"/>
        </w:rPr>
        <w:t xml:space="preserve"> Р.И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имея умысел на тайное хищение имущества, принадлежащего ООО «Янтарный сад», осознавая общественную опасность своих действий, посягающих на общественные отношения, связанные с отношениями собственности, предвидя возможность наступления общественно опасных последствий, влекущих возможность использования имущества его собственником, и желая их наступле</w:t>
      </w:r>
      <w:r>
        <w:rPr>
          <w:rFonts w:ascii="Times New Roman" w:eastAsia="Times New Roman" w:hAnsi="Times New Roman" w:cs="Times New Roman"/>
          <w:sz w:val="28"/>
          <w:szCs w:val="28"/>
        </w:rPr>
        <w:t>ния, действуя из корыстных</w:t>
      </w:r>
      <w:r>
        <w:rPr>
          <w:rFonts w:ascii="Times New Roman" w:eastAsia="Times New Roman" w:hAnsi="Times New Roman" w:cs="Times New Roman"/>
          <w:sz w:val="28"/>
          <w:szCs w:val="28"/>
        </w:rPr>
        <w:t xml:space="preserve"> побуждений, проник на охраняемую территорию фруктового сада ООО «Янтарный сад», расположенного за пределами </w:t>
      </w:r>
      <w:r>
        <w:rPr>
          <w:rStyle w:val="cat-Addressgrp-6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7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где путем свободного доступа пытался совершить тайное хищение персиков 2 сорта, в количестве 32 кг, стоимостью 100 рублей за кг, общей стоимостью </w:t>
      </w:r>
      <w:r>
        <w:rPr>
          <w:rFonts w:ascii="Times New Roman" w:eastAsia="Times New Roman" w:hAnsi="Times New Roman" w:cs="Times New Roman"/>
          <w:sz w:val="28"/>
          <w:szCs w:val="28"/>
        </w:rPr>
        <w:t xml:space="preserve">3200,00 руб. Однако, во время тайного хищения </w:t>
      </w:r>
      <w:r>
        <w:rPr>
          <w:rFonts w:ascii="Times New Roman" w:eastAsia="Times New Roman" w:hAnsi="Times New Roman" w:cs="Times New Roman"/>
          <w:sz w:val="28"/>
          <w:szCs w:val="28"/>
        </w:rPr>
        <w:t>Мухамедзянов</w:t>
      </w:r>
      <w:r>
        <w:rPr>
          <w:rFonts w:ascii="Times New Roman" w:eastAsia="Times New Roman" w:hAnsi="Times New Roman" w:cs="Times New Roman"/>
          <w:sz w:val="28"/>
          <w:szCs w:val="28"/>
        </w:rPr>
        <w:t xml:space="preserve"> Р.И. был задержан с поличным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охранниками ООО «Велес», охранявшими сад,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преступление не было доведено до конца по независящим от него обстоятельствам.</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Представитель потерпевшего </w:t>
      </w:r>
      <w:r>
        <w:rPr>
          <w:rFonts w:ascii="Times New Roman" w:eastAsia="Times New Roman" w:hAnsi="Times New Roman" w:cs="Times New Roman"/>
          <w:sz w:val="28"/>
          <w:szCs w:val="28"/>
        </w:rPr>
        <w:t>Броницкого</w:t>
      </w:r>
      <w:r>
        <w:rPr>
          <w:rFonts w:ascii="Times New Roman" w:eastAsia="Times New Roman" w:hAnsi="Times New Roman" w:cs="Times New Roman"/>
          <w:sz w:val="28"/>
          <w:szCs w:val="28"/>
        </w:rPr>
        <w:t xml:space="preserve"> Ю.В</w:t>
      </w:r>
      <w:r>
        <w:rPr>
          <w:rFonts w:ascii="Times New Roman" w:eastAsia="Times New Roman" w:hAnsi="Times New Roman" w:cs="Times New Roman"/>
          <w:sz w:val="28"/>
          <w:szCs w:val="28"/>
        </w:rPr>
        <w:t>., 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 xml:space="preserve">е не явился, подал </w:t>
      </w:r>
      <w:r>
        <w:rPr>
          <w:rFonts w:ascii="Times New Roman" w:eastAsia="Times New Roman" w:hAnsi="Times New Roman" w:cs="Times New Roman"/>
          <w:sz w:val="28"/>
          <w:szCs w:val="28"/>
        </w:rPr>
        <w:t>заявление</w:t>
      </w:r>
      <w:r>
        <w:rPr>
          <w:rFonts w:ascii="Times New Roman" w:eastAsia="Times New Roman" w:hAnsi="Times New Roman" w:cs="Times New Roman"/>
          <w:sz w:val="28"/>
          <w:szCs w:val="28"/>
        </w:rPr>
        <w:t xml:space="preserve"> в котором просит рассмотреть дело без его участия, также указывает, что просит прекратить уголовное дела за примирением сторон. </w:t>
      </w:r>
    </w:p>
    <w:p>
      <w:pPr>
        <w:spacing w:before="0" w:after="0"/>
        <w:ind w:firstLine="540"/>
        <w:jc w:val="both"/>
        <w:rPr>
          <w:sz w:val="28"/>
          <w:szCs w:val="28"/>
        </w:rPr>
      </w:pPr>
      <w:r>
        <w:rPr>
          <w:rFonts w:ascii="Times New Roman" w:eastAsia="Times New Roman" w:hAnsi="Times New Roman" w:cs="Times New Roman"/>
          <w:sz w:val="28"/>
          <w:szCs w:val="28"/>
        </w:rPr>
        <w:t xml:space="preserve">В судебном заседании подсудимый </w:t>
      </w:r>
      <w:r>
        <w:rPr>
          <w:rFonts w:ascii="Times New Roman" w:eastAsia="Times New Roman" w:hAnsi="Times New Roman" w:cs="Times New Roman"/>
          <w:sz w:val="28"/>
          <w:szCs w:val="28"/>
        </w:rPr>
        <w:t>Мухамедзянов</w:t>
      </w:r>
      <w:r>
        <w:rPr>
          <w:rFonts w:ascii="Times New Roman" w:eastAsia="Times New Roman" w:hAnsi="Times New Roman" w:cs="Times New Roman"/>
          <w:sz w:val="28"/>
          <w:szCs w:val="28"/>
        </w:rPr>
        <w:t xml:space="preserve"> Р.И. виновным себя в предъявленном обвинении признал полностью, в содеянном раскаялся.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Просил уголовное дело в отношении него прекратить в связи с примирением с представителем потерпевшего.</w:t>
      </w:r>
    </w:p>
    <w:p>
      <w:pPr>
        <w:spacing w:before="0" w:after="0"/>
        <w:ind w:firstLine="540"/>
        <w:jc w:val="both"/>
        <w:rPr>
          <w:sz w:val="28"/>
          <w:szCs w:val="28"/>
        </w:rPr>
      </w:pPr>
      <w:r>
        <w:rPr>
          <w:rFonts w:ascii="Times New Roman" w:eastAsia="Times New Roman" w:hAnsi="Times New Roman" w:cs="Times New Roman"/>
          <w:sz w:val="28"/>
          <w:szCs w:val="28"/>
        </w:rPr>
        <w:t xml:space="preserve">Защитник подсудимого адвокат </w:t>
      </w:r>
      <w:r>
        <w:rPr>
          <w:rFonts w:ascii="Times New Roman" w:eastAsia="Times New Roman" w:hAnsi="Times New Roman" w:cs="Times New Roman"/>
          <w:sz w:val="28"/>
          <w:szCs w:val="28"/>
        </w:rPr>
        <w:t>Кутырев</w:t>
      </w:r>
      <w:r>
        <w:rPr>
          <w:rFonts w:ascii="Times New Roman" w:eastAsia="Times New Roman" w:hAnsi="Times New Roman" w:cs="Times New Roman"/>
          <w:sz w:val="28"/>
          <w:szCs w:val="28"/>
        </w:rPr>
        <w:t xml:space="preserve"> Е.А. просил удовлетворить ходатайство подсудимого.</w:t>
      </w:r>
    </w:p>
    <w:p>
      <w:pPr>
        <w:spacing w:before="0" w:after="0"/>
        <w:ind w:firstLine="540"/>
        <w:jc w:val="both"/>
        <w:rPr>
          <w:sz w:val="28"/>
          <w:szCs w:val="28"/>
        </w:rPr>
      </w:pPr>
      <w:r>
        <w:rPr>
          <w:rFonts w:ascii="Times New Roman" w:eastAsia="Times New Roman" w:hAnsi="Times New Roman" w:cs="Times New Roman"/>
          <w:sz w:val="28"/>
          <w:szCs w:val="28"/>
        </w:rPr>
        <w:t>Государственный обвинитель – помощник прокурора в судебном заседании против удовлетворения заявленного ходатайства не возражал.</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spacing w:before="0" w:after="0"/>
        <w:ind w:firstLine="540"/>
        <w:jc w:val="both"/>
        <w:rPr>
          <w:sz w:val="28"/>
          <w:szCs w:val="28"/>
        </w:rPr>
      </w:pPr>
      <w:r>
        <w:rPr>
          <w:rFonts w:ascii="Times New Roman" w:eastAsia="Times New Roman" w:hAnsi="Times New Roman" w:cs="Times New Roman"/>
          <w:sz w:val="28"/>
          <w:szCs w:val="28"/>
        </w:rPr>
        <w:t xml:space="preserve">Преступление, совершенное </w:t>
      </w:r>
      <w:r>
        <w:rPr>
          <w:rFonts w:ascii="Times New Roman" w:eastAsia="Times New Roman" w:hAnsi="Times New Roman" w:cs="Times New Roman"/>
          <w:sz w:val="28"/>
          <w:szCs w:val="28"/>
        </w:rPr>
        <w:t>Мухамедзяновым</w:t>
      </w:r>
      <w:r>
        <w:rPr>
          <w:rFonts w:ascii="Times New Roman" w:eastAsia="Times New Roman" w:hAnsi="Times New Roman" w:cs="Times New Roman"/>
          <w:sz w:val="28"/>
          <w:szCs w:val="28"/>
        </w:rPr>
        <w:t xml:space="preserve"> Р.И</w:t>
      </w:r>
      <w:r>
        <w:rPr>
          <w:rFonts w:ascii="Times New Roman" w:eastAsia="Times New Roman" w:hAnsi="Times New Roman" w:cs="Times New Roman"/>
          <w:sz w:val="28"/>
          <w:szCs w:val="28"/>
        </w:rPr>
        <w:t>., предусмотренное</w:t>
      </w:r>
      <w:r>
        <w:rPr>
          <w:rFonts w:ascii="Times New Roman" w:eastAsia="Times New Roman" w:hAnsi="Times New Roman" w:cs="Times New Roman"/>
          <w:sz w:val="28"/>
          <w:szCs w:val="28"/>
        </w:rPr>
        <w:t xml:space="preserve"> ч.3 ст.30</w:t>
      </w:r>
      <w:r>
        <w:rPr>
          <w:rFonts w:ascii="Times New Roman" w:eastAsia="Times New Roman" w:hAnsi="Times New Roman" w:cs="Times New Roman"/>
          <w:sz w:val="28"/>
          <w:szCs w:val="28"/>
        </w:rPr>
        <w:t xml:space="preserve"> ч. 1 ст. 158 УК РФ, относится к категории преступлений небольшой тяжести.</w:t>
      </w:r>
    </w:p>
    <w:p>
      <w:pPr>
        <w:spacing w:before="0" w:after="0"/>
        <w:ind w:firstLine="540"/>
        <w:jc w:val="both"/>
        <w:rPr>
          <w:sz w:val="28"/>
          <w:szCs w:val="28"/>
        </w:rPr>
      </w:pPr>
      <w:r>
        <w:rPr>
          <w:rFonts w:ascii="Times New Roman" w:eastAsia="Times New Roman" w:hAnsi="Times New Roman" w:cs="Times New Roman"/>
          <w:sz w:val="28"/>
          <w:szCs w:val="28"/>
        </w:rPr>
        <w:t xml:space="preserve">Как установлено в судебном заседании, подсудимый </w:t>
      </w:r>
      <w:r>
        <w:rPr>
          <w:rFonts w:ascii="Times New Roman" w:eastAsia="Times New Roman" w:hAnsi="Times New Roman" w:cs="Times New Roman"/>
          <w:sz w:val="28"/>
          <w:szCs w:val="28"/>
        </w:rPr>
        <w:t>Мухамедзянов</w:t>
      </w:r>
      <w:r>
        <w:rPr>
          <w:rFonts w:ascii="Times New Roman" w:eastAsia="Times New Roman" w:hAnsi="Times New Roman" w:cs="Times New Roman"/>
          <w:sz w:val="28"/>
          <w:szCs w:val="28"/>
        </w:rPr>
        <w:t xml:space="preserve"> Р.И</w:t>
      </w:r>
      <w:r>
        <w:rPr>
          <w:rFonts w:ascii="Times New Roman" w:eastAsia="Times New Roman" w:hAnsi="Times New Roman" w:cs="Times New Roman"/>
          <w:sz w:val="28"/>
          <w:szCs w:val="28"/>
        </w:rPr>
        <w:t xml:space="preserve">., чистосердечно раскаялся в содеянном, ранее не судим, </w:t>
      </w:r>
      <w:r>
        <w:rPr>
          <w:rFonts w:ascii="Times New Roman" w:eastAsia="Times New Roman" w:hAnsi="Times New Roman" w:cs="Times New Roman"/>
          <w:sz w:val="28"/>
          <w:szCs w:val="28"/>
        </w:rPr>
        <w:t>представитель потерпевшего</w:t>
      </w:r>
      <w:r>
        <w:rPr>
          <w:rFonts w:ascii="Times New Roman" w:eastAsia="Times New Roman" w:hAnsi="Times New Roman" w:cs="Times New Roman"/>
          <w:sz w:val="28"/>
          <w:szCs w:val="28"/>
        </w:rPr>
        <w:t xml:space="preserve"> претензий к нему не имеет ни материального, ни морального характера, </w:t>
      </w:r>
      <w:r>
        <w:rPr>
          <w:rFonts w:ascii="Times New Roman" w:eastAsia="Times New Roman" w:hAnsi="Times New Roman" w:cs="Times New Roman"/>
          <w:sz w:val="28"/>
          <w:szCs w:val="28"/>
        </w:rPr>
        <w:t xml:space="preserve">ущерб подсудимый возместил. </w:t>
      </w:r>
    </w:p>
    <w:p>
      <w:pPr>
        <w:spacing w:before="0" w:after="0"/>
        <w:ind w:firstLine="540"/>
        <w:jc w:val="both"/>
        <w:rPr>
          <w:sz w:val="28"/>
          <w:szCs w:val="28"/>
        </w:rPr>
      </w:pPr>
      <w:r>
        <w:rPr>
          <w:rFonts w:ascii="Times New Roman" w:eastAsia="Times New Roman" w:hAnsi="Times New Roman" w:cs="Times New Roman"/>
          <w:sz w:val="28"/>
          <w:szCs w:val="28"/>
        </w:rPr>
        <w:t>Представитель потерпевшего</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 xml:space="preserve"> имеет к подсудимому никаких претензий, а потому суд считает возможным освободить подсудимого от уголовной ответственности на основании ст. 76 УК РФ.</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На основании ст. 76 УК РФ, руководствуясь ст. 25 УПК РФ, суд –</w:t>
      </w:r>
    </w:p>
    <w:p>
      <w:pPr>
        <w:spacing w:before="0" w:after="0"/>
        <w:ind w:firstLine="708"/>
        <w:jc w:val="both"/>
        <w:rPr>
          <w:sz w:val="28"/>
          <w:szCs w:val="28"/>
        </w:rPr>
      </w:pPr>
      <w:r>
        <w:rPr>
          <w:rFonts w:ascii="Times New Roman" w:eastAsia="Times New Roman" w:hAnsi="Times New Roman" w:cs="Times New Roman"/>
          <w:sz w:val="28"/>
          <w:szCs w:val="28"/>
        </w:rPr>
        <w:t> </w:t>
      </w:r>
    </w:p>
    <w:p>
      <w:pPr>
        <w:spacing w:before="0" w:after="0"/>
        <w:ind w:firstLine="708"/>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Освободить </w:t>
      </w:r>
      <w:r>
        <w:rPr>
          <w:rFonts w:ascii="Times New Roman" w:eastAsia="Times New Roman" w:hAnsi="Times New Roman" w:cs="Times New Roman"/>
          <w:sz w:val="28"/>
          <w:szCs w:val="28"/>
        </w:rPr>
        <w:t>Мухамедзянова</w:t>
      </w:r>
      <w:r>
        <w:rPr>
          <w:rFonts w:ascii="Times New Roman" w:eastAsia="Times New Roman" w:hAnsi="Times New Roman" w:cs="Times New Roman"/>
          <w:sz w:val="28"/>
          <w:szCs w:val="28"/>
        </w:rPr>
        <w:t xml:space="preserve"> Руслана </w:t>
      </w:r>
      <w:r>
        <w:rPr>
          <w:rFonts w:ascii="Times New Roman" w:eastAsia="Times New Roman" w:hAnsi="Times New Roman" w:cs="Times New Roman"/>
          <w:sz w:val="28"/>
          <w:szCs w:val="28"/>
        </w:rPr>
        <w:t>Инарусовича</w:t>
      </w:r>
      <w:r>
        <w:rPr>
          <w:rFonts w:ascii="Times New Roman" w:eastAsia="Times New Roman" w:hAnsi="Times New Roman" w:cs="Times New Roman"/>
          <w:sz w:val="28"/>
          <w:szCs w:val="28"/>
        </w:rPr>
        <w:t xml:space="preserve">, </w:t>
      </w:r>
      <w:r>
        <w:rPr>
          <w:rStyle w:val="cat-ExternalSystemDefinedgrp-33rplc-38"/>
          <w:rFonts w:ascii="Times New Roman" w:eastAsia="Times New Roman" w:hAnsi="Times New Roman" w:cs="Times New Roman"/>
          <w:sz w:val="28"/>
          <w:szCs w:val="28"/>
        </w:rPr>
        <w:t>...</w:t>
      </w:r>
      <w:r>
        <w:rPr>
          <w:rStyle w:val="cat-PassportDatagrp-26rplc-3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от уголовной ответственности по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ч.3 ст.30, </w:t>
      </w:r>
      <w:r>
        <w:rPr>
          <w:rFonts w:ascii="Times New Roman" w:eastAsia="Times New Roman" w:hAnsi="Times New Roman" w:cs="Times New Roman"/>
          <w:sz w:val="28"/>
          <w:szCs w:val="28"/>
        </w:rPr>
        <w:t>ч. 1 ст. 158 УК РФ в связи с примирением подсудимого с потерпевшим, на основании ст. 76 УК РФ.</w:t>
      </w:r>
    </w:p>
    <w:p>
      <w:pPr>
        <w:spacing w:before="0" w:after="0"/>
        <w:ind w:firstLine="708"/>
        <w:jc w:val="both"/>
        <w:rPr>
          <w:sz w:val="28"/>
          <w:szCs w:val="28"/>
        </w:rPr>
      </w:pPr>
      <w:r>
        <w:rPr>
          <w:rFonts w:ascii="Times New Roman" w:eastAsia="Times New Roman" w:hAnsi="Times New Roman" w:cs="Times New Roman"/>
          <w:sz w:val="28"/>
          <w:szCs w:val="28"/>
        </w:rPr>
        <w:t xml:space="preserve">Производство по уголовному делу в отношении </w:t>
      </w:r>
      <w:r>
        <w:rPr>
          <w:rFonts w:ascii="Times New Roman" w:eastAsia="Times New Roman" w:hAnsi="Times New Roman" w:cs="Times New Roman"/>
          <w:sz w:val="28"/>
          <w:szCs w:val="28"/>
        </w:rPr>
        <w:t>Мухамедзянова</w:t>
      </w:r>
      <w:r>
        <w:rPr>
          <w:rFonts w:ascii="Times New Roman" w:eastAsia="Times New Roman" w:hAnsi="Times New Roman" w:cs="Times New Roman"/>
          <w:sz w:val="28"/>
          <w:szCs w:val="28"/>
        </w:rPr>
        <w:t xml:space="preserve"> Руслана </w:t>
      </w:r>
      <w:r>
        <w:rPr>
          <w:rFonts w:ascii="Times New Roman" w:eastAsia="Times New Roman" w:hAnsi="Times New Roman" w:cs="Times New Roman"/>
          <w:sz w:val="28"/>
          <w:szCs w:val="28"/>
        </w:rPr>
        <w:t>Инарусовича</w:t>
      </w:r>
      <w:r>
        <w:rPr>
          <w:rFonts w:ascii="Times New Roman" w:eastAsia="Times New Roman" w:hAnsi="Times New Roman" w:cs="Times New Roman"/>
          <w:sz w:val="28"/>
          <w:szCs w:val="28"/>
        </w:rPr>
        <w:t xml:space="preserve">, </w:t>
      </w:r>
      <w:r>
        <w:rPr>
          <w:rStyle w:val="cat-ExternalSystemDefinedgrp-33rplc-41"/>
          <w:rFonts w:ascii="Times New Roman" w:eastAsia="Times New Roman" w:hAnsi="Times New Roman" w:cs="Times New Roman"/>
          <w:sz w:val="28"/>
          <w:szCs w:val="28"/>
        </w:rPr>
        <w:t>...</w:t>
      </w:r>
      <w:r>
        <w:rPr>
          <w:rStyle w:val="cat-PassportDatagrp-26rplc-4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прекратить. </w:t>
      </w:r>
    </w:p>
    <w:p>
      <w:pPr>
        <w:spacing w:before="0" w:after="0"/>
        <w:ind w:firstLine="708"/>
        <w:jc w:val="both"/>
        <w:rPr>
          <w:sz w:val="28"/>
          <w:szCs w:val="28"/>
        </w:rPr>
      </w:pPr>
      <w:r>
        <w:rPr>
          <w:rFonts w:ascii="Times New Roman" w:eastAsia="Times New Roman" w:hAnsi="Times New Roman" w:cs="Times New Roman"/>
          <w:sz w:val="28"/>
          <w:szCs w:val="28"/>
        </w:rPr>
        <w:t xml:space="preserve">Меру процессуального принуждения </w:t>
      </w:r>
      <w:r>
        <w:rPr>
          <w:rFonts w:ascii="Times New Roman" w:eastAsia="Times New Roman" w:hAnsi="Times New Roman" w:cs="Times New Roman"/>
          <w:sz w:val="28"/>
          <w:szCs w:val="28"/>
        </w:rPr>
        <w:t>Мухамедзянову</w:t>
      </w:r>
      <w:r>
        <w:rPr>
          <w:rFonts w:ascii="Times New Roman" w:eastAsia="Times New Roman" w:hAnsi="Times New Roman" w:cs="Times New Roman"/>
          <w:sz w:val="28"/>
          <w:szCs w:val="28"/>
        </w:rPr>
        <w:t xml:space="preserve"> Руслану </w:t>
      </w:r>
      <w:r>
        <w:rPr>
          <w:rFonts w:ascii="Times New Roman" w:eastAsia="Times New Roman" w:hAnsi="Times New Roman" w:cs="Times New Roman"/>
          <w:sz w:val="28"/>
          <w:szCs w:val="28"/>
        </w:rPr>
        <w:t>Инарусовичу</w:t>
      </w:r>
      <w:r>
        <w:rPr>
          <w:rFonts w:ascii="Times New Roman" w:eastAsia="Times New Roman" w:hAnsi="Times New Roman" w:cs="Times New Roman"/>
          <w:sz w:val="28"/>
          <w:szCs w:val="28"/>
        </w:rPr>
        <w:t xml:space="preserve">, </w:t>
      </w:r>
      <w:r>
        <w:rPr>
          <w:rStyle w:val="cat-ExternalSystemDefinedgrp-33rplc-44"/>
          <w:rFonts w:ascii="Times New Roman" w:eastAsia="Times New Roman" w:hAnsi="Times New Roman" w:cs="Times New Roman"/>
          <w:sz w:val="28"/>
          <w:szCs w:val="28"/>
        </w:rPr>
        <w:t>...</w:t>
      </w:r>
      <w:r>
        <w:rPr>
          <w:rStyle w:val="cat-PassportDatagrp-26rplc-4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в виде обязательства о явке, отменить. </w:t>
      </w:r>
    </w:p>
    <w:p>
      <w:pPr>
        <w:spacing w:before="0" w:after="0"/>
        <w:ind w:firstLine="708"/>
        <w:jc w:val="both"/>
        <w:rPr>
          <w:sz w:val="28"/>
          <w:szCs w:val="28"/>
        </w:rPr>
      </w:pPr>
      <w:r>
        <w:rPr>
          <w:rFonts w:ascii="Times New Roman" w:eastAsia="Times New Roman" w:hAnsi="Times New Roman" w:cs="Times New Roman"/>
          <w:sz w:val="28"/>
          <w:szCs w:val="28"/>
        </w:rPr>
        <w:t xml:space="preserve">Вещественные доказательства: - </w:t>
      </w:r>
      <w:r>
        <w:rPr>
          <w:rFonts w:ascii="Times New Roman" w:eastAsia="Times New Roman" w:hAnsi="Times New Roman" w:cs="Times New Roman"/>
          <w:sz w:val="28"/>
          <w:szCs w:val="28"/>
        </w:rPr>
        <w:t>два пластиковых ведра, три пластиковых ящика, находящиеся в камере хранения вещественных доказательств по уголовным и административным делам ОМВД России по Красногвардейскому району (квитанция №103 от 25.07.2019) – уничтожить;</w:t>
      </w:r>
    </w:p>
    <w:p>
      <w:pPr>
        <w:spacing w:before="0" w:after="0"/>
        <w:ind w:firstLine="708"/>
        <w:jc w:val="both"/>
        <w:rPr>
          <w:sz w:val="28"/>
          <w:szCs w:val="28"/>
        </w:rPr>
      </w:pPr>
      <w:r>
        <w:rPr>
          <w:rFonts w:ascii="Times New Roman" w:eastAsia="Times New Roman" w:hAnsi="Times New Roman" w:cs="Times New Roman"/>
          <w:sz w:val="28"/>
          <w:szCs w:val="28"/>
        </w:rPr>
        <w:t xml:space="preserve">- 32 кг персиков, </w:t>
      </w:r>
      <w:r>
        <w:rPr>
          <w:rFonts w:ascii="Times New Roman" w:eastAsia="Times New Roman" w:hAnsi="Times New Roman" w:cs="Times New Roman"/>
          <w:sz w:val="28"/>
          <w:szCs w:val="28"/>
        </w:rPr>
        <w:t xml:space="preserve">переданные </w:t>
      </w:r>
      <w:r>
        <w:rPr>
          <w:rFonts w:ascii="Times New Roman" w:eastAsia="Times New Roman" w:hAnsi="Times New Roman" w:cs="Times New Roman"/>
          <w:sz w:val="28"/>
          <w:szCs w:val="28"/>
        </w:rPr>
        <w:t>по накладной №20 от 27.06.2019 г. генеральному директор</w:t>
      </w:r>
      <w:r>
        <w:rPr>
          <w:rFonts w:ascii="Times New Roman" w:eastAsia="Times New Roman" w:hAnsi="Times New Roman" w:cs="Times New Roman"/>
          <w:sz w:val="28"/>
          <w:szCs w:val="28"/>
        </w:rPr>
        <w:t>у ООО</w:t>
      </w:r>
      <w:r>
        <w:rPr>
          <w:rFonts w:ascii="Times New Roman" w:eastAsia="Times New Roman" w:hAnsi="Times New Roman" w:cs="Times New Roman"/>
          <w:sz w:val="28"/>
          <w:szCs w:val="28"/>
        </w:rPr>
        <w:t xml:space="preserve"> «Янтарный сад» </w:t>
      </w:r>
      <w:r>
        <w:rPr>
          <w:rFonts w:ascii="Times New Roman" w:eastAsia="Times New Roman" w:hAnsi="Times New Roman" w:cs="Times New Roman"/>
          <w:sz w:val="28"/>
          <w:szCs w:val="28"/>
        </w:rPr>
        <w:t>Броницкому</w:t>
      </w:r>
      <w:r>
        <w:rPr>
          <w:rFonts w:ascii="Times New Roman" w:eastAsia="Times New Roman" w:hAnsi="Times New Roman" w:cs="Times New Roman"/>
          <w:sz w:val="28"/>
          <w:szCs w:val="28"/>
        </w:rPr>
        <w:t xml:space="preserve"> Ю.В., считать возвращенными по принадлежности собственнику.</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соответствие с ч. 10 ст. 316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szCs w:val="28"/>
        </w:rPr>
        <w:t>Кутыреву</w:t>
      </w:r>
      <w:r>
        <w:rPr>
          <w:rFonts w:ascii="Times New Roman" w:eastAsia="Times New Roman" w:hAnsi="Times New Roman" w:cs="Times New Roman"/>
          <w:sz w:val="28"/>
          <w:szCs w:val="28"/>
        </w:rPr>
        <w:t xml:space="preserve"> Е.А. </w:t>
      </w:r>
      <w:r>
        <w:rPr>
          <w:rFonts w:ascii="Times New Roman" w:eastAsia="Times New Roman" w:hAnsi="Times New Roman" w:cs="Times New Roman"/>
          <w:sz w:val="28"/>
          <w:szCs w:val="28"/>
        </w:rPr>
        <w:t>за оказание юридической помощи при его участии на стадии судебного разбирательства, подлежат возмещению за счет средств федерального бюджета.</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может быть обжаловано в апелляционном порядке в Красногвардейский районный суд Республики Крым в течение 10 суток со дня провозглашения. </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p>
      <w:pPr>
        <w:spacing w:before="0" w:after="0"/>
        <w:jc w:val="both"/>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3rplc-12">
    <w:name w:val="cat-ExternalSystemDefined grp-33 rplc-12"/>
    <w:basedOn w:val="DefaultParagraphFont"/>
  </w:style>
  <w:style w:type="character" w:customStyle="1" w:styleId="cat-PassportDatagrp-25rplc-13">
    <w:name w:val="cat-PassportData grp-25 rplc-13"/>
    <w:basedOn w:val="DefaultParagraphFont"/>
  </w:style>
  <w:style w:type="character" w:customStyle="1" w:styleId="cat-PassportDatagrp-24rplc-15">
    <w:name w:val="cat-PassportData grp-24 rplc-15"/>
    <w:basedOn w:val="DefaultParagraphFont"/>
  </w:style>
  <w:style w:type="character" w:customStyle="1" w:styleId="cat-Addressgrp-3rplc-17">
    <w:name w:val="cat-Address grp-3 rplc-17"/>
    <w:basedOn w:val="DefaultParagraphFont"/>
  </w:style>
  <w:style w:type="character" w:customStyle="1" w:styleId="cat-Addressgrp-4rplc-18">
    <w:name w:val="cat-Address grp-4 rplc-18"/>
    <w:basedOn w:val="DefaultParagraphFont"/>
  </w:style>
  <w:style w:type="character" w:customStyle="1" w:styleId="cat-Addressgrp-6rplc-26">
    <w:name w:val="cat-Address grp-6 rplc-26"/>
    <w:basedOn w:val="DefaultParagraphFont"/>
  </w:style>
  <w:style w:type="character" w:customStyle="1" w:styleId="cat-Addressgrp-7rplc-27">
    <w:name w:val="cat-Address grp-7 rplc-27"/>
    <w:basedOn w:val="DefaultParagraphFont"/>
  </w:style>
  <w:style w:type="character" w:customStyle="1" w:styleId="cat-ExternalSystemDefinedgrp-33rplc-38">
    <w:name w:val="cat-ExternalSystemDefined grp-33 rplc-38"/>
    <w:basedOn w:val="DefaultParagraphFont"/>
  </w:style>
  <w:style w:type="character" w:customStyle="1" w:styleId="cat-PassportDatagrp-26rplc-39">
    <w:name w:val="cat-PassportData grp-26 rplc-39"/>
    <w:basedOn w:val="DefaultParagraphFont"/>
  </w:style>
  <w:style w:type="character" w:customStyle="1" w:styleId="cat-ExternalSystemDefinedgrp-33rplc-41">
    <w:name w:val="cat-ExternalSystemDefined grp-33 rplc-41"/>
    <w:basedOn w:val="DefaultParagraphFont"/>
  </w:style>
  <w:style w:type="character" w:customStyle="1" w:styleId="cat-PassportDatagrp-26rplc-42">
    <w:name w:val="cat-PassportData grp-26 rplc-42"/>
    <w:basedOn w:val="DefaultParagraphFont"/>
  </w:style>
  <w:style w:type="character" w:customStyle="1" w:styleId="cat-ExternalSystemDefinedgrp-33rplc-44">
    <w:name w:val="cat-ExternalSystemDefined grp-33 rplc-44"/>
    <w:basedOn w:val="DefaultParagraphFont"/>
  </w:style>
  <w:style w:type="character" w:customStyle="1" w:styleId="cat-PassportDatagrp-26rplc-45">
    <w:name w:val="cat-PassportData grp-26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58_%D0%A3%D0%9A_%D0%A0%D0%A4"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