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1-55-13/2022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91МS0055-01-2022-001860-72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160" w:line="252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55 Красногвардейского судебного района Республики Крым Белова Ю.Г.,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помощнике судьи Тимаковой Е.А.,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Киршиной И.Е.,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–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>
        <w:rPr>
          <w:rFonts w:ascii="Times New Roman" w:eastAsia="Times New Roman" w:hAnsi="Times New Roman" w:cs="Times New Roman"/>
          <w:sz w:val="28"/>
          <w:szCs w:val="28"/>
        </w:rPr>
        <w:t>Новик В.В.,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потерпевшей – Новик А.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left="340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Новик Владимира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ч.1 ст. 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том, что он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 потерпевшей Новик Анне Ивановне,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16.07.2022 примерно в 20:00 более точное время не установлено, Новик В.В., пребывая в состоянии алкогольного опьянения, находясь в жилой комнате дома,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Красногвардейский район, с. Ровное, ул. Ленина, д. 18, в ходе ссоры с супругой Новик Анной Ивановной, возникшей на почве личных неприязненных отношений, реализуя свой внезапно-возникший умысел, направленный на причинение вреда здоровью последней, осознавая общественную опасность своих действий, предвидя возможность наступления общественно опасных последствий, и желая их наступления, умышленно нанес один удар кулаком правой руки в область ребер </w:t>
      </w:r>
      <w:r>
        <w:rPr>
          <w:rFonts w:ascii="Times New Roman" w:eastAsia="Times New Roman" w:hAnsi="Times New Roman" w:cs="Times New Roman"/>
          <w:sz w:val="28"/>
          <w:szCs w:val="28"/>
        </w:rPr>
        <w:t>справа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Новик А.И., чем причинил последней согласно заключению судебно-медицинского эксперта № 329 от 19.07.2022 телесные повреждения в виде переломов 8-9-10 рёбер справа, повлекшие длительное расстройства здоровья, более 21 дня, являющиеся повреждением, причинившим средней тяжести вред здоровью человека (Пункт 7.1 Приказа Министерства здравоохранения и социального развития Российской Федерации от 24.04.2008 № 194 н «Об утверждении медицинских критериев определения степени тяжести вреда, причиненного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Новик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 по ч.1 ст.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подготовительной части судебного заседания потерпевшая </w:t>
      </w:r>
      <w:r>
        <w:rPr>
          <w:rFonts w:ascii="Times New Roman" w:eastAsia="Times New Roman" w:hAnsi="Times New Roman" w:cs="Times New Roman"/>
          <w:sz w:val="28"/>
          <w:szCs w:val="28"/>
        </w:rPr>
        <w:t>Новик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разъяснения ей в соответствии с ч. 2 ст. 268 УПК РФ, возможности примирения с подсудимым, заявила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Новик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112 УК РФ, в связи с примирением с подсудимым, ссылаясь на те обстоятельства, что причиненный им вред заглажен в 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объеме, путем принесения извинений, также пояснила, что подобный конфликт между ними произошел впервые, ввиду сильного психологического напряжения, отметила, что семейные взаимоотношения на протяжении всей семейной жизни у них мирные, проживают вместе, в связи с чем, они с подсудимым примирились, и она не имеет к нему каких-либо претензий материального и морального характера.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примирении заявила добровольно.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Новик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не возражал, пояснив, что принес потерпевшей извинения,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раскаялся, с потерпевшей примирился, все разногласия разрешены,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выводы для себя сделал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Правовые последствия прекращения дела по не реабилитирующим основаниям ему понятны. </w:t>
      </w:r>
      <w:r>
        <w:rPr>
          <w:rFonts w:ascii="Times New Roman" w:eastAsia="Times New Roman" w:hAnsi="Times New Roman" w:cs="Times New Roman"/>
          <w:sz w:val="28"/>
          <w:szCs w:val="28"/>
        </w:rPr>
        <w:t>Настаивал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Безушко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 уголовное дело в связи с примирением сторон, так как подсудимый примирился с потерпевшей и загладил причиненный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Киршина И.Е.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возражала против прекращения уголовного дела в связи с примирением сторон, по указанным потерпевшей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потерпевшей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органом дознания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в соответствии со ст. 15 УК РФ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преступлений небольшой тяжести, стороны достигли примирения,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принес извинения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Новик А.И</w:t>
      </w:r>
      <w:r>
        <w:rPr>
          <w:rFonts w:ascii="Times New Roman" w:eastAsia="Times New Roman" w:hAnsi="Times New Roman" w:cs="Times New Roman"/>
          <w:sz w:val="28"/>
          <w:szCs w:val="28"/>
        </w:rPr>
        <w:t>., которая приняла его извинения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простила,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материальных и моральных претензий к </w:t>
      </w:r>
      <w:r>
        <w:rPr>
          <w:rFonts w:ascii="Times New Roman" w:eastAsia="Times New Roman" w:hAnsi="Times New Roman" w:cs="Times New Roman"/>
          <w:sz w:val="28"/>
          <w:szCs w:val="28"/>
        </w:rPr>
        <w:t>Новик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она не имеет.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Новик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дела, чье право, охраняемое уголовным законом, нарушено в результате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изменение степени общественной опасности деяния после заглаживания вреда,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Новик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врача-психиатра </w:t>
      </w:r>
      <w:r>
        <w:rPr>
          <w:rFonts w:ascii="Times New Roman" w:eastAsia="Times New Roman" w:hAnsi="Times New Roman" w:cs="Times New Roman"/>
          <w:sz w:val="28"/>
          <w:szCs w:val="28"/>
        </w:rPr>
        <w:t>и врача-нарколога 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судим,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вая, что на сегодняшний день конфликт исчерпан, подсудимый и потерпевшая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к отказу в удовлетворении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Новик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ст. 254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Новик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 w:line="252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 отсутствуют.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5 ч. 2 </w:t>
      </w:r>
      <w:r>
        <w:rPr>
          <w:rFonts w:ascii="Times New Roman" w:eastAsia="Times New Roman" w:hAnsi="Times New Roman" w:cs="Times New Roman"/>
          <w:sz w:val="28"/>
          <w:szCs w:val="28"/>
        </w:rPr>
        <w:t>ст. 131 УПК РФ, составляющие суммы, подлежащие выплате адвокату за оказание юридической помощи в суде,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поскольку в данном случае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76 УК РФ, ст. ст. 25, 254, 256 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Новик Владимира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42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потерпевшей,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Новик Владимира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03.11.1969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о привлечении его к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- прекратить.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Новик Владимира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42">
    <w:name w:val="cat-UserDefined grp-2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