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5A" w:rsidRPr="00AE561C" w:rsidP="00174D5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Дело №  1-55-</w:t>
      </w:r>
      <w:r w:rsidRPr="00AE561C" w:rsidR="00127C96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AE561C" w:rsidR="00EF7319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635FCF" w:rsidRPr="00AE561C" w:rsidP="00174D5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91MS0055-01-202</w:t>
      </w:r>
      <w:r w:rsidRPr="00AE561C" w:rsidR="00EF7319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AE561C" w:rsidR="00127C96">
        <w:rPr>
          <w:rFonts w:ascii="Times New Roman" w:eastAsia="Times New Roman" w:hAnsi="Times New Roman"/>
          <w:sz w:val="27"/>
          <w:szCs w:val="27"/>
          <w:lang w:eastAsia="ru-RU"/>
        </w:rPr>
        <w:t>1492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E561C" w:rsidR="00127C96">
        <w:rPr>
          <w:rFonts w:ascii="Times New Roman" w:eastAsia="Times New Roman" w:hAnsi="Times New Roman"/>
          <w:sz w:val="27"/>
          <w:szCs w:val="27"/>
          <w:lang w:eastAsia="ru-RU"/>
        </w:rPr>
        <w:t>44</w:t>
      </w:r>
    </w:p>
    <w:p w:rsidR="00174D5A" w:rsidRPr="00AE561C" w:rsidP="00174D5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A4AC6" w:rsidRPr="00AE561C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AE561C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9A4AC6" w:rsidRPr="00AE561C" w:rsidP="00DC1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74D5A" w:rsidRPr="00AE561C" w:rsidP="00174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ru-RU"/>
        </w:rPr>
      </w:pPr>
      <w:r w:rsidRPr="00AE561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03 октября 202</w:t>
      </w:r>
      <w:r w:rsidRPr="00AE561C" w:rsidR="00EF7319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>4</w:t>
      </w:r>
      <w:r w:rsidRPr="00AE561C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shd w:val="clear" w:color="auto" w:fill="FFFFFF"/>
          <w:lang w:eastAsia="ru-RU"/>
        </w:rPr>
        <w:t xml:space="preserve"> года </w:t>
      </w:r>
      <w:r w:rsidRPr="00AE561C">
        <w:rPr>
          <w:rFonts w:ascii="Times New Roman" w:eastAsia="Times New Roman" w:hAnsi="Times New Roman"/>
          <w:b/>
          <w:bCs/>
          <w:sz w:val="27"/>
          <w:szCs w:val="27"/>
          <w:shd w:val="clear" w:color="auto" w:fill="FFFFFF"/>
          <w:lang w:eastAsia="ru-RU"/>
        </w:rPr>
        <w:t xml:space="preserve">                                     пгт. Красногвардейское</w:t>
      </w:r>
    </w:p>
    <w:p w:rsidR="00174D5A" w:rsidRPr="00AE561C" w:rsidP="00174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05214" w:rsidRPr="00AE561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E561C">
        <w:rPr>
          <w:rFonts w:ascii="Times New Roman" w:hAnsi="Times New Roman"/>
          <w:color w:val="000000"/>
          <w:sz w:val="27"/>
          <w:szCs w:val="27"/>
        </w:rPr>
        <w:t>Мировой судья судебного участка № 55 Красногвардейского судебного района Республики Крым Белова Ю.Г.,</w:t>
      </w:r>
    </w:p>
    <w:p w:rsidR="00D05214" w:rsidRPr="00AE561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E561C">
        <w:rPr>
          <w:rFonts w:ascii="Times New Roman" w:hAnsi="Times New Roman"/>
          <w:color w:val="000000"/>
          <w:sz w:val="27"/>
          <w:szCs w:val="27"/>
        </w:rPr>
        <w:t xml:space="preserve">при </w:t>
      </w:r>
      <w:r w:rsidRPr="00AE561C" w:rsidR="00607FEF">
        <w:rPr>
          <w:rFonts w:ascii="Times New Roman" w:hAnsi="Times New Roman"/>
          <w:color w:val="000000"/>
          <w:sz w:val="27"/>
          <w:szCs w:val="27"/>
        </w:rPr>
        <w:t>помощнике судьи</w:t>
      </w:r>
      <w:r w:rsidRPr="00AE561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AE561C" w:rsidR="00EF7319">
        <w:rPr>
          <w:rFonts w:ascii="Times New Roman" w:hAnsi="Times New Roman"/>
          <w:color w:val="000000"/>
          <w:sz w:val="27"/>
          <w:szCs w:val="27"/>
        </w:rPr>
        <w:t>Некобенко Р.В.</w:t>
      </w:r>
      <w:r w:rsidRPr="00AE561C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D05214" w:rsidRPr="00AE561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E561C">
        <w:rPr>
          <w:rFonts w:ascii="Times New Roman" w:hAnsi="Times New Roman"/>
          <w:color w:val="000000"/>
          <w:sz w:val="27"/>
          <w:szCs w:val="27"/>
        </w:rPr>
        <w:t xml:space="preserve">с участием государственного обвинителя – помощника прокурора Красногвардейского района </w:t>
      </w:r>
      <w:r w:rsidRPr="00AE561C" w:rsidR="00F10ECA">
        <w:rPr>
          <w:rFonts w:ascii="Times New Roman" w:hAnsi="Times New Roman"/>
          <w:color w:val="FF0000"/>
          <w:sz w:val="27"/>
          <w:szCs w:val="27"/>
        </w:rPr>
        <w:t>Киршиной И</w:t>
      </w:r>
      <w:r w:rsidRPr="00AE561C" w:rsidR="00E03EE5">
        <w:rPr>
          <w:rFonts w:ascii="Times New Roman" w:hAnsi="Times New Roman"/>
          <w:color w:val="FF0000"/>
          <w:sz w:val="27"/>
          <w:szCs w:val="27"/>
        </w:rPr>
        <w:t>.</w:t>
      </w:r>
      <w:r w:rsidRPr="00AE561C" w:rsidR="00F10ECA">
        <w:rPr>
          <w:rFonts w:ascii="Times New Roman" w:hAnsi="Times New Roman"/>
          <w:color w:val="FF0000"/>
          <w:sz w:val="27"/>
          <w:szCs w:val="27"/>
        </w:rPr>
        <w:t>Е</w:t>
      </w:r>
      <w:r w:rsidRPr="00AE561C" w:rsidR="00E03EE5">
        <w:rPr>
          <w:rFonts w:ascii="Times New Roman" w:hAnsi="Times New Roman"/>
          <w:color w:val="FF0000"/>
          <w:sz w:val="27"/>
          <w:szCs w:val="27"/>
        </w:rPr>
        <w:t>.</w:t>
      </w:r>
      <w:r w:rsidRPr="00AE561C">
        <w:rPr>
          <w:rFonts w:ascii="Times New Roman" w:hAnsi="Times New Roman"/>
          <w:color w:val="000000"/>
          <w:sz w:val="27"/>
          <w:szCs w:val="27"/>
        </w:rPr>
        <w:t xml:space="preserve">, </w:t>
      </w:r>
    </w:p>
    <w:p w:rsidR="00D05214" w:rsidRPr="00AE561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E561C">
        <w:rPr>
          <w:rFonts w:ascii="Times New Roman" w:hAnsi="Times New Roman"/>
          <w:color w:val="000000"/>
          <w:sz w:val="27"/>
          <w:szCs w:val="27"/>
        </w:rPr>
        <w:t xml:space="preserve">подсудимого –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 w:rsidRPr="00AE561C">
        <w:rPr>
          <w:rFonts w:ascii="Times New Roman" w:hAnsi="Times New Roman"/>
          <w:color w:val="FF0000"/>
          <w:sz w:val="27"/>
          <w:szCs w:val="27"/>
        </w:rPr>
        <w:t>,</w:t>
      </w:r>
    </w:p>
    <w:p w:rsidR="00D05214" w:rsidRPr="00AE561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AE561C">
        <w:rPr>
          <w:rFonts w:ascii="Times New Roman" w:hAnsi="Times New Roman"/>
          <w:color w:val="000000"/>
          <w:sz w:val="27"/>
          <w:szCs w:val="27"/>
        </w:rPr>
        <w:t xml:space="preserve">защитника – адвоката </w:t>
      </w:r>
      <w:r>
        <w:rPr>
          <w:rFonts w:ascii="Times New Roman" w:hAnsi="Times New Roman"/>
          <w:color w:val="FF0000"/>
          <w:sz w:val="27"/>
          <w:szCs w:val="27"/>
        </w:rPr>
        <w:t>ФИО</w:t>
      </w:r>
    </w:p>
    <w:p w:rsidR="00D05214" w:rsidRPr="00AE561C" w:rsidP="00D05214">
      <w:pPr>
        <w:spacing w:line="240" w:lineRule="auto"/>
        <w:ind w:firstLine="709"/>
        <w:jc w:val="both"/>
        <w:rPr>
          <w:rStyle w:val="20"/>
          <w:rFonts w:ascii="Times New Roman" w:hAnsi="Times New Roman"/>
          <w:b w:val="0"/>
          <w:sz w:val="27"/>
          <w:szCs w:val="27"/>
        </w:rPr>
      </w:pPr>
      <w:r w:rsidRPr="00AE561C">
        <w:rPr>
          <w:rStyle w:val="20"/>
          <w:rFonts w:ascii="Times New Roman" w:hAnsi="Times New Roman"/>
          <w:b w:val="0"/>
          <w:sz w:val="27"/>
          <w:szCs w:val="27"/>
        </w:rPr>
        <w:t xml:space="preserve">рассмотрев в открытом судебном заседании </w:t>
      </w:r>
      <w:r w:rsidRPr="00AE561C">
        <w:rPr>
          <w:rStyle w:val="20"/>
          <w:rFonts w:ascii="Times New Roman" w:hAnsi="Times New Roman"/>
          <w:b w:val="0"/>
          <w:sz w:val="27"/>
          <w:szCs w:val="27"/>
        </w:rPr>
        <w:t>уголовное</w:t>
      </w:r>
      <w:r w:rsidRPr="00AE561C">
        <w:rPr>
          <w:rStyle w:val="20"/>
          <w:rFonts w:ascii="Times New Roman" w:hAnsi="Times New Roman"/>
          <w:b w:val="0"/>
          <w:sz w:val="27"/>
          <w:szCs w:val="27"/>
        </w:rPr>
        <w:t xml:space="preserve"> дело в</w:t>
      </w:r>
      <w:r w:rsidRPr="00AE561C">
        <w:rPr>
          <w:rStyle w:val="20"/>
          <w:rFonts w:ascii="Times New Roman" w:hAnsi="Times New Roman"/>
          <w:b w:val="0"/>
          <w:sz w:val="27"/>
          <w:szCs w:val="27"/>
        </w:rPr>
        <w:t xml:space="preserve"> отношении:</w:t>
      </w:r>
    </w:p>
    <w:p w:rsidR="00D05214" w:rsidRPr="00AE561C" w:rsidP="00D05214">
      <w:pPr>
        <w:spacing w:line="240" w:lineRule="auto"/>
        <w:ind w:left="2835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ФИО</w:t>
      </w:r>
      <w:r w:rsidRPr="00AE561C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ПАСПОРТНЫЕ ДАННЫЕ</w:t>
      </w:r>
      <w:r w:rsidRPr="00AE561C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ДАННЫЕ О ЛИЧНОСТИ,</w:t>
      </w:r>
      <w:r w:rsidRPr="00AE561C" w:rsidR="00127C96">
        <w:rPr>
          <w:rFonts w:ascii="Times New Roman" w:hAnsi="Times New Roman"/>
          <w:sz w:val="27"/>
          <w:szCs w:val="27"/>
        </w:rPr>
        <w:t xml:space="preserve"> </w:t>
      </w:r>
      <w:r w:rsidRPr="00AE561C">
        <w:rPr>
          <w:rFonts w:ascii="Times New Roman" w:hAnsi="Times New Roman"/>
          <w:sz w:val="27"/>
          <w:szCs w:val="27"/>
        </w:rPr>
        <w:t xml:space="preserve">зарегистрированного и фактически проживающего по адресу: </w:t>
      </w:r>
      <w:r>
        <w:rPr>
          <w:rFonts w:ascii="Times New Roman" w:hAnsi="Times New Roman"/>
          <w:sz w:val="27"/>
          <w:szCs w:val="27"/>
        </w:rPr>
        <w:t>АДРЕС</w:t>
      </w:r>
      <w:r w:rsidRPr="00AE561C">
        <w:rPr>
          <w:rFonts w:ascii="Times New Roman" w:hAnsi="Times New Roman"/>
          <w:sz w:val="27"/>
          <w:szCs w:val="27"/>
        </w:rPr>
        <w:t xml:space="preserve">; </w:t>
      </w:r>
      <w:r w:rsidRPr="00AE561C" w:rsidR="00511517">
        <w:rPr>
          <w:rFonts w:ascii="Times New Roman" w:hAnsi="Times New Roman"/>
          <w:sz w:val="27"/>
          <w:szCs w:val="27"/>
        </w:rPr>
        <w:t xml:space="preserve">судимости не </w:t>
      </w:r>
      <w:r w:rsidRPr="00AE561C" w:rsidR="00511517">
        <w:rPr>
          <w:rFonts w:ascii="Times New Roman" w:hAnsi="Times New Roman"/>
          <w:sz w:val="27"/>
          <w:szCs w:val="27"/>
        </w:rPr>
        <w:t>имеющего</w:t>
      </w:r>
      <w:r w:rsidRPr="00AE561C">
        <w:rPr>
          <w:rFonts w:ascii="Times New Roman" w:hAnsi="Times New Roman"/>
          <w:sz w:val="27"/>
          <w:szCs w:val="27"/>
        </w:rPr>
        <w:t xml:space="preserve">,  </w:t>
      </w:r>
    </w:p>
    <w:p w:rsidR="00D05214" w:rsidRPr="00AE561C" w:rsidP="00D05214">
      <w:pPr>
        <w:spacing w:line="240" w:lineRule="auto"/>
        <w:ind w:firstLine="709"/>
        <w:jc w:val="both"/>
        <w:rPr>
          <w:rStyle w:val="20"/>
          <w:rFonts w:ascii="Times New Roman" w:hAnsi="Times New Roman"/>
          <w:b w:val="0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>обвиняемого в совершении преступления, предусмотренного ч.1</w:t>
      </w:r>
      <w:r w:rsidRPr="00AE561C">
        <w:rPr>
          <w:rStyle w:val="20"/>
          <w:rFonts w:ascii="Times New Roman" w:hAnsi="Times New Roman"/>
          <w:sz w:val="27"/>
          <w:szCs w:val="27"/>
        </w:rPr>
        <w:t xml:space="preserve"> </w:t>
      </w:r>
      <w:r w:rsidRPr="00AE561C">
        <w:rPr>
          <w:rStyle w:val="20"/>
          <w:rFonts w:ascii="Times New Roman" w:hAnsi="Times New Roman"/>
          <w:b w:val="0"/>
          <w:sz w:val="27"/>
          <w:szCs w:val="27"/>
        </w:rPr>
        <w:t>ст. 158 УК РФ</w:t>
      </w:r>
    </w:p>
    <w:p w:rsidR="009A4AC6" w:rsidRPr="00AE561C" w:rsidP="00DC13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У С Т А Н О В И Л:</w:t>
      </w:r>
    </w:p>
    <w:p w:rsidR="00375656" w:rsidRPr="00AE561C" w:rsidP="00901CE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ФИО</w:t>
      </w:r>
      <w:r w:rsidRPr="00AE561C" w:rsidR="009A4AC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AE561C" w:rsidR="002D3D06">
        <w:rPr>
          <w:rFonts w:ascii="Times New Roman" w:hAnsi="Times New Roman"/>
          <w:sz w:val="27"/>
          <w:szCs w:val="27"/>
        </w:rPr>
        <w:t xml:space="preserve">обвиняется в том, что он </w:t>
      </w:r>
      <w:r w:rsidRPr="00AE561C" w:rsidR="00901CEA">
        <w:rPr>
          <w:rFonts w:ascii="Times New Roman" w:hAnsi="Times New Roman"/>
          <w:sz w:val="27"/>
          <w:szCs w:val="27"/>
        </w:rPr>
        <w:t>совершил</w:t>
      </w:r>
      <w:r w:rsidRPr="00AE561C">
        <w:rPr>
          <w:rFonts w:ascii="Times New Roman" w:hAnsi="Times New Roman"/>
          <w:color w:val="000000"/>
          <w:sz w:val="27"/>
          <w:szCs w:val="27"/>
        </w:rPr>
        <w:t xml:space="preserve"> кражу, т.е. тайное хищение чужого имущества при следующих обстоятельствах.</w:t>
      </w:r>
    </w:p>
    <w:p w:rsidR="00127C96" w:rsidRPr="00AE561C" w:rsidP="00CD4325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</w:pP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Так, </w:t>
      </w:r>
      <w:r>
        <w:rPr>
          <w:rFonts w:ascii="Times New Roman" w:hAnsi="Times New Roman" w:cs="Times New Roman"/>
          <w:b w:val="0"/>
          <w:sz w:val="27"/>
          <w:szCs w:val="27"/>
        </w:rPr>
        <w:t>ДАТА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 примерно в </w:t>
      </w:r>
      <w:r>
        <w:rPr>
          <w:rFonts w:ascii="Times New Roman" w:hAnsi="Times New Roman" w:cs="Times New Roman"/>
          <w:b w:val="0"/>
          <w:sz w:val="27"/>
          <w:szCs w:val="27"/>
        </w:rPr>
        <w:t>ВРЕМЯ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 (более точное время не установлено) </w:t>
      </w:r>
      <w:r>
        <w:rPr>
          <w:rFonts w:ascii="Times New Roman" w:hAnsi="Times New Roman" w:cs="Times New Roman"/>
          <w:b w:val="0"/>
          <w:sz w:val="27"/>
          <w:szCs w:val="27"/>
        </w:rPr>
        <w:t>ФИО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>, находясь по месту своего жительства в домовладении, расположенном по адресу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>:</w:t>
      </w:r>
      <w:r w:rsidRPr="00AE561C" w:rsidR="00601DB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АДРЕС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>, где на поверхности раскладного кресла, находящегося в спальной комнате вышеуказанного домовладения, обнаружил мобильный телефон марки «</w:t>
      </w:r>
      <w:r>
        <w:rPr>
          <w:rFonts w:ascii="Times New Roman" w:hAnsi="Times New Roman" w:cs="Times New Roman"/>
          <w:b w:val="0"/>
          <w:sz w:val="27"/>
          <w:szCs w:val="27"/>
        </w:rPr>
        <w:t>МАРКА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>» модели «</w:t>
      </w:r>
      <w:r>
        <w:rPr>
          <w:rFonts w:ascii="Times New Roman" w:hAnsi="Times New Roman" w:cs="Times New Roman"/>
          <w:b w:val="0"/>
          <w:sz w:val="27"/>
          <w:szCs w:val="27"/>
        </w:rPr>
        <w:t>МОДЕЛЬ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» в корпусе красного цвета с объемом памяти 32 GB ШЕИ: </w:t>
      </w:r>
      <w:r>
        <w:rPr>
          <w:rFonts w:ascii="Times New Roman" w:hAnsi="Times New Roman" w:cs="Times New Roman"/>
          <w:b w:val="0"/>
          <w:sz w:val="27"/>
          <w:szCs w:val="27"/>
        </w:rPr>
        <w:t>НОМЕР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, IMEI2: </w:t>
      </w:r>
      <w:r>
        <w:rPr>
          <w:rFonts w:ascii="Times New Roman" w:hAnsi="Times New Roman" w:cs="Times New Roman"/>
          <w:b w:val="0"/>
          <w:sz w:val="27"/>
          <w:szCs w:val="27"/>
        </w:rPr>
        <w:t>НОМЕР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, при этом достоверно зная, что указанный мобильный телефон находится в пользовании у </w:t>
      </w:r>
      <w:r>
        <w:rPr>
          <w:rFonts w:ascii="Times New Roman" w:hAnsi="Times New Roman" w:cs="Times New Roman"/>
          <w:b w:val="0"/>
          <w:sz w:val="27"/>
          <w:szCs w:val="27"/>
        </w:rPr>
        <w:t>ФИО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, с которым </w:t>
      </w:r>
      <w:r>
        <w:rPr>
          <w:rFonts w:ascii="Times New Roman" w:hAnsi="Times New Roman" w:cs="Times New Roman"/>
          <w:b w:val="0"/>
          <w:sz w:val="27"/>
          <w:szCs w:val="27"/>
        </w:rPr>
        <w:t>ФИО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 xml:space="preserve"> находился в указанной спальной ко</w:t>
      </w:r>
      <w:r w:rsidRPr="00AE561C">
        <w:rPr>
          <w:rFonts w:ascii="Times New Roman" w:hAnsi="Times New Roman" w:cs="Times New Roman"/>
          <w:b w:val="0"/>
          <w:sz w:val="27"/>
          <w:szCs w:val="27"/>
        </w:rPr>
        <w:t>мнате, в результате чего</w:t>
      </w:r>
      <w:r w:rsidRPr="00AE561C" w:rsidR="00601DB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AE561C" w:rsidR="00601DB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у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ФИО</w:t>
      </w:r>
      <w:r w:rsidRPr="00AE561C" w:rsidR="00601DB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возник преступный </w:t>
      </w:r>
      <w:r w:rsidRPr="00AE561C" w:rsidR="00601DB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умысел</w:t>
      </w:r>
      <w:r w:rsidRPr="00AE561C" w:rsidR="00601DB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направленный на тайное хищение вышеуказанного мобильного телефона.</w:t>
      </w:r>
    </w:p>
    <w:p w:rsidR="00601DBC" w:rsidRPr="00AE561C" w:rsidP="00CD4325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Далее,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ФИО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в этом же день, примерно в 22 часов 00 минут (более точное время не установлено) реализуя свой преступный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умысел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направленный на тайное хищение чужого имущества, преследуя корыстные цели, осознавая общественную опасность своих действий, предвидя возможность наступления общественно опасных последствий, влекущих неправомерное лишение владельца имущества возможн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ости пользования его имущественными правами, и желая их наступления, убедился, что за его действиями никто не наблюдает, с поверхности раскладного кресла, расположенного в вышеуказанной спальной комнате, тайно совершил хищение б/у мобильного телефона марки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«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МАРКА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» модели «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МОДЕЛЬ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» в корпусе красного цвета с объемом памяти 32 GB IMEI1: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НОМЕР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, IMEI2: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НОМЕР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, стоимостью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СУММА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рублей, принадлежащего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ФИО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, который находился на момент хищения в пользовании у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ФИО</w:t>
      </w:r>
    </w:p>
    <w:p w:rsidR="00DD4CDD" w:rsidRPr="00AE561C" w:rsidP="00CD4325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</w:pP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Похищенное имущество </w:t>
      </w:r>
      <w:r>
        <w:rPr>
          <w:rFonts w:ascii="Times New Roman" w:hAnsi="Times New Roman" w:cs="Times New Roman"/>
          <w:b w:val="0"/>
          <w:color w:val="FF0000"/>
          <w:sz w:val="27"/>
          <w:szCs w:val="27"/>
          <w:lang w:eastAsia="ru-RU" w:bidi="ru-RU"/>
        </w:rPr>
        <w:t>ФИО</w:t>
      </w:r>
      <w:r w:rsidRPr="00AE561C">
        <w:rPr>
          <w:rFonts w:ascii="Times New Roman" w:hAnsi="Times New Roman" w:cs="Times New Roman"/>
          <w:b w:val="0"/>
          <w:color w:val="FF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обратил в свою пользу и распорядился им по 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своему усмотрению, причинив </w:t>
      </w:r>
      <w:r>
        <w:rPr>
          <w:rFonts w:ascii="Times New Roman" w:hAnsi="Times New Roman" w:cs="Times New Roman"/>
          <w:b w:val="0"/>
          <w:color w:val="FF0000"/>
          <w:sz w:val="27"/>
          <w:szCs w:val="27"/>
          <w:lang w:eastAsia="ru-RU" w:bidi="ru-RU"/>
        </w:rPr>
        <w:t>ФИО</w:t>
      </w:r>
      <w:r w:rsidRPr="00AE561C">
        <w:rPr>
          <w:rFonts w:ascii="Times New Roman" w:hAnsi="Times New Roman" w:cs="Times New Roman"/>
          <w:b w:val="0"/>
          <w:color w:val="FF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имущественный вред в виде материального ущерба на сумму </w:t>
      </w:r>
      <w:r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>СУММА</w:t>
      </w:r>
      <w:r w:rsidRPr="00AE561C">
        <w:rPr>
          <w:rFonts w:ascii="Times New Roman" w:hAnsi="Times New Roman" w:cs="Times New Roman"/>
          <w:b w:val="0"/>
          <w:color w:val="000000"/>
          <w:sz w:val="27"/>
          <w:szCs w:val="27"/>
          <w:lang w:eastAsia="ru-RU" w:bidi="ru-RU"/>
        </w:rPr>
        <w:t xml:space="preserve"> рублей.</w:t>
      </w:r>
    </w:p>
    <w:p w:rsidR="00901CEA" w:rsidRPr="00AE561C" w:rsidP="00D05214">
      <w:pPr>
        <w:pStyle w:val="21"/>
        <w:shd w:val="clear" w:color="auto" w:fill="auto"/>
        <w:spacing w:line="322" w:lineRule="exact"/>
        <w:ind w:firstLine="740"/>
        <w:jc w:val="both"/>
        <w:rPr>
          <w:rFonts w:ascii="Times New Roman" w:eastAsia="Times New Roman" w:hAnsi="Times New Roman"/>
          <w:b w:val="0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Действия </w:t>
      </w:r>
      <w:r>
        <w:rPr>
          <w:rFonts w:ascii="Times New Roman" w:hAnsi="Times New Roman"/>
          <w:b w:val="0"/>
          <w:color w:val="FF0000"/>
          <w:sz w:val="27"/>
          <w:szCs w:val="27"/>
        </w:rPr>
        <w:t>ФИО</w:t>
      </w:r>
      <w:r w:rsidRPr="00AE561C" w:rsidR="00CD432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квалифицированы по ч. 1 ст. 15</w:t>
      </w:r>
      <w:r w:rsidRPr="00AE561C" w:rsidR="0051594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8</w:t>
      </w:r>
      <w:r w:rsidRPr="00AE561C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 УК РФ – как </w:t>
      </w:r>
      <w:r w:rsidRPr="00AE561C" w:rsidR="0051594E">
        <w:rPr>
          <w:rFonts w:ascii="Times New Roman" w:hAnsi="Times New Roman" w:cs="Times New Roman"/>
          <w:b w:val="0"/>
          <w:color w:val="000000"/>
          <w:sz w:val="27"/>
          <w:szCs w:val="27"/>
        </w:rPr>
        <w:t>кража, то есть тайное хищение чужого</w:t>
      </w:r>
      <w:r w:rsidRPr="00AE561C" w:rsidR="0051594E">
        <w:rPr>
          <w:rFonts w:ascii="Times New Roman" w:hAnsi="Times New Roman"/>
          <w:b w:val="0"/>
          <w:color w:val="000000"/>
          <w:sz w:val="27"/>
          <w:szCs w:val="27"/>
        </w:rPr>
        <w:t xml:space="preserve"> имущества</w:t>
      </w:r>
      <w:r w:rsidRPr="00AE561C">
        <w:rPr>
          <w:rFonts w:ascii="Times New Roman" w:eastAsia="Times New Roman" w:hAnsi="Times New Roman"/>
          <w:b w:val="0"/>
          <w:sz w:val="27"/>
          <w:szCs w:val="27"/>
          <w:lang w:eastAsia="ru-RU"/>
        </w:rPr>
        <w:t>.</w:t>
      </w:r>
    </w:p>
    <w:p w:rsidR="00F10ECA" w:rsidRPr="00AE561C" w:rsidP="00F10EC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В адрес суда, от потерпевшего –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ФИО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, поступило ходатайство, о примирении с подсудимым, поскольку он загладила причиненный вред в полном объеме, ущерб возмещен, претензий к нему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материального и морального характера не имеет, просит прекратить уголовное дело в отношении </w:t>
      </w:r>
      <w:r>
        <w:rPr>
          <w:rFonts w:ascii="Times New Roman" w:hAnsi="Times New Roman" w:eastAsiaTheme="minorHAnsi"/>
          <w:bCs/>
          <w:color w:val="FF0000"/>
          <w:sz w:val="27"/>
          <w:szCs w:val="27"/>
        </w:rPr>
        <w:t>ФИО</w:t>
      </w:r>
    </w:p>
    <w:p w:rsidR="00E578D1" w:rsidRPr="00AE561C" w:rsidP="00E5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Подсудим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lang w:eastAsia="ru-RU" w:bidi="ru-RU"/>
        </w:rPr>
        <w:t>ФИО</w:t>
      </w:r>
      <w:r w:rsidRPr="00AE561C" w:rsidR="00DD4CDD">
        <w:rPr>
          <w:rFonts w:ascii="Times New Roman" w:hAnsi="Times New Roman"/>
          <w:color w:val="FF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против прекращения уголовного дела не возражал, </w:t>
      </w:r>
      <w:r w:rsidRPr="00AE561C" w:rsidR="00E03EE5">
        <w:rPr>
          <w:rFonts w:ascii="Times New Roman" w:eastAsia="Times New Roman" w:hAnsi="Times New Roman"/>
          <w:sz w:val="27"/>
          <w:szCs w:val="27"/>
          <w:lang w:eastAsia="ru-RU"/>
        </w:rPr>
        <w:t>заявленное ходатайство поддержал,</w:t>
      </w:r>
      <w:r w:rsidRPr="00AE561C" w:rsidR="006E469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E561C" w:rsidR="00681E17">
        <w:rPr>
          <w:rFonts w:ascii="Times New Roman" w:eastAsia="Times New Roman" w:hAnsi="Times New Roman"/>
          <w:sz w:val="27"/>
          <w:szCs w:val="27"/>
          <w:lang w:eastAsia="ru-RU"/>
        </w:rPr>
        <w:t>вину признал,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содеянном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раскаял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 w:rsidRPr="00AE561C" w:rsidR="00AE561C">
        <w:rPr>
          <w:rFonts w:ascii="Times New Roman" w:eastAsia="Times New Roman" w:hAnsi="Times New Roman"/>
          <w:sz w:val="27"/>
          <w:szCs w:val="27"/>
          <w:lang w:eastAsia="ru-RU"/>
        </w:rPr>
        <w:t>, сообщил, что принес свои извинения потерпевшему, они с ним примирились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AE561C" w:rsidR="00E03EE5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Правовые последствия прекращения дела по не реабилитирующим основаниям ему понятны.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Настаивал на прекращении производства по делу.</w:t>
      </w:r>
    </w:p>
    <w:p w:rsidR="00E578D1" w:rsidRPr="00AE561C" w:rsidP="00E578D1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подсудимо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E561C" w:rsidR="008963B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адвокат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прекратить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уголовное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дело в связи с примирением сторон, так как подсудим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примирился с потерпевш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E578D1" w:rsidRPr="00AE561C" w:rsidP="00E578D1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Государственный обвинитель </w:t>
      </w:r>
      <w:r w:rsidRPr="00AE561C" w:rsidR="004A31E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Киршина И.Е.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не возражал</w:t>
      </w:r>
      <w:r w:rsidRPr="00AE561C" w:rsidR="00681E17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против прекращения уголовного дела в связи с примирением сторон, по указанным потерпевш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основаниям.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Суд, заслушав мнения участников процесса, считает заявленное потерпевш</w:t>
      </w:r>
      <w:r w:rsidRPr="00AE561C" w:rsidR="00E03EE5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ходатайство, обоснованным и подлежащим удовлетворению по следующим основаниям.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25 УПК РФ суд вправе на основании заявления потерпевшего прекратить уголов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76 УК РФ лицо, впер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B6622B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установлено, что у по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терпевше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отсутствуют какие-либо требования к подсудимо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, поскольку достигнуто примирение с </w:t>
      </w:r>
      <w:r>
        <w:rPr>
          <w:rFonts w:ascii="Times New Roman" w:hAnsi="Times New Roman"/>
          <w:color w:val="FF0000"/>
          <w:sz w:val="27"/>
          <w:szCs w:val="27"/>
        </w:rPr>
        <w:t>ФИО</w:t>
      </w:r>
      <w:r w:rsidRPr="00AE561C" w:rsidR="00DD4CDD">
        <w:rPr>
          <w:rFonts w:ascii="Times New Roman" w:hAnsi="Times New Roman"/>
          <w:color w:val="000000"/>
          <w:sz w:val="27"/>
          <w:szCs w:val="27"/>
          <w:lang w:eastAsia="ru-RU" w:bidi="ru-RU"/>
        </w:rPr>
        <w:t xml:space="preserve"> </w:t>
      </w:r>
      <w:r w:rsidRPr="00AE561C" w:rsidR="00C15D19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и последн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загладил причиненный вред</w:t>
      </w:r>
      <w:r w:rsidRPr="00AE561C" w:rsidR="006E469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E561C" w:rsidR="008963B0">
        <w:rPr>
          <w:rFonts w:ascii="Times New Roman" w:eastAsia="Times New Roman" w:hAnsi="Times New Roman"/>
          <w:sz w:val="27"/>
          <w:szCs w:val="27"/>
          <w:lang w:eastAsia="ru-RU"/>
        </w:rPr>
        <w:t>путем принесения извинений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, о чем потерпевш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им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предостав</w:t>
      </w:r>
      <w:r w:rsidRPr="00AE561C" w:rsidR="00E578D1">
        <w:rPr>
          <w:rFonts w:ascii="Times New Roman" w:eastAsia="Times New Roman" w:hAnsi="Times New Roman"/>
          <w:sz w:val="27"/>
          <w:szCs w:val="27"/>
          <w:lang w:eastAsia="ru-RU"/>
        </w:rPr>
        <w:t>лено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суду соответствующее заявление. </w:t>
      </w:r>
    </w:p>
    <w:p w:rsidR="008963B0" w:rsidRPr="00AE561C" w:rsidP="00896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Кроме того,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подсудим</w:t>
      </w:r>
      <w:r w:rsidRPr="00AE561C" w:rsidR="00D05214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lang w:eastAsia="ru-RU" w:bidi="ru-RU"/>
        </w:rPr>
        <w:t>ФИО</w:t>
      </w:r>
      <w:r w:rsidRPr="00AE561C" w:rsidR="00DD4CDD">
        <w:rPr>
          <w:rFonts w:ascii="Times New Roman" w:hAnsi="Times New Roman"/>
          <w:color w:val="FF0000"/>
          <w:sz w:val="27"/>
          <w:szCs w:val="27"/>
          <w:lang w:eastAsia="ru-RU" w:bidi="ru-RU"/>
        </w:rPr>
        <w:t xml:space="preserve">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ранее не судим, совершил преступление небольшой тяжести, 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 xml:space="preserve">на учете врача-психиатра не состоит,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по месту жительства характеризуется </w:t>
      </w:r>
      <w:r w:rsidRPr="00AE561C" w:rsidR="00E03EE5">
        <w:rPr>
          <w:rFonts w:ascii="Times New Roman" w:hAnsi="Times New Roman"/>
          <w:sz w:val="27"/>
          <w:szCs w:val="27"/>
        </w:rPr>
        <w:t xml:space="preserve">с </w:t>
      </w:r>
      <w:r w:rsidRPr="00AE561C" w:rsidR="00E03EE5">
        <w:rPr>
          <w:rFonts w:ascii="Times New Roman" w:hAnsi="Times New Roman"/>
          <w:sz w:val="27"/>
          <w:szCs w:val="27"/>
        </w:rPr>
        <w:t>посредственной</w:t>
      </w:r>
      <w:r w:rsidRPr="00AE561C" w:rsidR="00E03EE5">
        <w:rPr>
          <w:rFonts w:ascii="Times New Roman" w:hAnsi="Times New Roman"/>
          <w:sz w:val="27"/>
          <w:szCs w:val="27"/>
        </w:rPr>
        <w:t xml:space="preserve"> стороны, </w:t>
      </w:r>
      <w:r w:rsidRPr="00AE561C" w:rsidR="00892B99">
        <w:rPr>
          <w:rFonts w:ascii="Times New Roman" w:hAnsi="Times New Roman"/>
          <w:sz w:val="27"/>
          <w:szCs w:val="27"/>
        </w:rPr>
        <w:t xml:space="preserve">имеет на иждивении несовершеннолетнего ребенка 2013 года рождения, написал явку с повинной,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активно способствовал</w:t>
      </w:r>
      <w:r w:rsidRPr="00AE561C" w:rsidR="00FA41EC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раскрытию и расследованию преступления, имущество возвращено потерпевше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, потерпевш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пр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тензий не имеет. Таким образом, подсудим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>ый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после со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вершения преступления своими позитивными действиями проявил свое раскаяние, и тем самым утратил опасность для общества. 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Пр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и таких обстоятельствах имеются основания для прекращения уголовного дела в отношении подсудимо</w:t>
      </w:r>
      <w:r w:rsidRPr="00AE561C" w:rsidR="005D34B9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  <w:lang w:eastAsia="ru-RU" w:bidi="ru-RU"/>
        </w:rPr>
        <w:t>ФИО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Гражданский иск по делу заявлен не был.</w:t>
      </w:r>
    </w:p>
    <w:p w:rsidR="00FA41EC" w:rsidRPr="00AE561C" w:rsidP="00FA41EC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>Судьбу вещественных доказательств разрешить в соответствии со ст. 81 УПК РФ.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Процессуальные издержки, пре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 w:rsidRPr="00AE561C" w:rsidR="0051594E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подлежат, поскольку в данном случае участие защитника в уголовном судопроизводстве является обязательны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м в соответствии с п. 10 ст. 316, п. 7 ч. 1 ст. 51 УПК РФ.</w:t>
      </w:r>
    </w:p>
    <w:p w:rsidR="00901CEA" w:rsidRPr="00AE561C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 и руководствуясь, ст. 76 УК РФ, ст. 25, ч. 2 - 4 ст. 239, 254 УПК РФ, </w:t>
      </w:r>
      <w:r w:rsidRPr="00AE561C" w:rsidR="009E57C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суд</w:t>
      </w:r>
      <w:r w:rsidRPr="00AE561C" w:rsidR="009E57C6">
        <w:rPr>
          <w:rFonts w:ascii="Times New Roman" w:eastAsia="Times New Roman" w:hAnsi="Times New Roman"/>
          <w:sz w:val="27"/>
          <w:szCs w:val="27"/>
          <w:lang w:eastAsia="ru-RU"/>
        </w:rPr>
        <w:t>ья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 -</w:t>
      </w:r>
    </w:p>
    <w:p w:rsidR="002D3D06" w:rsidRPr="00AE561C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D3D06" w:rsidRPr="00AE561C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ПОСТАНОВИЛ:</w:t>
      </w:r>
    </w:p>
    <w:p w:rsidR="009E57C6" w:rsidRPr="00AE561C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E70B5" w:rsidRPr="00AE561C" w:rsidP="000E70B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Освободить </w:t>
      </w:r>
      <w:r>
        <w:rPr>
          <w:rFonts w:ascii="Times New Roman" w:hAnsi="Times New Roman"/>
          <w:b/>
          <w:sz w:val="27"/>
          <w:szCs w:val="27"/>
        </w:rPr>
        <w:t>ФИО</w:t>
      </w:r>
      <w:r w:rsidRPr="00AE561C" w:rsidR="0090042C"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ДАТА РОЖДЕНИЯ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AE561C">
        <w:rPr>
          <w:rFonts w:ascii="Times New Roman" w:hAnsi="Times New Roman"/>
          <w:sz w:val="27"/>
          <w:szCs w:val="27"/>
        </w:rPr>
        <w:t xml:space="preserve"> от уголовной ответственности по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ч. 1 ст. 158</w:t>
      </w:r>
      <w:r w:rsidRPr="00AE561C">
        <w:rPr>
          <w:rFonts w:ascii="Times New Roman" w:hAnsi="Times New Roman"/>
          <w:sz w:val="27"/>
          <w:szCs w:val="27"/>
        </w:rPr>
        <w:t xml:space="preserve"> УК РФ в связи с примирением подсудимо</w:t>
      </w:r>
      <w:r w:rsidRPr="00AE561C" w:rsidR="005D34B9">
        <w:rPr>
          <w:rFonts w:ascii="Times New Roman" w:hAnsi="Times New Roman"/>
          <w:sz w:val="27"/>
          <w:szCs w:val="27"/>
        </w:rPr>
        <w:t>го</w:t>
      </w:r>
      <w:r w:rsidRPr="00AE561C">
        <w:rPr>
          <w:rFonts w:ascii="Times New Roman" w:hAnsi="Times New Roman"/>
          <w:sz w:val="27"/>
          <w:szCs w:val="27"/>
        </w:rPr>
        <w:t xml:space="preserve"> с потерпевш</w:t>
      </w:r>
      <w:r w:rsidRPr="00AE561C" w:rsidR="005D34B9">
        <w:rPr>
          <w:rFonts w:ascii="Times New Roman" w:hAnsi="Times New Roman"/>
          <w:sz w:val="27"/>
          <w:szCs w:val="27"/>
        </w:rPr>
        <w:t>им</w:t>
      </w:r>
      <w:r w:rsidRPr="00AE561C">
        <w:rPr>
          <w:rFonts w:ascii="Times New Roman" w:hAnsi="Times New Roman"/>
          <w:sz w:val="27"/>
          <w:szCs w:val="27"/>
        </w:rPr>
        <w:t>, на основании ст. 76 УК РФ.</w:t>
      </w:r>
    </w:p>
    <w:p w:rsidR="000E70B5" w:rsidRPr="00AE561C" w:rsidP="000E70B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>
        <w:rPr>
          <w:rFonts w:ascii="Times New Roman" w:hAnsi="Times New Roman"/>
          <w:sz w:val="27"/>
          <w:szCs w:val="27"/>
        </w:rPr>
        <w:t>ФИО</w:t>
      </w:r>
      <w:r w:rsidRPr="00AE561C" w:rsidR="005D34B9">
        <w:rPr>
          <w:rFonts w:ascii="Times New Roman" w:hAnsi="Times New Roman"/>
          <w:sz w:val="27"/>
          <w:szCs w:val="27"/>
        </w:rPr>
        <w:t>,</w:t>
      </w:r>
      <w:r w:rsidRPr="00AE561C" w:rsidR="005D34B9">
        <w:rPr>
          <w:rFonts w:ascii="Times New Roman" w:hAnsi="Times New Roman"/>
          <w:b/>
          <w:sz w:val="27"/>
          <w:szCs w:val="27"/>
        </w:rPr>
        <w:t xml:space="preserve"> </w:t>
      </w:r>
      <w:r w:rsidRPr="00AE561C">
        <w:rPr>
          <w:rFonts w:ascii="Times New Roman" w:hAnsi="Times New Roman"/>
          <w:sz w:val="27"/>
          <w:szCs w:val="27"/>
        </w:rPr>
        <w:t xml:space="preserve">о привлечении </w:t>
      </w:r>
      <w:r w:rsidRPr="00AE561C" w:rsidR="008963B0">
        <w:rPr>
          <w:rFonts w:ascii="Times New Roman" w:hAnsi="Times New Roman"/>
          <w:sz w:val="27"/>
          <w:szCs w:val="27"/>
        </w:rPr>
        <w:t>е</w:t>
      </w:r>
      <w:r w:rsidRPr="00AE561C" w:rsidR="005D34B9">
        <w:rPr>
          <w:rFonts w:ascii="Times New Roman" w:hAnsi="Times New Roman"/>
          <w:sz w:val="27"/>
          <w:szCs w:val="27"/>
        </w:rPr>
        <w:t>го</w:t>
      </w:r>
      <w:r w:rsidRPr="00AE561C">
        <w:rPr>
          <w:rFonts w:ascii="Times New Roman" w:hAnsi="Times New Roman"/>
          <w:sz w:val="27"/>
          <w:szCs w:val="27"/>
        </w:rPr>
        <w:t xml:space="preserve"> к уголовной ответственности по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ч. 1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>ст. 158</w:t>
      </w:r>
      <w:r w:rsidRPr="00AE561C">
        <w:rPr>
          <w:rFonts w:ascii="Times New Roman" w:hAnsi="Times New Roman"/>
          <w:sz w:val="27"/>
          <w:szCs w:val="27"/>
        </w:rPr>
        <w:t xml:space="preserve">  УК РФ, - прекратить. </w:t>
      </w:r>
    </w:p>
    <w:p w:rsidR="00E03EE5" w:rsidRPr="00AE561C" w:rsidP="00E0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пресечения в отношении </w:t>
      </w:r>
      <w:r>
        <w:rPr>
          <w:rFonts w:ascii="Times New Roman" w:hAnsi="Times New Roman"/>
          <w:sz w:val="27"/>
          <w:szCs w:val="27"/>
        </w:rPr>
        <w:t>ФИО</w:t>
      </w:r>
      <w:r w:rsidRPr="00AE561C" w:rsidR="00C15D19">
        <w:rPr>
          <w:rFonts w:ascii="Times New Roman" w:hAnsi="Times New Roman"/>
          <w:sz w:val="27"/>
          <w:szCs w:val="27"/>
        </w:rPr>
        <w:t>,</w:t>
      </w:r>
      <w:r w:rsidRPr="00AE561C" w:rsidR="008963B0">
        <w:rPr>
          <w:rFonts w:ascii="Times New Roman" w:hAnsi="Times New Roman"/>
          <w:b/>
          <w:sz w:val="27"/>
          <w:szCs w:val="27"/>
        </w:rPr>
        <w:t xml:space="preserve"> </w:t>
      </w:r>
      <w:r w:rsidRPr="00AE561C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подписки о невыезде и надлежащем поведении, отменить. </w:t>
      </w:r>
    </w:p>
    <w:p w:rsidR="00FA41EC" w:rsidRPr="00AE561C" w:rsidP="00FA41E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Вещественные доказательства: </w:t>
      </w:r>
    </w:p>
    <w:p w:rsidR="00892B99" w:rsidRPr="00AE561C" w:rsidP="00FA41E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- </w:t>
      </w:r>
      <w:r w:rsidRPr="00AE561C">
        <w:rPr>
          <w:rFonts w:ascii="Times New Roman" w:hAnsi="Times New Roman"/>
          <w:color w:val="000000"/>
          <w:sz w:val="27"/>
          <w:szCs w:val="27"/>
          <w:lang w:eastAsia="ru-RU" w:bidi="ru-RU"/>
        </w:rPr>
        <w:t xml:space="preserve">залоговый билет № 07АВ007329 от 05 августа 2024 г., - </w:t>
      </w:r>
      <w:r w:rsidRPr="00AE561C">
        <w:rPr>
          <w:rFonts w:ascii="Times New Roman" w:hAnsi="Times New Roman"/>
          <w:sz w:val="27"/>
          <w:szCs w:val="27"/>
        </w:rPr>
        <w:t xml:space="preserve">хранить в материалах </w:t>
      </w:r>
      <w:r w:rsidRPr="00AE561C">
        <w:rPr>
          <w:rFonts w:ascii="Times New Roman" w:hAnsi="Times New Roman"/>
          <w:sz w:val="27"/>
          <w:szCs w:val="27"/>
        </w:rPr>
        <w:t>уголовного дела;</w:t>
      </w:r>
    </w:p>
    <w:p w:rsidR="00FA41EC" w:rsidRPr="00AE561C" w:rsidP="00FA41EC">
      <w:pPr>
        <w:pStyle w:val="ConsPlusNormal"/>
        <w:ind w:firstLine="709"/>
        <w:jc w:val="both"/>
        <w:rPr>
          <w:sz w:val="27"/>
          <w:szCs w:val="27"/>
          <w:lang w:eastAsia="zh-CN"/>
        </w:rPr>
      </w:pPr>
      <w:r w:rsidRPr="00AE561C">
        <w:rPr>
          <w:sz w:val="27"/>
          <w:szCs w:val="27"/>
        </w:rPr>
        <w:t xml:space="preserve">- </w:t>
      </w:r>
      <w:r w:rsidRPr="00AE561C" w:rsidR="00892B99">
        <w:rPr>
          <w:color w:val="000000"/>
          <w:sz w:val="27"/>
          <w:szCs w:val="27"/>
          <w:lang w:bidi="ru-RU"/>
        </w:rPr>
        <w:t>мобильный телефон марки «</w:t>
      </w:r>
      <w:r>
        <w:rPr>
          <w:color w:val="000000"/>
          <w:sz w:val="27"/>
          <w:szCs w:val="27"/>
          <w:lang w:bidi="ru-RU"/>
        </w:rPr>
        <w:t>МАРКА</w:t>
      </w:r>
      <w:r w:rsidRPr="00AE561C" w:rsidR="00892B99">
        <w:rPr>
          <w:color w:val="000000"/>
          <w:sz w:val="27"/>
          <w:szCs w:val="27"/>
          <w:lang w:bidi="ru-RU"/>
        </w:rPr>
        <w:t>» модели «</w:t>
      </w:r>
      <w:r>
        <w:rPr>
          <w:color w:val="000000"/>
          <w:sz w:val="27"/>
          <w:szCs w:val="27"/>
          <w:lang w:bidi="ru-RU"/>
        </w:rPr>
        <w:t>МОДЕЛЬ</w:t>
      </w:r>
      <w:r w:rsidRPr="00AE561C" w:rsidR="00892B99">
        <w:rPr>
          <w:color w:val="000000"/>
          <w:sz w:val="27"/>
          <w:szCs w:val="27"/>
          <w:lang w:bidi="ru-RU"/>
        </w:rPr>
        <w:t xml:space="preserve">» в корпусе красного цвета с объемом памяти 32 GB IMEI1: </w:t>
      </w:r>
      <w:r>
        <w:rPr>
          <w:color w:val="000000"/>
          <w:sz w:val="27"/>
          <w:szCs w:val="27"/>
          <w:lang w:bidi="ru-RU"/>
        </w:rPr>
        <w:t>НОМЕР</w:t>
      </w:r>
      <w:r w:rsidRPr="00AE561C" w:rsidR="00892B99">
        <w:rPr>
          <w:color w:val="000000"/>
          <w:sz w:val="27"/>
          <w:szCs w:val="27"/>
          <w:lang w:bidi="ru-RU"/>
        </w:rPr>
        <w:t xml:space="preserve">, IMEI2: </w:t>
      </w:r>
      <w:r>
        <w:rPr>
          <w:color w:val="000000"/>
          <w:sz w:val="27"/>
          <w:szCs w:val="27"/>
          <w:lang w:bidi="ru-RU"/>
        </w:rPr>
        <w:t>НОМЕР</w:t>
      </w:r>
      <w:r w:rsidRPr="00AE561C" w:rsidR="00892B99">
        <w:rPr>
          <w:color w:val="000000"/>
          <w:sz w:val="27"/>
          <w:szCs w:val="27"/>
          <w:lang w:bidi="ru-RU"/>
        </w:rPr>
        <w:t xml:space="preserve"> </w:t>
      </w:r>
      <w:r w:rsidRPr="00AE561C">
        <w:rPr>
          <w:sz w:val="27"/>
          <w:szCs w:val="27"/>
        </w:rPr>
        <w:t xml:space="preserve">- </w:t>
      </w:r>
      <w:r w:rsidRPr="00AE561C" w:rsidR="00C15D19">
        <w:rPr>
          <w:sz w:val="27"/>
          <w:szCs w:val="27"/>
          <w:lang w:eastAsia="zh-CN"/>
        </w:rPr>
        <w:t>считать возвращенным</w:t>
      </w:r>
      <w:r w:rsidRPr="00AE561C">
        <w:rPr>
          <w:sz w:val="27"/>
          <w:szCs w:val="27"/>
          <w:lang w:eastAsia="zh-CN"/>
        </w:rPr>
        <w:t xml:space="preserve"> по принадлежности собственнику</w:t>
      </w:r>
      <w:r w:rsidRPr="00AE561C" w:rsidR="0090042C">
        <w:rPr>
          <w:sz w:val="27"/>
          <w:szCs w:val="27"/>
          <w:lang w:eastAsia="zh-CN"/>
        </w:rPr>
        <w:t>.</w:t>
      </w:r>
    </w:p>
    <w:p w:rsidR="002D3D06" w:rsidRPr="00AE561C" w:rsidP="005C45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Постановление может быть </w:t>
      </w: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>обжаловано в течение 1</w:t>
      </w:r>
      <w:r w:rsidRPr="00AE561C" w:rsidR="00C15D19">
        <w:rPr>
          <w:rFonts w:ascii="Times New Roman" w:eastAsia="Times New Roman" w:hAnsi="Times New Roman"/>
          <w:i/>
          <w:sz w:val="27"/>
          <w:szCs w:val="27"/>
          <w:lang w:eastAsia="ru-RU"/>
        </w:rPr>
        <w:t>5</w:t>
      </w: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суток со дня его вынесения в </w:t>
      </w:r>
      <w:r w:rsidRPr="00AE561C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Красногвардейский</w:t>
      </w: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районный суд Республики Крым через Мировой суд судебного участка </w:t>
      </w:r>
      <w:r w:rsidRPr="00AE561C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№55</w:t>
      </w: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AE561C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Красногвардейского</w:t>
      </w:r>
      <w:r w:rsidRPr="00AE561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судебного района Республики Крым.</w:t>
      </w:r>
    </w:p>
    <w:p w:rsidR="009A4AC6" w:rsidRPr="00AE561C" w:rsidP="005C4548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     </w:t>
      </w:r>
    </w:p>
    <w:p w:rsidR="002F01DA" w:rsidRPr="00AE561C" w:rsidP="00CB38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AE561C">
        <w:rPr>
          <w:rFonts w:ascii="Times New Roman" w:hAnsi="Times New Roman"/>
          <w:sz w:val="27"/>
          <w:szCs w:val="27"/>
        </w:rPr>
        <w:t xml:space="preserve">Мировой судья                                      </w:t>
      </w:r>
      <w:r w:rsidRPr="00AE561C" w:rsidR="001E0F7E">
        <w:rPr>
          <w:rFonts w:ascii="Times New Roman" w:hAnsi="Times New Roman"/>
          <w:sz w:val="27"/>
          <w:szCs w:val="27"/>
        </w:rPr>
        <w:t xml:space="preserve">        </w:t>
      </w:r>
      <w:r w:rsidRPr="00AE561C">
        <w:rPr>
          <w:rFonts w:ascii="Times New Roman" w:hAnsi="Times New Roman"/>
          <w:sz w:val="27"/>
          <w:szCs w:val="27"/>
        </w:rPr>
        <w:t xml:space="preserve">  </w:t>
      </w:r>
      <w:r w:rsidRPr="00AE561C" w:rsidR="00233FD5">
        <w:rPr>
          <w:rFonts w:ascii="Times New Roman" w:hAnsi="Times New Roman"/>
          <w:sz w:val="27"/>
          <w:szCs w:val="27"/>
        </w:rPr>
        <w:t xml:space="preserve">   </w:t>
      </w:r>
      <w:r w:rsidRPr="00AE561C">
        <w:rPr>
          <w:rFonts w:ascii="Times New Roman" w:hAnsi="Times New Roman"/>
          <w:sz w:val="27"/>
          <w:szCs w:val="27"/>
        </w:rPr>
        <w:t xml:space="preserve">       </w:t>
      </w:r>
      <w:r w:rsidRPr="00AE561C" w:rsidR="005C4548">
        <w:rPr>
          <w:rFonts w:ascii="Times New Roman" w:hAnsi="Times New Roman"/>
          <w:sz w:val="27"/>
          <w:szCs w:val="27"/>
        </w:rPr>
        <w:t>Ю.Г. Белова</w:t>
      </w:r>
    </w:p>
    <w:sectPr w:rsidSect="00FA41EC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14F2"/>
    <w:rsid w:val="00074DFC"/>
    <w:rsid w:val="000E70B5"/>
    <w:rsid w:val="00127C96"/>
    <w:rsid w:val="00164C52"/>
    <w:rsid w:val="00174D5A"/>
    <w:rsid w:val="001A1C33"/>
    <w:rsid w:val="001B7C3F"/>
    <w:rsid w:val="001E0F7E"/>
    <w:rsid w:val="001F3B64"/>
    <w:rsid w:val="002157A2"/>
    <w:rsid w:val="00221E82"/>
    <w:rsid w:val="00233FD5"/>
    <w:rsid w:val="00270811"/>
    <w:rsid w:val="002A4D93"/>
    <w:rsid w:val="002B612B"/>
    <w:rsid w:val="002C6793"/>
    <w:rsid w:val="002D3D06"/>
    <w:rsid w:val="002E3C64"/>
    <w:rsid w:val="002F01DA"/>
    <w:rsid w:val="002F6FC3"/>
    <w:rsid w:val="003551B7"/>
    <w:rsid w:val="00375656"/>
    <w:rsid w:val="003E48D4"/>
    <w:rsid w:val="00431494"/>
    <w:rsid w:val="004A31E7"/>
    <w:rsid w:val="004A4768"/>
    <w:rsid w:val="004C68AB"/>
    <w:rsid w:val="004D358C"/>
    <w:rsid w:val="004F78A4"/>
    <w:rsid w:val="00511517"/>
    <w:rsid w:val="0051594E"/>
    <w:rsid w:val="00517F61"/>
    <w:rsid w:val="0055728C"/>
    <w:rsid w:val="00581EC6"/>
    <w:rsid w:val="005947BF"/>
    <w:rsid w:val="005B14E8"/>
    <w:rsid w:val="005C4548"/>
    <w:rsid w:val="005D34B9"/>
    <w:rsid w:val="005E2225"/>
    <w:rsid w:val="00601DBC"/>
    <w:rsid w:val="00607FEF"/>
    <w:rsid w:val="00635FCF"/>
    <w:rsid w:val="00681E17"/>
    <w:rsid w:val="006C5917"/>
    <w:rsid w:val="006E4698"/>
    <w:rsid w:val="0072067A"/>
    <w:rsid w:val="0074388E"/>
    <w:rsid w:val="007A609C"/>
    <w:rsid w:val="00870C20"/>
    <w:rsid w:val="00892B99"/>
    <w:rsid w:val="00894CCB"/>
    <w:rsid w:val="008963B0"/>
    <w:rsid w:val="008E2AFC"/>
    <w:rsid w:val="0090042C"/>
    <w:rsid w:val="00901CEA"/>
    <w:rsid w:val="009A4AC6"/>
    <w:rsid w:val="009E57C6"/>
    <w:rsid w:val="00A41742"/>
    <w:rsid w:val="00A43DCC"/>
    <w:rsid w:val="00A5660B"/>
    <w:rsid w:val="00A67D75"/>
    <w:rsid w:val="00AE561C"/>
    <w:rsid w:val="00B32CAE"/>
    <w:rsid w:val="00B6622B"/>
    <w:rsid w:val="00B76387"/>
    <w:rsid w:val="00B83619"/>
    <w:rsid w:val="00BF2194"/>
    <w:rsid w:val="00C15D19"/>
    <w:rsid w:val="00C52784"/>
    <w:rsid w:val="00C833A4"/>
    <w:rsid w:val="00CB3830"/>
    <w:rsid w:val="00CD4325"/>
    <w:rsid w:val="00CE6168"/>
    <w:rsid w:val="00D05214"/>
    <w:rsid w:val="00D6544D"/>
    <w:rsid w:val="00DB0474"/>
    <w:rsid w:val="00DC13F6"/>
    <w:rsid w:val="00DD4CDD"/>
    <w:rsid w:val="00DE341D"/>
    <w:rsid w:val="00DE702B"/>
    <w:rsid w:val="00DF2EB7"/>
    <w:rsid w:val="00DF5A0B"/>
    <w:rsid w:val="00E03EE5"/>
    <w:rsid w:val="00E2748D"/>
    <w:rsid w:val="00E578D1"/>
    <w:rsid w:val="00ED6D1E"/>
    <w:rsid w:val="00EF7319"/>
    <w:rsid w:val="00F10ECA"/>
    <w:rsid w:val="00F549D6"/>
    <w:rsid w:val="00F939B1"/>
    <w:rsid w:val="00FA14C5"/>
    <w:rsid w:val="00FA2E44"/>
    <w:rsid w:val="00FA41EC"/>
    <w:rsid w:val="00FC1068"/>
    <w:rsid w:val="00FC2845"/>
    <w:rsid w:val="00FD6F4C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51594E"/>
    <w:pPr>
      <w:widowControl w:val="0"/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0pt">
    <w:name w:val="Основной текст + Интервал 0 pt"/>
    <w:basedOn w:val="a"/>
    <w:rsid w:val="00B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locked/>
    <w:rsid w:val="00635FCF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35FCF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rmal">
    <w:name w:val="ConsPlusNormal"/>
    <w:rsid w:val="00FA4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