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64AFD" w:rsidRPr="00282474" w:rsidP="00047C3A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>Дело № 1-58-31</w:t>
      </w:r>
      <w:r w:rsidR="00ED7F1F">
        <w:rPr>
          <w:sz w:val="26"/>
          <w:szCs w:val="26"/>
        </w:rPr>
        <w:t>/2017</w:t>
      </w:r>
    </w:p>
    <w:p w:rsidR="00ED7F1F" w:rsidRPr="00EA0546" w:rsidP="00ED7F1F">
      <w:pPr>
        <w:ind w:firstLine="720"/>
        <w:jc w:val="center"/>
        <w:rPr>
          <w:b/>
          <w:sz w:val="24"/>
          <w:szCs w:val="24"/>
        </w:rPr>
      </w:pPr>
      <w:r w:rsidRPr="00EA0546">
        <w:rPr>
          <w:b/>
          <w:sz w:val="24"/>
          <w:szCs w:val="24"/>
        </w:rPr>
        <w:t>П Р И Г О В О Р</w:t>
      </w:r>
    </w:p>
    <w:p w:rsidR="00ED7F1F" w:rsidRPr="00EA0546" w:rsidP="00ED7F1F">
      <w:pPr>
        <w:ind w:firstLine="720"/>
        <w:jc w:val="center"/>
        <w:rPr>
          <w:b/>
          <w:bCs/>
          <w:sz w:val="24"/>
          <w:szCs w:val="24"/>
        </w:rPr>
      </w:pPr>
      <w:r w:rsidRPr="00EA0546">
        <w:rPr>
          <w:b/>
          <w:bCs/>
          <w:sz w:val="24"/>
          <w:szCs w:val="24"/>
        </w:rPr>
        <w:t>ИМЕНЕМ     РОССИЙСКОЙ   ФЕДЕРАЦИИ</w:t>
      </w:r>
    </w:p>
    <w:p w:rsidR="00ED7F1F" w:rsidRPr="00EA0546" w:rsidP="00ED7F1F">
      <w:pPr>
        <w:ind w:firstLine="720"/>
        <w:jc w:val="both"/>
        <w:rPr>
          <w:b/>
          <w:sz w:val="24"/>
          <w:szCs w:val="24"/>
        </w:rPr>
      </w:pPr>
    </w:p>
    <w:p w:rsidR="00ED7F1F" w:rsidRPr="00EA0546" w:rsidP="00ED7F1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02 ноября</w:t>
      </w:r>
      <w:r w:rsidRPr="00EA0546">
        <w:rPr>
          <w:sz w:val="24"/>
          <w:szCs w:val="24"/>
        </w:rPr>
        <w:t xml:space="preserve"> 2017 года                        </w:t>
      </w:r>
    </w:p>
    <w:p w:rsidR="00ED7F1F" w:rsidRPr="00EA0546" w:rsidP="00ED7F1F">
      <w:pPr>
        <w:ind w:firstLine="540"/>
        <w:jc w:val="both"/>
        <w:rPr>
          <w:sz w:val="24"/>
          <w:szCs w:val="24"/>
        </w:rPr>
      </w:pPr>
      <w:r w:rsidRPr="00EA0546">
        <w:rPr>
          <w:sz w:val="24"/>
          <w:szCs w:val="24"/>
        </w:rPr>
        <w:t xml:space="preserve">                                   Республика Крым, г. Красноперекопск, микрорайон 10, дом 4  </w:t>
      </w:r>
    </w:p>
    <w:p w:rsidR="00ED7F1F" w:rsidRPr="00EA0546" w:rsidP="00ED7F1F">
      <w:pPr>
        <w:ind w:firstLine="540"/>
        <w:jc w:val="both"/>
        <w:rPr>
          <w:sz w:val="24"/>
          <w:szCs w:val="24"/>
        </w:rPr>
      </w:pPr>
      <w:r w:rsidRPr="00EA0546">
        <w:rPr>
          <w:sz w:val="24"/>
          <w:szCs w:val="24"/>
        </w:rPr>
        <w:t>Мировой судья судебного участка № 58 Красноперекопского судебного района Республики Крым</w:t>
      </w:r>
      <w:r w:rsidR="00B677E8">
        <w:rPr>
          <w:sz w:val="24"/>
          <w:szCs w:val="24"/>
        </w:rPr>
        <w:t xml:space="preserve">                                                                      </w:t>
      </w:r>
      <w:r w:rsidR="00981F8A">
        <w:rPr>
          <w:sz w:val="24"/>
          <w:szCs w:val="24"/>
        </w:rPr>
        <w:t xml:space="preserve">             </w:t>
      </w:r>
      <w:r w:rsidRPr="00EA0546">
        <w:rPr>
          <w:sz w:val="24"/>
          <w:szCs w:val="24"/>
        </w:rPr>
        <w:t xml:space="preserve">  Матюшенко М.В. </w:t>
      </w:r>
      <w:r w:rsidRPr="00EA0546">
        <w:rPr>
          <w:sz w:val="24"/>
          <w:szCs w:val="24"/>
        </w:rPr>
        <w:tab/>
      </w:r>
    </w:p>
    <w:p w:rsidR="00ED7F1F" w:rsidRPr="00EA0546" w:rsidP="00ED7F1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секретаре                                                                   </w:t>
      </w:r>
      <w:r w:rsidR="00B677E8">
        <w:rPr>
          <w:sz w:val="24"/>
          <w:szCs w:val="24"/>
        </w:rPr>
        <w:t xml:space="preserve">                Васютинской А.С.</w:t>
      </w:r>
    </w:p>
    <w:p w:rsidR="00ED7F1F" w:rsidP="00ED7F1F">
      <w:pPr>
        <w:ind w:firstLine="540"/>
        <w:jc w:val="both"/>
        <w:rPr>
          <w:bCs/>
          <w:sz w:val="24"/>
          <w:szCs w:val="24"/>
        </w:rPr>
      </w:pPr>
      <w:r w:rsidRPr="00EA0546">
        <w:rPr>
          <w:sz w:val="24"/>
          <w:szCs w:val="24"/>
        </w:rPr>
        <w:t xml:space="preserve">с участием государственного </w:t>
      </w:r>
      <w:r w:rsidRPr="00EA0546">
        <w:rPr>
          <w:bCs/>
          <w:sz w:val="24"/>
          <w:szCs w:val="24"/>
        </w:rPr>
        <w:t xml:space="preserve">обвинителя – прокурора  </w:t>
      </w:r>
      <w:r w:rsidR="00DB3189">
        <w:rPr>
          <w:bCs/>
          <w:sz w:val="24"/>
          <w:szCs w:val="24"/>
        </w:rPr>
        <w:t xml:space="preserve">          Ерух Т.В.</w:t>
      </w:r>
    </w:p>
    <w:p w:rsidR="00DB3189" w:rsidRPr="00F1395F" w:rsidP="00ED7F1F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потерпевших                                             </w:t>
      </w:r>
      <w:r w:rsidR="001A693E">
        <w:rPr>
          <w:bCs/>
          <w:sz w:val="24"/>
          <w:szCs w:val="24"/>
        </w:rPr>
        <w:tab/>
      </w:r>
      <w:r w:rsidR="001A693E">
        <w:rPr>
          <w:bCs/>
          <w:sz w:val="24"/>
          <w:szCs w:val="24"/>
        </w:rPr>
        <w:tab/>
      </w:r>
      <w:r w:rsidR="001A693E">
        <w:rPr>
          <w:bCs/>
          <w:sz w:val="24"/>
          <w:szCs w:val="24"/>
        </w:rPr>
        <w:tab/>
        <w:t>ФИО,</w:t>
      </w:r>
      <w:r>
        <w:rPr>
          <w:bCs/>
          <w:sz w:val="24"/>
          <w:szCs w:val="24"/>
        </w:rPr>
        <w:t xml:space="preserve"> </w:t>
      </w:r>
      <w:r w:rsidR="001A693E">
        <w:rPr>
          <w:bCs/>
          <w:sz w:val="24"/>
          <w:szCs w:val="24"/>
        </w:rPr>
        <w:t>ФИО,</w:t>
      </w:r>
      <w:r>
        <w:rPr>
          <w:bCs/>
          <w:sz w:val="24"/>
          <w:szCs w:val="24"/>
        </w:rPr>
        <w:t xml:space="preserve"> </w:t>
      </w:r>
      <w:r w:rsidR="001A693E">
        <w:rPr>
          <w:bCs/>
          <w:sz w:val="24"/>
          <w:szCs w:val="24"/>
        </w:rPr>
        <w:t>ФИО.</w:t>
      </w:r>
    </w:p>
    <w:p w:rsidR="00ED7F1F" w:rsidRPr="00EA0546" w:rsidP="00ED7F1F">
      <w:pPr>
        <w:ind w:firstLine="540"/>
        <w:jc w:val="both"/>
        <w:rPr>
          <w:sz w:val="24"/>
          <w:szCs w:val="24"/>
        </w:rPr>
      </w:pPr>
      <w:r w:rsidRPr="00EA0546">
        <w:rPr>
          <w:sz w:val="24"/>
          <w:szCs w:val="24"/>
        </w:rPr>
        <w:t xml:space="preserve">подсудимого </w:t>
      </w:r>
      <w:r w:rsidR="00981F8A">
        <w:rPr>
          <w:sz w:val="24"/>
          <w:szCs w:val="24"/>
        </w:rPr>
        <w:t xml:space="preserve">                                                             </w:t>
      </w:r>
      <w:r w:rsidR="00B677E8">
        <w:rPr>
          <w:sz w:val="24"/>
          <w:szCs w:val="24"/>
        </w:rPr>
        <w:t xml:space="preserve">                      Антыменюк В.И.</w:t>
      </w:r>
    </w:p>
    <w:p w:rsidR="00ED7F1F" w:rsidRPr="000302D8" w:rsidP="00ED7F1F">
      <w:pPr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защитника – адвоката</w:t>
      </w:r>
      <w:r w:rsidRPr="00EA0546">
        <w:rPr>
          <w:sz w:val="24"/>
          <w:szCs w:val="24"/>
        </w:rPr>
        <w:t xml:space="preserve"> </w:t>
      </w:r>
      <w:r w:rsidR="00981F8A">
        <w:rPr>
          <w:sz w:val="24"/>
          <w:szCs w:val="24"/>
        </w:rPr>
        <w:t xml:space="preserve">                                                  </w:t>
      </w:r>
      <w:r>
        <w:rPr>
          <w:bCs/>
          <w:sz w:val="24"/>
          <w:szCs w:val="24"/>
        </w:rPr>
        <w:t xml:space="preserve">                  </w:t>
      </w:r>
      <w:r w:rsidR="000302D8">
        <w:rPr>
          <w:bCs/>
          <w:sz w:val="24"/>
          <w:szCs w:val="24"/>
        </w:rPr>
        <w:t>Варламовой Ж.А.</w:t>
      </w:r>
    </w:p>
    <w:p w:rsidR="0009745C" w:rsidP="0009745C">
      <w:pPr>
        <w:ind w:firstLine="540"/>
        <w:jc w:val="both"/>
        <w:rPr>
          <w:sz w:val="24"/>
          <w:szCs w:val="24"/>
        </w:rPr>
      </w:pPr>
      <w:r w:rsidRPr="00EA0546">
        <w:rPr>
          <w:sz w:val="24"/>
          <w:szCs w:val="24"/>
        </w:rPr>
        <w:t>рассмотрел в открытом судебном заседании в особом порядке судебного разбиратель</w:t>
      </w:r>
      <w:r>
        <w:rPr>
          <w:sz w:val="24"/>
          <w:szCs w:val="24"/>
        </w:rPr>
        <w:t>ства уголовное дело в отношении</w:t>
      </w:r>
    </w:p>
    <w:p w:rsidR="00ED7F1F" w:rsidRPr="00EA0546" w:rsidP="0009745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9745C" w:rsidR="00B677E8">
        <w:rPr>
          <w:sz w:val="24"/>
          <w:szCs w:val="24"/>
        </w:rPr>
        <w:t xml:space="preserve">Антыменюк </w:t>
      </w:r>
      <w:r w:rsidR="001A693E">
        <w:rPr>
          <w:sz w:val="24"/>
          <w:szCs w:val="24"/>
        </w:rPr>
        <w:t>В.И.</w:t>
      </w:r>
      <w:r w:rsidRPr="0009745C">
        <w:rPr>
          <w:sz w:val="24"/>
          <w:szCs w:val="24"/>
        </w:rPr>
        <w:t xml:space="preserve">, </w:t>
      </w:r>
      <w:r w:rsidR="001A693E">
        <w:rPr>
          <w:sz w:val="24"/>
          <w:szCs w:val="24"/>
        </w:rPr>
        <w:t>персональные данные,</w:t>
      </w:r>
      <w:r>
        <w:rPr>
          <w:sz w:val="24"/>
          <w:szCs w:val="24"/>
        </w:rPr>
        <w:t xml:space="preserve"> осужден</w:t>
      </w:r>
      <w:r w:rsidRPr="0009745C">
        <w:rPr>
          <w:sz w:val="24"/>
          <w:szCs w:val="24"/>
        </w:rPr>
        <w:t xml:space="preserve"> приговором мирового судьи судебного участка № 58 Красноперекопского судебного района Республики Крым от </w:t>
      </w:r>
      <w:r w:rsidR="001A693E">
        <w:rPr>
          <w:sz w:val="24"/>
          <w:szCs w:val="24"/>
        </w:rPr>
        <w:t>дата</w:t>
      </w:r>
      <w:r w:rsidRPr="0009745C" w:rsidR="00981F8A">
        <w:rPr>
          <w:sz w:val="24"/>
          <w:szCs w:val="24"/>
        </w:rPr>
        <w:t xml:space="preserve"> года </w:t>
      </w:r>
      <w:r w:rsidRPr="0009745C">
        <w:rPr>
          <w:sz w:val="24"/>
          <w:szCs w:val="24"/>
        </w:rPr>
        <w:t>по ст. 264.1 УК РФ к 200 часам обязательных работ с лишением права заниматься деятельностью, связанной с управлением транспортн</w:t>
      </w:r>
      <w:r>
        <w:rPr>
          <w:sz w:val="24"/>
          <w:szCs w:val="24"/>
        </w:rPr>
        <w:t>ыми средствами, сроком на 2</w:t>
      </w:r>
      <w:r w:rsidRPr="0009745C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, </w:t>
      </w:r>
      <w:r w:rsidR="001A693E">
        <w:rPr>
          <w:sz w:val="24"/>
          <w:szCs w:val="24"/>
        </w:rPr>
        <w:t>адрес</w:t>
      </w:r>
      <w:r>
        <w:rPr>
          <w:sz w:val="24"/>
          <w:szCs w:val="24"/>
        </w:rPr>
        <w:t>,</w:t>
      </w:r>
      <w:r w:rsidR="00BA4169">
        <w:rPr>
          <w:sz w:val="24"/>
          <w:szCs w:val="24"/>
        </w:rPr>
        <w:t xml:space="preserve"> </w:t>
      </w:r>
      <w:r w:rsidRPr="00EA0546">
        <w:rPr>
          <w:sz w:val="24"/>
          <w:szCs w:val="24"/>
        </w:rPr>
        <w:t>в отнош</w:t>
      </w:r>
      <w:r w:rsidR="00BA4169">
        <w:rPr>
          <w:sz w:val="24"/>
          <w:szCs w:val="24"/>
        </w:rPr>
        <w:t>ении которого избрана мера пресечения в виде подписки о невыезде и надлежащем поведении,</w:t>
      </w:r>
    </w:p>
    <w:p w:rsidR="00964AFD" w:rsidRPr="00ED7F1F" w:rsidP="00ED7F1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EA0546">
        <w:rPr>
          <w:sz w:val="24"/>
          <w:szCs w:val="24"/>
        </w:rPr>
        <w:t>бв</w:t>
      </w:r>
      <w:r>
        <w:rPr>
          <w:sz w:val="24"/>
          <w:szCs w:val="24"/>
        </w:rPr>
        <w:t xml:space="preserve">иняемого </w:t>
      </w:r>
      <w:r w:rsidRPr="00ED7F1F">
        <w:rPr>
          <w:sz w:val="24"/>
          <w:szCs w:val="24"/>
        </w:rPr>
        <w:t xml:space="preserve">в совершении преступления, предусмотренного </w:t>
      </w:r>
      <w:r w:rsidR="0009745C">
        <w:rPr>
          <w:sz w:val="24"/>
          <w:szCs w:val="24"/>
        </w:rPr>
        <w:t>ст. 319</w:t>
      </w:r>
      <w:r w:rsidRPr="00ED7F1F">
        <w:rPr>
          <w:sz w:val="24"/>
          <w:szCs w:val="24"/>
        </w:rPr>
        <w:t xml:space="preserve"> У</w:t>
      </w:r>
      <w:r w:rsidRPr="00ED7F1F" w:rsidR="00A40847">
        <w:rPr>
          <w:sz w:val="24"/>
          <w:szCs w:val="24"/>
        </w:rPr>
        <w:t>головного кодекса</w:t>
      </w:r>
      <w:r w:rsidRPr="00ED7F1F">
        <w:rPr>
          <w:sz w:val="24"/>
          <w:szCs w:val="24"/>
        </w:rPr>
        <w:t xml:space="preserve"> РФ</w:t>
      </w:r>
      <w:r w:rsidRPr="00ED7F1F">
        <w:rPr>
          <w:bCs/>
          <w:sz w:val="24"/>
          <w:szCs w:val="24"/>
        </w:rPr>
        <w:t>,</w:t>
      </w:r>
    </w:p>
    <w:p w:rsidR="00964AFD" w:rsidP="00047C3A">
      <w:pPr>
        <w:shd w:val="clear" w:color="auto" w:fill="FFFFFF"/>
        <w:jc w:val="center"/>
        <w:rPr>
          <w:b/>
          <w:bCs/>
          <w:sz w:val="24"/>
          <w:szCs w:val="24"/>
        </w:rPr>
      </w:pPr>
      <w:r w:rsidRPr="00ED7F1F">
        <w:rPr>
          <w:b/>
          <w:bCs/>
          <w:sz w:val="24"/>
          <w:szCs w:val="24"/>
        </w:rPr>
        <w:t>установил:</w:t>
      </w:r>
    </w:p>
    <w:p w:rsidR="00ED7F1F" w:rsidRPr="00ED7F1F" w:rsidP="00047C3A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A4169" w:rsidP="00BA41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Антыменюк </w:t>
      </w:r>
      <w:r w:rsidR="001A693E">
        <w:rPr>
          <w:sz w:val="24"/>
          <w:szCs w:val="24"/>
        </w:rPr>
        <w:t>В.И.</w:t>
      </w:r>
      <w:r>
        <w:rPr>
          <w:sz w:val="24"/>
          <w:szCs w:val="24"/>
        </w:rPr>
        <w:t xml:space="preserve"> совершил преступление против порядка управления при следующих обстоятельствах.</w:t>
      </w:r>
    </w:p>
    <w:p w:rsidR="00132773" w:rsidP="00BA41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  <w:r w:rsidR="0009745C">
        <w:rPr>
          <w:sz w:val="24"/>
          <w:szCs w:val="24"/>
        </w:rPr>
        <w:t xml:space="preserve"> года примерно в 18 часов 35 минут</w:t>
      </w:r>
      <w:r>
        <w:rPr>
          <w:sz w:val="24"/>
          <w:szCs w:val="24"/>
        </w:rPr>
        <w:t xml:space="preserve"> в дежурную часть МО МВД России «Красноперекопский» поступило сообщение от </w:t>
      </w:r>
      <w:r>
        <w:rPr>
          <w:sz w:val="24"/>
          <w:szCs w:val="24"/>
        </w:rPr>
        <w:t>ФИО</w:t>
      </w:r>
      <w:r>
        <w:rPr>
          <w:sz w:val="24"/>
          <w:szCs w:val="24"/>
        </w:rPr>
        <w:t xml:space="preserve"> проживающей по адресу: </w:t>
      </w:r>
      <w:r>
        <w:rPr>
          <w:sz w:val="24"/>
          <w:szCs w:val="24"/>
        </w:rPr>
        <w:t>адрес</w:t>
      </w:r>
      <w:r>
        <w:rPr>
          <w:sz w:val="24"/>
          <w:szCs w:val="24"/>
        </w:rPr>
        <w:t xml:space="preserve">, о том, что ее сосед Антыменюк В.И. на </w:t>
      </w:r>
      <w:r>
        <w:rPr>
          <w:sz w:val="24"/>
          <w:szCs w:val="24"/>
        </w:rPr>
        <w:t>адрес</w:t>
      </w:r>
      <w:r>
        <w:rPr>
          <w:sz w:val="24"/>
          <w:szCs w:val="24"/>
        </w:rPr>
        <w:t>, сжигает вещи своей жены.</w:t>
      </w:r>
    </w:p>
    <w:p w:rsidR="00F40B29" w:rsidP="00BA41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указанному сообщению о происшествии незамедлительно в соответствии с п. 2 ч. 1 ст. 12 Федерального закона «О полиции» № 3 ФЗ от 07.02.2011 года для пресечения противоправных действий, устранения</w:t>
      </w:r>
      <w:r>
        <w:rPr>
          <w:sz w:val="24"/>
          <w:szCs w:val="24"/>
        </w:rPr>
        <w:t xml:space="preserve"> угрозы безопасности граждан и общественной безопасности, документирования обстоятельств происшествия, по поручению оперативного дежурного выехала следственно-оперативная группа в составе старшего дознавателя ОД МО МВД России «Красноперекопский» </w:t>
      </w:r>
      <w:r w:rsidR="001A693E">
        <w:rPr>
          <w:sz w:val="24"/>
          <w:szCs w:val="24"/>
        </w:rPr>
        <w:t>ФИО</w:t>
      </w:r>
      <w:r>
        <w:rPr>
          <w:sz w:val="24"/>
          <w:szCs w:val="24"/>
        </w:rPr>
        <w:t xml:space="preserve"> УУП ОУУП и ПДН МО МВД России «Красноперекопский» </w:t>
      </w:r>
      <w:r w:rsidR="001A693E">
        <w:rPr>
          <w:sz w:val="24"/>
          <w:szCs w:val="24"/>
        </w:rPr>
        <w:t>ФИО,</w:t>
      </w:r>
      <w:r>
        <w:rPr>
          <w:sz w:val="24"/>
          <w:szCs w:val="24"/>
        </w:rPr>
        <w:t xml:space="preserve"> полицейского водителя МО МВД России «Красноперекопский» </w:t>
      </w:r>
      <w:r w:rsidR="001A693E">
        <w:rPr>
          <w:sz w:val="24"/>
          <w:szCs w:val="24"/>
        </w:rPr>
        <w:t>ФИО,</w:t>
      </w:r>
      <w:r w:rsidR="00637704">
        <w:rPr>
          <w:sz w:val="24"/>
          <w:szCs w:val="24"/>
        </w:rPr>
        <w:t xml:space="preserve"> оперуполномоченного ГКОН МО МВД России «Красноперекопский» </w:t>
      </w:r>
      <w:r w:rsidR="001A693E">
        <w:rPr>
          <w:sz w:val="24"/>
          <w:szCs w:val="24"/>
        </w:rPr>
        <w:t>ФИО,</w:t>
      </w:r>
      <w:r>
        <w:rPr>
          <w:sz w:val="24"/>
          <w:szCs w:val="24"/>
        </w:rPr>
        <w:t xml:space="preserve"> которые находились в форменной одежде сотрудников полиции и были при исполнении своих должностных обязанностей.</w:t>
      </w:r>
    </w:p>
    <w:p w:rsidR="00F40B29" w:rsidP="00BA41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z w:val="24"/>
          <w:szCs w:val="24"/>
        </w:rPr>
        <w:t xml:space="preserve"> года примерно в 18 часов 45 минут, прибыв по адресу: </w:t>
      </w:r>
      <w:r>
        <w:rPr>
          <w:sz w:val="24"/>
          <w:szCs w:val="24"/>
        </w:rPr>
        <w:t>адрес</w:t>
      </w:r>
      <w:r>
        <w:rPr>
          <w:sz w:val="24"/>
          <w:szCs w:val="24"/>
        </w:rPr>
        <w:t xml:space="preserve">, где проживает Антыменюк В.И., </w:t>
      </w:r>
      <w:r>
        <w:rPr>
          <w:sz w:val="24"/>
          <w:szCs w:val="24"/>
        </w:rPr>
        <w:t>дата</w:t>
      </w:r>
      <w:r>
        <w:rPr>
          <w:sz w:val="24"/>
          <w:szCs w:val="24"/>
        </w:rPr>
        <w:t xml:space="preserve"> года рождения, сотрудники полиции обнаружили последнего, который находясь около указанного домовладения выражался грубой нецензурной бранью, чем нарушил общественный порядок, выражая явное неуважение к обществу, сопровождающееся нецензурной бранью в общественных местах, то есть совершал административное правонарушение, предусмотренное </w:t>
      </w:r>
      <w:r w:rsidR="006C307C">
        <w:rPr>
          <w:sz w:val="24"/>
          <w:szCs w:val="24"/>
        </w:rPr>
        <w:t>ч. 1 ст. 20.1 КоАП РФ.</w:t>
      </w:r>
    </w:p>
    <w:p w:rsidR="006C307C" w:rsidP="00BA41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Действуя </w:t>
      </w:r>
      <w:r w:rsidR="001A693E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п. 3,8 ч. 1 ст. 13 Федерального закона «О полиции» № 3 ФЗ от 07.02.2011 года, сотрудники полиции составили в отношении Антыменюка В.И. протокол об административном правонарушении, опросили его и других очевидцев по поступившему сообщению о происшествии, после чего уехали на другое происшествие, не завершив сбор первоначального материала, а именно, не опросив Антыменюк Е.А., в связи с ее отсутствием.</w:t>
      </w:r>
    </w:p>
    <w:p w:rsidR="006C307C" w:rsidP="00BA41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z w:val="24"/>
          <w:szCs w:val="24"/>
        </w:rPr>
        <w:t xml:space="preserve"> года в 20 часов 00 минут должностные лица следственно-оперативной группы в составе </w:t>
      </w:r>
      <w:r w:rsidR="00637704">
        <w:rPr>
          <w:sz w:val="24"/>
          <w:szCs w:val="24"/>
        </w:rPr>
        <w:t>старшего дознавателя ОД МО МВД России «Кр</w:t>
      </w:r>
      <w:r w:rsidR="00E556A7">
        <w:rPr>
          <w:sz w:val="24"/>
          <w:szCs w:val="24"/>
        </w:rPr>
        <w:t xml:space="preserve">асноперекопский» </w:t>
      </w:r>
      <w:r>
        <w:rPr>
          <w:sz w:val="24"/>
          <w:szCs w:val="24"/>
        </w:rPr>
        <w:t>ФИО</w:t>
      </w:r>
      <w:r w:rsidR="00E556A7">
        <w:rPr>
          <w:sz w:val="24"/>
          <w:szCs w:val="24"/>
        </w:rPr>
        <w:t>,</w:t>
      </w:r>
      <w:r w:rsidR="00637704">
        <w:rPr>
          <w:sz w:val="24"/>
          <w:szCs w:val="24"/>
        </w:rPr>
        <w:t xml:space="preserve"> полицейского водителя МО МВД России «Красноперекопский» </w:t>
      </w:r>
      <w:r>
        <w:rPr>
          <w:sz w:val="24"/>
          <w:szCs w:val="24"/>
        </w:rPr>
        <w:t>ФИО,</w:t>
      </w:r>
      <w:r w:rsidR="00637704">
        <w:rPr>
          <w:sz w:val="24"/>
          <w:szCs w:val="24"/>
        </w:rPr>
        <w:t xml:space="preserve"> оперуполномоченного ГКОН МО МВД России «Красноперекопский» </w:t>
      </w:r>
      <w:r>
        <w:rPr>
          <w:sz w:val="24"/>
          <w:szCs w:val="24"/>
        </w:rPr>
        <w:t>ФИО,</w:t>
      </w:r>
      <w:r w:rsidR="00637704">
        <w:rPr>
          <w:sz w:val="24"/>
          <w:szCs w:val="24"/>
        </w:rPr>
        <w:t xml:space="preserve"> осуществляя свои должностные обязанности, вернулись к квартире </w:t>
      </w:r>
      <w:r>
        <w:rPr>
          <w:sz w:val="24"/>
          <w:szCs w:val="24"/>
        </w:rPr>
        <w:t>адрес</w:t>
      </w:r>
      <w:r w:rsidR="00637704">
        <w:rPr>
          <w:sz w:val="24"/>
          <w:szCs w:val="24"/>
        </w:rPr>
        <w:t xml:space="preserve"> для опроса </w:t>
      </w:r>
      <w:r>
        <w:rPr>
          <w:sz w:val="24"/>
          <w:szCs w:val="24"/>
        </w:rPr>
        <w:t>ФИО,</w:t>
      </w:r>
      <w:r w:rsidR="00637704">
        <w:rPr>
          <w:sz w:val="24"/>
          <w:szCs w:val="24"/>
        </w:rPr>
        <w:t xml:space="preserve"> которая находилась около указанного домовладения.</w:t>
      </w:r>
    </w:p>
    <w:p w:rsidR="00637704" w:rsidP="00BA41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Исполняя свои должностные обязанности, действуя в соответствии с п. 1 ч. 1 ст. 12, п. 3 ч. 1 ст. 13 Федерального закона «О полиции» № 3 ФЗ от 07.02.2011 года, осуществляя в соответствии с подведомственностью проверку сообщения о происшествии</w:t>
      </w:r>
      <w:r w:rsidR="00C94BF5">
        <w:rPr>
          <w:sz w:val="24"/>
          <w:szCs w:val="24"/>
        </w:rPr>
        <w:t xml:space="preserve">, сотрудники полиции стали опрашивать </w:t>
      </w:r>
      <w:r w:rsidR="001A693E">
        <w:rPr>
          <w:sz w:val="24"/>
          <w:szCs w:val="24"/>
        </w:rPr>
        <w:t>ФИО</w:t>
      </w:r>
      <w:r w:rsidR="00C94BF5">
        <w:rPr>
          <w:sz w:val="24"/>
          <w:szCs w:val="24"/>
        </w:rPr>
        <w:t xml:space="preserve"> в служебном автомобиле у </w:t>
      </w:r>
      <w:r w:rsidR="001A693E">
        <w:rPr>
          <w:sz w:val="24"/>
          <w:szCs w:val="24"/>
        </w:rPr>
        <w:t>алрес</w:t>
      </w:r>
      <w:r w:rsidR="00C94BF5">
        <w:rPr>
          <w:sz w:val="24"/>
          <w:szCs w:val="24"/>
        </w:rPr>
        <w:t xml:space="preserve">. В это время Антыменюк В.И., находясь в состоянии алкогольного опьянения, стал оскорблять </w:t>
      </w:r>
      <w:r w:rsidR="001A693E">
        <w:rPr>
          <w:sz w:val="24"/>
          <w:szCs w:val="24"/>
        </w:rPr>
        <w:t>ФИО</w:t>
      </w:r>
      <w:r w:rsidR="00C94BF5">
        <w:rPr>
          <w:sz w:val="24"/>
          <w:szCs w:val="24"/>
        </w:rPr>
        <w:t xml:space="preserve"> грубой нецензурной бранью.</w:t>
      </w:r>
    </w:p>
    <w:p w:rsidR="00C94BF5" w:rsidP="00BA41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Действуя в соответствии с п. 1 ч. 1 ст. 13 Федерального закона «О полиции» № 3 ФЗ сотрудники полиции потребовали Антыменюк В.И. прекратить противоправные действия. В ответ на законные требования сотрудников полиции у Антыменюк В.И. возник преступный умысел, направленный на публичное оскорбление представителей власти.</w:t>
      </w:r>
    </w:p>
    <w:p w:rsidR="00E556A7" w:rsidP="00BA41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Незамедлительно реализуя свой преступный умысел, осознавая общественную опасность и противоправный характер своих действий, предвидя неизбежность наступления </w:t>
      </w:r>
      <w:r>
        <w:rPr>
          <w:sz w:val="24"/>
          <w:szCs w:val="24"/>
        </w:rPr>
        <w:t xml:space="preserve">общественно-опасных последствий в виде публичного унижения чести и достоинства сотрудников полиции и желая этого, испытывая неприязнь к </w:t>
      </w:r>
      <w:r w:rsidR="001A693E">
        <w:rPr>
          <w:sz w:val="24"/>
          <w:szCs w:val="24"/>
        </w:rPr>
        <w:t>ФИО,</w:t>
      </w:r>
      <w:r>
        <w:rPr>
          <w:sz w:val="24"/>
          <w:szCs w:val="24"/>
        </w:rPr>
        <w:t xml:space="preserve"> </w:t>
      </w:r>
      <w:r w:rsidR="001A693E">
        <w:rPr>
          <w:sz w:val="24"/>
          <w:szCs w:val="24"/>
        </w:rPr>
        <w:t>ФИО</w:t>
      </w:r>
      <w:r>
        <w:rPr>
          <w:sz w:val="24"/>
          <w:szCs w:val="24"/>
        </w:rPr>
        <w:t xml:space="preserve"> и </w:t>
      </w:r>
      <w:r w:rsidR="001A693E">
        <w:rPr>
          <w:sz w:val="24"/>
          <w:szCs w:val="24"/>
        </w:rPr>
        <w:t>ФИО</w:t>
      </w:r>
      <w:r>
        <w:rPr>
          <w:sz w:val="24"/>
          <w:szCs w:val="24"/>
        </w:rPr>
        <w:t xml:space="preserve"> именно как к сотрудникам полиции, </w:t>
      </w:r>
      <w:r w:rsidR="001A693E">
        <w:rPr>
          <w:sz w:val="24"/>
          <w:szCs w:val="24"/>
        </w:rPr>
        <w:t xml:space="preserve">дата </w:t>
      </w:r>
      <w:r>
        <w:rPr>
          <w:sz w:val="24"/>
          <w:szCs w:val="24"/>
        </w:rPr>
        <w:t xml:space="preserve"> года Антыменюк В.И. примерно в 20 часов 10 минут, находясь около служебного автомобиля, расположенного у дома по адресу: Республика Крым, Красноперекопский район, с. Таврическое, ул. Корчака, д. 33, кв. 1, демонстративно в присутствии находившихся рядом посторонних лиц, а именно </w:t>
      </w:r>
      <w:r w:rsidR="001A693E">
        <w:rPr>
          <w:sz w:val="24"/>
          <w:szCs w:val="24"/>
        </w:rPr>
        <w:t>ФИО,</w:t>
      </w:r>
      <w:r>
        <w:rPr>
          <w:sz w:val="24"/>
          <w:szCs w:val="24"/>
        </w:rPr>
        <w:t xml:space="preserve"> </w:t>
      </w:r>
      <w:r w:rsidR="001A693E">
        <w:rPr>
          <w:sz w:val="24"/>
          <w:szCs w:val="24"/>
        </w:rPr>
        <w:t>ФИО</w:t>
      </w:r>
      <w:r>
        <w:rPr>
          <w:sz w:val="24"/>
          <w:szCs w:val="24"/>
        </w:rPr>
        <w:t xml:space="preserve"> и </w:t>
      </w:r>
      <w:r w:rsidR="001A693E">
        <w:rPr>
          <w:sz w:val="24"/>
          <w:szCs w:val="24"/>
        </w:rPr>
        <w:t>ФИО</w:t>
      </w:r>
      <w:r>
        <w:rPr>
          <w:sz w:val="24"/>
          <w:szCs w:val="24"/>
        </w:rPr>
        <w:t xml:space="preserve"> публично оскорбил старшего дознавателя ОД МО МВД России «Красноперекопский» </w:t>
      </w:r>
      <w:r w:rsidR="001A693E">
        <w:rPr>
          <w:sz w:val="24"/>
          <w:szCs w:val="24"/>
        </w:rPr>
        <w:t>ФИО,</w:t>
      </w:r>
      <w:r>
        <w:rPr>
          <w:sz w:val="24"/>
          <w:szCs w:val="24"/>
        </w:rPr>
        <w:t xml:space="preserve"> полицейского водителя МО МВД России «Красноперекопский» </w:t>
      </w:r>
      <w:r w:rsidR="001A693E">
        <w:rPr>
          <w:sz w:val="24"/>
          <w:szCs w:val="24"/>
        </w:rPr>
        <w:t>ФИО,</w:t>
      </w:r>
      <w:r>
        <w:rPr>
          <w:sz w:val="24"/>
          <w:szCs w:val="24"/>
        </w:rPr>
        <w:t xml:space="preserve"> оперуполномоченного ГКОН МО МВД России «Красноперекопский» </w:t>
      </w:r>
      <w:r w:rsidR="001A693E">
        <w:rPr>
          <w:sz w:val="24"/>
          <w:szCs w:val="24"/>
        </w:rPr>
        <w:t>ФИО,</w:t>
      </w:r>
      <w:r>
        <w:rPr>
          <w:sz w:val="24"/>
          <w:szCs w:val="24"/>
        </w:rPr>
        <w:t xml:space="preserve"> являющихся представителями власти, находящихся при исполнении своих должностных обязанностей, грубой нецензурной бранью, порочащей их честь и достоинство, тем самым унизил честь и достоинство сотрудников полиции, подорвал их авторитет как представителей власти.</w:t>
      </w:r>
    </w:p>
    <w:p w:rsidR="00E730D7" w:rsidP="00BA41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Приказом начальника МО МВД России «Красноперекопский» </w:t>
      </w:r>
      <w:r>
        <w:rPr>
          <w:sz w:val="24"/>
          <w:szCs w:val="24"/>
        </w:rPr>
        <w:t xml:space="preserve">№ </w:t>
      </w:r>
      <w:r w:rsidR="001A693E">
        <w:rPr>
          <w:sz w:val="24"/>
          <w:szCs w:val="24"/>
        </w:rPr>
        <w:t>номер</w:t>
      </w:r>
      <w:r>
        <w:rPr>
          <w:sz w:val="24"/>
          <w:szCs w:val="24"/>
        </w:rPr>
        <w:t xml:space="preserve"> от </w:t>
      </w:r>
      <w:r w:rsidR="001A693E">
        <w:rPr>
          <w:sz w:val="24"/>
          <w:szCs w:val="24"/>
        </w:rPr>
        <w:t xml:space="preserve">дата </w:t>
      </w:r>
      <w:r>
        <w:rPr>
          <w:sz w:val="24"/>
          <w:szCs w:val="24"/>
        </w:rPr>
        <w:t xml:space="preserve"> </w:t>
      </w:r>
      <w:r w:rsidR="001A693E">
        <w:rPr>
          <w:sz w:val="24"/>
          <w:szCs w:val="24"/>
        </w:rPr>
        <w:t>ФИО</w:t>
      </w:r>
      <w:r>
        <w:rPr>
          <w:sz w:val="24"/>
          <w:szCs w:val="24"/>
        </w:rPr>
        <w:t xml:space="preserve"> назначен на должность старшего дознавателя отдела дознания МО МВД России «Красноперекопский».</w:t>
      </w:r>
    </w:p>
    <w:p w:rsidR="00E730D7" w:rsidP="00BA41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должностным регламентом </w:t>
      </w:r>
      <w:r w:rsidR="001A693E">
        <w:rPr>
          <w:sz w:val="24"/>
          <w:szCs w:val="24"/>
        </w:rPr>
        <w:t>ФИО,</w:t>
      </w:r>
      <w:r>
        <w:rPr>
          <w:sz w:val="24"/>
          <w:szCs w:val="24"/>
        </w:rPr>
        <w:t xml:space="preserve"> последний имеет право требовать от граждан и должностных лиц прекращения преступления или административного правонарушения, а также действий, препятствующих осуществлению полицией своих полномочий, кроме того он обязан выявлять в пределах своей компетенции причины преступлений, административных правонарушений, принимать меры по их устранению.</w:t>
      </w:r>
    </w:p>
    <w:p w:rsidR="00E730D7" w:rsidP="00BA41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Приказом начальника МО МВД России «Красноперекопский» № </w:t>
      </w:r>
      <w:r w:rsidR="001A693E">
        <w:rPr>
          <w:sz w:val="24"/>
          <w:szCs w:val="24"/>
        </w:rPr>
        <w:t>номер  от дата ФИО</w:t>
      </w:r>
      <w:r>
        <w:rPr>
          <w:sz w:val="24"/>
          <w:szCs w:val="24"/>
        </w:rPr>
        <w:t xml:space="preserve">  назначен на должность полицейского водителя группы обслуживания дежурной части МО МВД России «Красноперекопский».</w:t>
      </w:r>
    </w:p>
    <w:p w:rsidR="00E730D7" w:rsidP="00E730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должностным регламентом </w:t>
      </w:r>
      <w:r w:rsidR="001A693E">
        <w:rPr>
          <w:sz w:val="24"/>
          <w:szCs w:val="24"/>
        </w:rPr>
        <w:t>ФИО,</w:t>
      </w:r>
      <w:r>
        <w:rPr>
          <w:sz w:val="24"/>
          <w:szCs w:val="24"/>
        </w:rPr>
        <w:t xml:space="preserve"> последний имеет право</w:t>
      </w:r>
      <w:r w:rsidRPr="00E730D7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требовать от граждан и должностных лиц прекращения преступления или административного правонарушения, а также действий, препятствующих осуществлению полицией своих полномочий, кроме того он обязан выявлять в пределах своей компетенции причины преступлений, административных правонарушений, принимать меры по их устранению.</w:t>
      </w:r>
    </w:p>
    <w:p w:rsidR="00E730D7" w:rsidP="00BA41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Приказом начальника МО МВД России «Красноперекопский» № </w:t>
      </w:r>
      <w:r w:rsidR="001A693E">
        <w:rPr>
          <w:sz w:val="24"/>
          <w:szCs w:val="24"/>
        </w:rPr>
        <w:t>номер</w:t>
      </w:r>
      <w:r>
        <w:rPr>
          <w:sz w:val="24"/>
          <w:szCs w:val="24"/>
        </w:rPr>
        <w:t xml:space="preserve"> от </w:t>
      </w:r>
      <w:r w:rsidR="001A693E">
        <w:rPr>
          <w:sz w:val="24"/>
          <w:szCs w:val="24"/>
        </w:rPr>
        <w:t>дата</w:t>
      </w:r>
      <w:r>
        <w:rPr>
          <w:sz w:val="24"/>
          <w:szCs w:val="24"/>
        </w:rPr>
        <w:t xml:space="preserve"> года </w:t>
      </w:r>
      <w:r w:rsidR="001A693E">
        <w:rPr>
          <w:sz w:val="24"/>
          <w:szCs w:val="24"/>
        </w:rPr>
        <w:t>ФИО</w:t>
      </w:r>
      <w:r>
        <w:rPr>
          <w:sz w:val="24"/>
          <w:szCs w:val="24"/>
        </w:rPr>
        <w:t xml:space="preserve"> назначен на должность оперуполномоченного группы по контролю за оборотом </w:t>
      </w:r>
      <w:r>
        <w:rPr>
          <w:sz w:val="24"/>
          <w:szCs w:val="24"/>
        </w:rPr>
        <w:t>наркотиков МО МВД России «Красноперекопский».</w:t>
      </w:r>
    </w:p>
    <w:p w:rsidR="00E730D7" w:rsidP="00E730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должностным регламентом </w:t>
      </w:r>
      <w:r w:rsidR="001A693E">
        <w:rPr>
          <w:sz w:val="24"/>
          <w:szCs w:val="24"/>
        </w:rPr>
        <w:t>ФИО,</w:t>
      </w:r>
      <w:r>
        <w:rPr>
          <w:sz w:val="24"/>
          <w:szCs w:val="24"/>
        </w:rPr>
        <w:t xml:space="preserve">  последний имеет право</w:t>
      </w:r>
      <w:r w:rsidRPr="00E730D7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требовать от граждан и должностных лиц прекращения преступления или административного правонарушения, а также действий, препятствующих осуществлению полицией своих полномочий, кроме того он обязан выявлять в пределах своей компетенции причины преступлений, административных правонарушений, принимать меры по их устранению.</w:t>
      </w:r>
    </w:p>
    <w:p w:rsidR="00E730D7" w:rsidP="00BA41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ч. 1 ст. 25 Федерального закона от 07.02.2011 года № 3-ФЗ «О полиции», сотрудник полиции осуществляет служебную деятельность на должности федеральной государственной службы в органах внутренних дел.</w:t>
      </w:r>
    </w:p>
    <w:p w:rsidR="00C94BF5" w:rsidP="00BA41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r w:rsidR="001A693E">
        <w:rPr>
          <w:sz w:val="24"/>
          <w:szCs w:val="24"/>
        </w:rPr>
        <w:t>ФИО,</w:t>
      </w:r>
      <w:r>
        <w:rPr>
          <w:sz w:val="24"/>
          <w:szCs w:val="24"/>
        </w:rPr>
        <w:t xml:space="preserve"> </w:t>
      </w:r>
      <w:r w:rsidR="001A693E">
        <w:rPr>
          <w:sz w:val="24"/>
          <w:szCs w:val="24"/>
        </w:rPr>
        <w:t>ФИО,</w:t>
      </w:r>
      <w:r>
        <w:rPr>
          <w:sz w:val="24"/>
          <w:szCs w:val="24"/>
        </w:rPr>
        <w:t xml:space="preserve"> </w:t>
      </w:r>
      <w:r w:rsidR="001A693E">
        <w:rPr>
          <w:sz w:val="24"/>
          <w:szCs w:val="24"/>
        </w:rPr>
        <w:t>ФИО</w:t>
      </w:r>
      <w:r>
        <w:rPr>
          <w:sz w:val="24"/>
          <w:szCs w:val="24"/>
        </w:rPr>
        <w:t xml:space="preserve"> постоянно осуществляют функции представителей государственной исполнительной власти и в пределах своей компетенции наделены правом предъявлять требования и принимать решения, обязательные для исполнения гражданами</w:t>
      </w:r>
      <w:r w:rsidR="00E77824">
        <w:rPr>
          <w:sz w:val="24"/>
          <w:szCs w:val="24"/>
        </w:rPr>
        <w:t>, предприятиями, организациями и</w:t>
      </w:r>
      <w:r w:rsidR="00BB24AE">
        <w:rPr>
          <w:sz w:val="24"/>
          <w:szCs w:val="24"/>
        </w:rPr>
        <w:t xml:space="preserve"> учреждениями, независимо от их ведомственной принадлежности, подчиненности и наделенными в установленном законом порядке распорядительными полномочиями в отношении лиц, не находящихся от них в служебной зависимости.  </w:t>
      </w:r>
      <w:r>
        <w:rPr>
          <w:sz w:val="24"/>
          <w:szCs w:val="24"/>
        </w:rPr>
        <w:t xml:space="preserve">       </w:t>
      </w:r>
      <w:r w:rsidR="00E556A7">
        <w:rPr>
          <w:sz w:val="24"/>
          <w:szCs w:val="24"/>
        </w:rPr>
        <w:t xml:space="preserve">   </w:t>
      </w:r>
    </w:p>
    <w:p w:rsidR="00BB24AE" w:rsidRPr="006F76D0" w:rsidP="00BB24AE">
      <w:pPr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судебном заседании</w:t>
      </w:r>
      <w:r w:rsidRPr="006F76D0">
        <w:rPr>
          <w:sz w:val="24"/>
          <w:szCs w:val="24"/>
        </w:rPr>
        <w:t xml:space="preserve"> после изложения государственным обвинителем предъ</w:t>
      </w:r>
      <w:r>
        <w:rPr>
          <w:sz w:val="24"/>
          <w:szCs w:val="24"/>
        </w:rPr>
        <w:t>явленного подсудимому обвинения подсудимый Антыменюк В.И.</w:t>
      </w:r>
      <w:r w:rsidRPr="006F76D0">
        <w:rPr>
          <w:sz w:val="24"/>
          <w:szCs w:val="24"/>
        </w:rPr>
        <w:t xml:space="preserve"> пояснил, что обвинение ему понятно, он с ним полностью согласен, фактические обстоятельства дела не оспаривает и поддерживает ранее заявленное им ходатайство о постановлении приговора без проведения судебного разбирательства, пояснив, что осознает характер и последствия заявленного ходатайства, которое заявил добровольно, после консультации с защитником.</w:t>
      </w:r>
    </w:p>
    <w:p w:rsidR="00BB24AE" w:rsidRPr="006F76D0" w:rsidP="00BB24AE">
      <w:pPr>
        <w:tabs>
          <w:tab w:val="left" w:pos="99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Защитник адвокат</w:t>
      </w:r>
      <w:r w:rsidRPr="006F76D0">
        <w:rPr>
          <w:sz w:val="24"/>
          <w:szCs w:val="24"/>
        </w:rPr>
        <w:t xml:space="preserve"> </w:t>
      </w:r>
      <w:r>
        <w:rPr>
          <w:sz w:val="24"/>
          <w:szCs w:val="24"/>
        </w:rPr>
        <w:t>Варламова Ж.А.</w:t>
      </w:r>
      <w:r w:rsidRPr="006F76D0">
        <w:rPr>
          <w:sz w:val="24"/>
          <w:szCs w:val="24"/>
        </w:rPr>
        <w:t xml:space="preserve"> </w:t>
      </w:r>
      <w:r>
        <w:rPr>
          <w:sz w:val="24"/>
          <w:szCs w:val="24"/>
        </w:rPr>
        <w:t>поддержала</w:t>
      </w:r>
      <w:r w:rsidRPr="006F76D0">
        <w:rPr>
          <w:sz w:val="24"/>
          <w:szCs w:val="24"/>
        </w:rPr>
        <w:t xml:space="preserve"> ходатайство подсудимого, не возражал</w:t>
      </w:r>
      <w:r>
        <w:rPr>
          <w:sz w:val="24"/>
          <w:szCs w:val="24"/>
        </w:rPr>
        <w:t>а</w:t>
      </w:r>
      <w:r w:rsidRPr="006F76D0">
        <w:rPr>
          <w:sz w:val="24"/>
          <w:szCs w:val="24"/>
        </w:rPr>
        <w:t xml:space="preserve"> о рассмотрении уголовного дела в особом порядке. </w:t>
      </w:r>
    </w:p>
    <w:p w:rsidR="00BB24AE" w:rsidRPr="00C077F3" w:rsidP="00BB24AE">
      <w:pPr>
        <w:tabs>
          <w:tab w:val="left" w:pos="993"/>
        </w:tabs>
        <w:contextualSpacing/>
        <w:jc w:val="both"/>
        <w:rPr>
          <w:sz w:val="24"/>
          <w:szCs w:val="24"/>
        </w:rPr>
      </w:pPr>
      <w:r w:rsidRPr="006F76D0">
        <w:rPr>
          <w:sz w:val="24"/>
          <w:szCs w:val="24"/>
        </w:rPr>
        <w:tab/>
      </w:r>
      <w:r>
        <w:rPr>
          <w:sz w:val="24"/>
          <w:szCs w:val="24"/>
        </w:rPr>
        <w:t xml:space="preserve">Потерпевшие </w:t>
      </w:r>
      <w:r w:rsidR="001A693E">
        <w:rPr>
          <w:sz w:val="24"/>
          <w:szCs w:val="24"/>
        </w:rPr>
        <w:t>ФИО,</w:t>
      </w:r>
      <w:r>
        <w:rPr>
          <w:sz w:val="24"/>
          <w:szCs w:val="24"/>
        </w:rPr>
        <w:t xml:space="preserve"> </w:t>
      </w:r>
      <w:r w:rsidR="001A693E">
        <w:rPr>
          <w:sz w:val="24"/>
          <w:szCs w:val="24"/>
        </w:rPr>
        <w:t>ФИО,</w:t>
      </w:r>
      <w:r>
        <w:rPr>
          <w:sz w:val="24"/>
          <w:szCs w:val="24"/>
        </w:rPr>
        <w:t xml:space="preserve"> </w:t>
      </w:r>
      <w:r w:rsidR="001A693E">
        <w:rPr>
          <w:sz w:val="24"/>
          <w:szCs w:val="24"/>
        </w:rPr>
        <w:t>ФИО</w:t>
      </w:r>
      <w:r>
        <w:rPr>
          <w:sz w:val="24"/>
          <w:szCs w:val="24"/>
        </w:rPr>
        <w:t xml:space="preserve"> в судебном заседании</w:t>
      </w:r>
      <w:r w:rsidRPr="00C077F3">
        <w:rPr>
          <w:sz w:val="24"/>
          <w:szCs w:val="24"/>
        </w:rPr>
        <w:t xml:space="preserve"> </w:t>
      </w:r>
      <w:r>
        <w:rPr>
          <w:sz w:val="24"/>
          <w:szCs w:val="24"/>
        </w:rPr>
        <w:t>не возражали</w:t>
      </w:r>
      <w:r w:rsidRPr="00C077F3">
        <w:rPr>
          <w:sz w:val="24"/>
          <w:szCs w:val="24"/>
        </w:rPr>
        <w:t xml:space="preserve"> против рассмотрения дела в особом порядке.</w:t>
      </w:r>
    </w:p>
    <w:p w:rsidR="00BB24AE" w:rsidP="00BB24AE">
      <w:pPr>
        <w:tabs>
          <w:tab w:val="left" w:pos="993"/>
        </w:tabs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6F76D0">
        <w:rPr>
          <w:color w:val="000000"/>
          <w:sz w:val="24"/>
          <w:szCs w:val="24"/>
        </w:rPr>
        <w:t>Государственный обвинитель</w:t>
      </w:r>
      <w:r w:rsidRPr="006F76D0">
        <w:rPr>
          <w:rStyle w:val="apple-converted-space"/>
          <w:color w:val="000000"/>
          <w:sz w:val="24"/>
          <w:szCs w:val="24"/>
        </w:rPr>
        <w:t> </w:t>
      </w:r>
      <w:r w:rsidR="007942D7">
        <w:rPr>
          <w:sz w:val="24"/>
          <w:szCs w:val="24"/>
        </w:rPr>
        <w:t>Ерух Т.В.</w:t>
      </w:r>
      <w:r w:rsidRPr="006F76D0">
        <w:rPr>
          <w:rStyle w:val="apple-converted-space"/>
          <w:color w:val="000000"/>
          <w:sz w:val="24"/>
          <w:szCs w:val="24"/>
        </w:rPr>
        <w:t> </w:t>
      </w:r>
      <w:r w:rsidRPr="006F76D0">
        <w:rPr>
          <w:color w:val="000000"/>
          <w:sz w:val="24"/>
          <w:szCs w:val="24"/>
        </w:rPr>
        <w:t>согласилась с данным ходатайством подсудимого, сославшись на ст. 314 Уголовно-процессуального кодекса РФ, поскольку наказание за пр</w:t>
      </w:r>
      <w:r>
        <w:rPr>
          <w:color w:val="000000"/>
          <w:sz w:val="24"/>
          <w:szCs w:val="24"/>
        </w:rPr>
        <w:t>еступление, предусмотренное ст. 319</w:t>
      </w:r>
      <w:r w:rsidRPr="006F76D0">
        <w:rPr>
          <w:color w:val="000000"/>
          <w:sz w:val="24"/>
          <w:szCs w:val="24"/>
        </w:rPr>
        <w:t xml:space="preserve"> Уголовного кодекса РФ, не превышает десяти лет лишения свободы.</w:t>
      </w:r>
    </w:p>
    <w:p w:rsidR="00BB24AE" w:rsidP="00BB24AE">
      <w:pPr>
        <w:tabs>
          <w:tab w:val="left" w:pos="993"/>
        </w:tabs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  <w:r w:rsidRPr="006F76D0">
        <w:rPr>
          <w:color w:val="000000"/>
          <w:sz w:val="24"/>
          <w:szCs w:val="24"/>
        </w:rPr>
        <w:t>Учитывая, что подсудимый согласен с предъявленным обвинением в полном объеме, ходатайство о постановлении приговора без проведения судебного разбирательства в особом порядке было заявлено им добровольно, в момент ознакомления с материалами уголовного дела, после консультации с защитником, подсудимый осознает характер и последствия заявленного ходатайства и пределы обжалования приговора, прокурор против рассмотрения уголовного дела в особом порядке не возражает, наказание за совершенное подсудимым преступление не превышает 10 лет лишения свободы, основания для прекращения уголовного дела отсутствуют, суд считает возможным постановить в отношении подсудимого обвинительный приговор без проведения судебного разбирательства в общем порядке.</w:t>
      </w:r>
    </w:p>
    <w:p w:rsidR="00BB24AE" w:rsidP="00BB24AE">
      <w:pPr>
        <w:tabs>
          <w:tab w:val="left" w:pos="993"/>
        </w:tabs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Pr="006F76D0">
        <w:rPr>
          <w:color w:val="000000"/>
          <w:sz w:val="24"/>
          <w:szCs w:val="24"/>
        </w:rPr>
        <w:t>Обстоятельств, препятствующих проведению судебного разбирательства в особом порядке, указанных в частях 3 и 4 ст. 314 Уголовно-процессуального кодекса Российской Федерации, не установлено.</w:t>
      </w:r>
    </w:p>
    <w:p w:rsidR="00BB24AE" w:rsidP="00BB24AE">
      <w:pPr>
        <w:tabs>
          <w:tab w:val="left" w:pos="993"/>
        </w:tabs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Pr="006F76D0">
        <w:rPr>
          <w:color w:val="000000"/>
          <w:sz w:val="24"/>
          <w:szCs w:val="24"/>
        </w:rPr>
        <w:t>Выслушав участников судебного разбирательства, изучив материалы уголовного дела, суд считает, что обвинение, с которым согласился подсудимый обоснованно, подтверждается доказательствами, собранными по уголовному делу, в связи с чем действия подсудимого</w:t>
      </w:r>
      <w:r>
        <w:rPr>
          <w:color w:val="000000"/>
          <w:sz w:val="24"/>
          <w:szCs w:val="24"/>
        </w:rPr>
        <w:t xml:space="preserve"> Антыменюк В.И. суд квалифицирует по ст. 319</w:t>
      </w:r>
      <w:r w:rsidRPr="006F76D0">
        <w:rPr>
          <w:color w:val="000000"/>
          <w:sz w:val="24"/>
          <w:szCs w:val="24"/>
        </w:rPr>
        <w:t xml:space="preserve"> Уголовного кодекса РФ - как </w:t>
      </w:r>
      <w:r>
        <w:rPr>
          <w:color w:val="000000"/>
          <w:sz w:val="24"/>
          <w:szCs w:val="24"/>
        </w:rPr>
        <w:t>пуб</w:t>
      </w:r>
      <w:r w:rsidR="007942D7">
        <w:rPr>
          <w:color w:val="000000"/>
          <w:sz w:val="24"/>
          <w:szCs w:val="24"/>
        </w:rPr>
        <w:t>личное оскорбление представителей</w:t>
      </w:r>
      <w:r>
        <w:rPr>
          <w:color w:val="000000"/>
          <w:sz w:val="24"/>
          <w:szCs w:val="24"/>
        </w:rPr>
        <w:t xml:space="preserve"> власти при исполнении им</w:t>
      </w:r>
      <w:r w:rsidR="007942D7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своих должностных обязанностей.</w:t>
      </w:r>
    </w:p>
    <w:p w:rsidR="00BB24AE" w:rsidRPr="006F76D0" w:rsidP="00BB24AE">
      <w:pPr>
        <w:tabs>
          <w:tab w:val="left" w:pos="993"/>
        </w:tabs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Pr="006F76D0">
        <w:rPr>
          <w:color w:val="000000"/>
          <w:sz w:val="24"/>
          <w:szCs w:val="24"/>
        </w:rPr>
        <w:t xml:space="preserve">Исследовав данные о личности подсудимого, принимая во внимание, что </w:t>
      </w:r>
      <w:r w:rsidRPr="006F76D0">
        <w:rPr>
          <w:color w:val="000000"/>
          <w:sz w:val="24"/>
          <w:szCs w:val="24"/>
        </w:rPr>
        <w:t>подсудимый не состоит на учёте у врача-психиатра, не состоит на учете у врача-нарколога, его характеристику по месту жительства, поведение подсудимого в ходе судебного разбирательства, суд приходит к выводу, что</w:t>
      </w:r>
      <w:r w:rsidRPr="006F76D0">
        <w:rPr>
          <w:rStyle w:val="apple-converted-space"/>
          <w:color w:val="000000"/>
          <w:sz w:val="24"/>
          <w:szCs w:val="24"/>
        </w:rPr>
        <w:t> </w:t>
      </w:r>
      <w:r>
        <w:rPr>
          <w:rStyle w:val="fio2"/>
          <w:color w:val="000000"/>
          <w:sz w:val="24"/>
          <w:szCs w:val="24"/>
        </w:rPr>
        <w:t>Антыменюк В.И.</w:t>
      </w:r>
      <w:r w:rsidRPr="006F76D0">
        <w:rPr>
          <w:rStyle w:val="apple-converted-space"/>
          <w:color w:val="000000"/>
          <w:sz w:val="24"/>
          <w:szCs w:val="24"/>
        </w:rPr>
        <w:t> </w:t>
      </w:r>
      <w:r w:rsidRPr="006F76D0">
        <w:rPr>
          <w:color w:val="000000"/>
          <w:sz w:val="24"/>
          <w:szCs w:val="24"/>
        </w:rPr>
        <w:t>следует считать вменяемым в отношении инкриминируемого ему преступно</w:t>
      </w:r>
      <w:r>
        <w:rPr>
          <w:color w:val="000000"/>
          <w:sz w:val="24"/>
          <w:szCs w:val="24"/>
        </w:rPr>
        <w:t>го деяния, предусмотренного  ст. 319</w:t>
      </w:r>
      <w:r w:rsidRPr="006F76D0">
        <w:rPr>
          <w:color w:val="000000"/>
          <w:sz w:val="24"/>
          <w:szCs w:val="24"/>
        </w:rPr>
        <w:t xml:space="preserve"> Уголовного кодекса РФ, как на момент совершения преступления, так и на момент рассмотрения в суде уголовного дела по его обвинению в совершении того же преступления.</w:t>
      </w:r>
    </w:p>
    <w:p w:rsidR="00BB24AE" w:rsidRPr="006F76D0" w:rsidP="00BB24AE">
      <w:pPr>
        <w:ind w:firstLine="709"/>
        <w:contextualSpacing/>
        <w:jc w:val="both"/>
        <w:rPr>
          <w:sz w:val="24"/>
          <w:szCs w:val="24"/>
        </w:rPr>
      </w:pPr>
      <w:r w:rsidRPr="006F76D0">
        <w:rPr>
          <w:sz w:val="24"/>
          <w:szCs w:val="24"/>
        </w:rPr>
        <w:t>Обсуждая вопрос о виде и мере наказания, мировой судья учитывает характер и степень общественной опасности совершенного подсудимым преступления, личность виновного, смягчающие и отягчающие наказание обстоятельства, а также влияние наказания на исправление подсудимого и условия жизни его семьи.</w:t>
      </w:r>
    </w:p>
    <w:p w:rsidR="00BB24AE" w:rsidRPr="006F76D0" w:rsidP="00BB24A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Изучением личности Антыменюк В.И.</w:t>
      </w:r>
      <w:r w:rsidRPr="006F76D0">
        <w:rPr>
          <w:sz w:val="24"/>
          <w:szCs w:val="24"/>
        </w:rPr>
        <w:t xml:space="preserve">  установлено, что он не женат,</w:t>
      </w:r>
      <w:r>
        <w:rPr>
          <w:sz w:val="24"/>
          <w:szCs w:val="24"/>
        </w:rPr>
        <w:t xml:space="preserve"> несовершеннолетних</w:t>
      </w:r>
      <w:r w:rsidRPr="006F76D0">
        <w:rPr>
          <w:sz w:val="24"/>
          <w:szCs w:val="24"/>
        </w:rPr>
        <w:t xml:space="preserve"> детей не имеет, по месту жительст</w:t>
      </w:r>
      <w:r w:rsidR="000302D8">
        <w:rPr>
          <w:sz w:val="24"/>
          <w:szCs w:val="24"/>
        </w:rPr>
        <w:t>ва характеризуется посредственно</w:t>
      </w:r>
      <w:r w:rsidRPr="006F76D0">
        <w:rPr>
          <w:sz w:val="24"/>
          <w:szCs w:val="24"/>
        </w:rPr>
        <w:t>, трудоспособен, однако</w:t>
      </w:r>
      <w:r>
        <w:rPr>
          <w:sz w:val="24"/>
          <w:szCs w:val="24"/>
        </w:rPr>
        <w:t>,</w:t>
      </w:r>
      <w:r w:rsidRPr="006F76D0">
        <w:rPr>
          <w:sz w:val="24"/>
          <w:szCs w:val="24"/>
        </w:rPr>
        <w:t xml:space="preserve"> постоянного источника</w:t>
      </w:r>
      <w:r>
        <w:rPr>
          <w:sz w:val="24"/>
          <w:szCs w:val="24"/>
        </w:rPr>
        <w:t xml:space="preserve"> дохода не имеет, на момент совершения инкриминируемого преступления не был судим</w:t>
      </w:r>
      <w:r w:rsidRPr="006F76D0">
        <w:rPr>
          <w:sz w:val="24"/>
          <w:szCs w:val="24"/>
        </w:rPr>
        <w:t>.</w:t>
      </w:r>
    </w:p>
    <w:p w:rsidR="00BB24AE" w:rsidP="00BB24A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F76D0">
        <w:rPr>
          <w:rFonts w:eastAsia="Calibri"/>
          <w:sz w:val="24"/>
          <w:szCs w:val="24"/>
          <w:lang w:eastAsia="en-US"/>
        </w:rPr>
        <w:t>В соответствии со ст. 15 УК РФ преступление, совершенное подсудимым, относится к категории преступлений н</w:t>
      </w:r>
      <w:r>
        <w:rPr>
          <w:rFonts w:eastAsia="Calibri"/>
          <w:sz w:val="24"/>
          <w:szCs w:val="24"/>
          <w:lang w:eastAsia="en-US"/>
        </w:rPr>
        <w:t>ебольшой тяжести, в связи с чем</w:t>
      </w:r>
      <w:r w:rsidRPr="006F76D0">
        <w:rPr>
          <w:rFonts w:eastAsia="Calibri"/>
          <w:sz w:val="24"/>
          <w:szCs w:val="24"/>
          <w:lang w:eastAsia="en-US"/>
        </w:rPr>
        <w:t xml:space="preserve"> мировой судья не обсуждает вопрос об изменении категории преступления на менее тяжкую категорию.</w:t>
      </w:r>
    </w:p>
    <w:p w:rsidR="00BB24AE" w:rsidP="00BB24AE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>Обстоятельствами</w:t>
      </w:r>
      <w:r w:rsidRPr="006F76D0">
        <w:rPr>
          <w:color w:val="000000"/>
          <w:sz w:val="24"/>
          <w:szCs w:val="24"/>
        </w:rPr>
        <w:t>, смягчающим</w:t>
      </w:r>
      <w:r>
        <w:rPr>
          <w:color w:val="000000"/>
          <w:sz w:val="24"/>
          <w:szCs w:val="24"/>
        </w:rPr>
        <w:t>и</w:t>
      </w:r>
      <w:r w:rsidRPr="006F76D0">
        <w:rPr>
          <w:color w:val="000000"/>
          <w:sz w:val="24"/>
          <w:szCs w:val="24"/>
        </w:rPr>
        <w:t xml:space="preserve"> наказание, суд признает в силу ч. 2 ст. 61 УК РФ - признание подсудимым своей вины полностью и раскаяние в содеянном.</w:t>
      </w:r>
    </w:p>
    <w:p w:rsidR="00BB24AE" w:rsidRPr="005B56C2" w:rsidP="005B56C2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Обстоятельством, </w:t>
      </w:r>
      <w:r w:rsidRPr="006F76D0">
        <w:rPr>
          <w:color w:val="000000"/>
          <w:sz w:val="24"/>
          <w:szCs w:val="24"/>
        </w:rPr>
        <w:t>отягчающим наказание подсудимого, в порядке ч. 1.1 ст. 63 УК РФ, с учётом характера и степени общественной опасности преступления, обстоятельств совершения преступления, личности подсудимого, того обстоятельства, что состояние алкогольного опьянения способствовало совершению преступления, суд признает совершение преступления в состоянии опьянения, вызванном употреблением алкоголя.</w:t>
      </w:r>
    </w:p>
    <w:p w:rsidR="00BB24AE" w:rsidRPr="006F76D0" w:rsidP="00BB24AE">
      <w:pPr>
        <w:ind w:firstLine="540"/>
        <w:jc w:val="both"/>
        <w:rPr>
          <w:sz w:val="24"/>
          <w:szCs w:val="24"/>
        </w:rPr>
      </w:pPr>
      <w:r w:rsidRPr="006F76D0">
        <w:rPr>
          <w:sz w:val="24"/>
          <w:szCs w:val="24"/>
        </w:rPr>
        <w:t>Принимая во внимание конкретные обстоятельства дела, характер и степень общественной опасности совершенного преступления, данные о личности и состоянии здоровья, имущественное положение и поведение подсудимого, осознавшего противоправность своих действий и давшего им критическую оценку, смягчающие и отягчающие наказание обстоятельства, мировой судья, руководствуясь общими принципами назначения наказания, а также правилами ч. 5 ст. 62 Уголовного кодекса РФ, приходит к выводу, что испр</w:t>
      </w:r>
      <w:r w:rsidR="000302D8">
        <w:rPr>
          <w:sz w:val="24"/>
          <w:szCs w:val="24"/>
        </w:rPr>
        <w:t>авление подсудимого Антыменюк В.И.</w:t>
      </w:r>
      <w:r w:rsidRPr="006F76D0">
        <w:rPr>
          <w:sz w:val="24"/>
          <w:szCs w:val="24"/>
        </w:rPr>
        <w:t xml:space="preserve"> и восстановление социальной справедливости за совершенное им преступление може</w:t>
      </w:r>
      <w:r>
        <w:rPr>
          <w:sz w:val="24"/>
          <w:szCs w:val="24"/>
        </w:rPr>
        <w:t>т быть достигнуто с назначением</w:t>
      </w:r>
      <w:r w:rsidR="00966103">
        <w:rPr>
          <w:sz w:val="24"/>
          <w:szCs w:val="24"/>
        </w:rPr>
        <w:t xml:space="preserve"> наказания в виде исправительных</w:t>
      </w:r>
      <w:r w:rsidRPr="006F76D0">
        <w:rPr>
          <w:sz w:val="24"/>
          <w:szCs w:val="24"/>
        </w:rPr>
        <w:t xml:space="preserve"> работ, </w:t>
      </w:r>
      <w:r>
        <w:rPr>
          <w:sz w:val="24"/>
          <w:szCs w:val="24"/>
        </w:rPr>
        <w:t xml:space="preserve">которые </w:t>
      </w:r>
      <w:r w:rsidRPr="006F76D0">
        <w:rPr>
          <w:sz w:val="24"/>
          <w:szCs w:val="24"/>
        </w:rPr>
        <w:t>определяются органами местного самоуправления по согласованию с уголовно-исполнител</w:t>
      </w:r>
      <w:r w:rsidR="005B56C2">
        <w:rPr>
          <w:sz w:val="24"/>
          <w:szCs w:val="24"/>
        </w:rPr>
        <w:t>ьной инспекцией, в районе места жительства осужденного</w:t>
      </w:r>
      <w:r>
        <w:rPr>
          <w:sz w:val="24"/>
          <w:szCs w:val="24"/>
        </w:rPr>
        <w:t>.</w:t>
      </w:r>
    </w:p>
    <w:p w:rsidR="00BB24AE" w:rsidP="00BB24AE">
      <w:pPr>
        <w:ind w:firstLine="540"/>
        <w:jc w:val="both"/>
        <w:rPr>
          <w:sz w:val="24"/>
          <w:szCs w:val="24"/>
        </w:rPr>
      </w:pPr>
      <w:r>
        <w:t xml:space="preserve">   </w:t>
      </w:r>
      <w:r w:rsidRPr="006F76D0">
        <w:rPr>
          <w:sz w:val="24"/>
          <w:szCs w:val="24"/>
        </w:rPr>
        <w:t xml:space="preserve">Обстоятельств, препятствующих назначению подсудимому наказания в виде  </w:t>
      </w:r>
      <w:r w:rsidR="00966103">
        <w:rPr>
          <w:sz w:val="24"/>
          <w:szCs w:val="24"/>
        </w:rPr>
        <w:t>исправительных работ согласно ч. 5 ст. 50</w:t>
      </w:r>
      <w:r w:rsidRPr="006F76D0">
        <w:rPr>
          <w:sz w:val="24"/>
          <w:szCs w:val="24"/>
        </w:rPr>
        <w:t xml:space="preserve"> УК РФ, не установлено.</w:t>
      </w:r>
    </w:p>
    <w:p w:rsidR="00BB24AE" w:rsidRPr="005B56C2" w:rsidP="005B56C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Суд пришел к убеждению, что применение иных видов наказаний, предусмотренных санкцией ст. 319 УК РФ, не достигнет целей исправления подсудимого, данное наказание</w:t>
      </w:r>
      <w:r w:rsidRPr="00F87019">
        <w:rPr>
          <w:sz w:val="24"/>
          <w:szCs w:val="24"/>
        </w:rPr>
        <w:t xml:space="preserve"> будет соответствовать характеру и степени общ</w:t>
      </w:r>
      <w:r>
        <w:rPr>
          <w:sz w:val="24"/>
          <w:szCs w:val="24"/>
        </w:rPr>
        <w:t>ественной опасности совершенного преступления, обстоятельствам его</w:t>
      </w:r>
      <w:r w:rsidRPr="00F87019">
        <w:rPr>
          <w:sz w:val="24"/>
          <w:szCs w:val="24"/>
        </w:rPr>
        <w:t xml:space="preserve"> совершения и личности виновного, в наибольшей степени способствовать исправлению подсудимого </w:t>
      </w:r>
      <w:r w:rsidR="00EB30BC">
        <w:rPr>
          <w:sz w:val="24"/>
          <w:szCs w:val="24"/>
        </w:rPr>
        <w:t xml:space="preserve">путем привлечения его к труду </w:t>
      </w:r>
      <w:r w:rsidRPr="00F87019">
        <w:rPr>
          <w:sz w:val="24"/>
          <w:szCs w:val="24"/>
        </w:rPr>
        <w:t>и сможет обеспечить достижения целей н</w:t>
      </w:r>
      <w:r>
        <w:rPr>
          <w:sz w:val="24"/>
          <w:szCs w:val="24"/>
        </w:rPr>
        <w:t xml:space="preserve">аказания, предусмотренных ч. 2 ст. 43 УК РФ. </w:t>
      </w:r>
    </w:p>
    <w:p w:rsidR="00BB24AE" w:rsidP="00BB24AE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Приговором мирового судьи судебного участка № 58 Красноперекопского судебн</w:t>
      </w:r>
      <w:r w:rsidR="000302D8">
        <w:rPr>
          <w:color w:val="000000"/>
          <w:sz w:val="24"/>
          <w:szCs w:val="24"/>
        </w:rPr>
        <w:t xml:space="preserve">ого района Республики Крым от </w:t>
      </w:r>
      <w:r w:rsidR="001A693E">
        <w:rPr>
          <w:color w:val="000000"/>
          <w:sz w:val="24"/>
          <w:szCs w:val="24"/>
        </w:rPr>
        <w:t>дата</w:t>
      </w:r>
      <w:r w:rsidR="000302D8">
        <w:rPr>
          <w:color w:val="000000"/>
          <w:sz w:val="24"/>
          <w:szCs w:val="24"/>
        </w:rPr>
        <w:t xml:space="preserve"> года Антыменюк В.И. осужден по ст. 264.1</w:t>
      </w:r>
      <w:r>
        <w:rPr>
          <w:color w:val="000000"/>
          <w:sz w:val="24"/>
          <w:szCs w:val="24"/>
        </w:rPr>
        <w:t xml:space="preserve"> УК РФ к 200 часам обязательных работ</w:t>
      </w:r>
      <w:r w:rsidR="000302D8">
        <w:rPr>
          <w:color w:val="000000"/>
          <w:sz w:val="24"/>
          <w:szCs w:val="24"/>
        </w:rPr>
        <w:t xml:space="preserve"> </w:t>
      </w:r>
      <w:r w:rsidRPr="0009745C" w:rsidR="000302D8">
        <w:rPr>
          <w:sz w:val="24"/>
          <w:szCs w:val="24"/>
        </w:rPr>
        <w:t>с лишением права заниматься деятельностью, связанной с управлением транспортн</w:t>
      </w:r>
      <w:r w:rsidR="000302D8">
        <w:rPr>
          <w:sz w:val="24"/>
          <w:szCs w:val="24"/>
        </w:rPr>
        <w:t>ыми средствами, сроком на 2</w:t>
      </w:r>
      <w:r w:rsidRPr="0009745C" w:rsidR="000302D8">
        <w:rPr>
          <w:sz w:val="24"/>
          <w:szCs w:val="24"/>
        </w:rPr>
        <w:t xml:space="preserve"> года</w:t>
      </w:r>
      <w:r>
        <w:rPr>
          <w:color w:val="000000"/>
          <w:sz w:val="24"/>
          <w:szCs w:val="24"/>
        </w:rPr>
        <w:t xml:space="preserve">. </w:t>
      </w:r>
    </w:p>
    <w:p w:rsidR="00BB24AE" w:rsidRPr="00CA3C86" w:rsidP="00BB24AE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учетом того, </w:t>
      </w:r>
      <w:r w:rsidR="000302D8">
        <w:rPr>
          <w:color w:val="000000"/>
          <w:sz w:val="24"/>
          <w:szCs w:val="24"/>
        </w:rPr>
        <w:t>что инкриминируемое Антыменюк В.И.</w:t>
      </w:r>
      <w:r>
        <w:rPr>
          <w:color w:val="000000"/>
          <w:sz w:val="24"/>
          <w:szCs w:val="24"/>
        </w:rPr>
        <w:t xml:space="preserve"> преступление, пред</w:t>
      </w:r>
      <w:r w:rsidR="000302D8">
        <w:rPr>
          <w:color w:val="000000"/>
          <w:sz w:val="24"/>
          <w:szCs w:val="24"/>
        </w:rPr>
        <w:t>усмотренное ст. 319</w:t>
      </w:r>
      <w:r>
        <w:rPr>
          <w:color w:val="000000"/>
          <w:sz w:val="24"/>
          <w:szCs w:val="24"/>
        </w:rPr>
        <w:t xml:space="preserve"> УК РФ, было совершено им </w:t>
      </w:r>
      <w:r w:rsidR="001A693E">
        <w:rPr>
          <w:color w:val="000000"/>
          <w:sz w:val="24"/>
          <w:szCs w:val="24"/>
        </w:rPr>
        <w:t>дата</w:t>
      </w:r>
      <w:r>
        <w:rPr>
          <w:color w:val="000000"/>
          <w:sz w:val="24"/>
          <w:szCs w:val="24"/>
        </w:rPr>
        <w:t xml:space="preserve"> года, то есть до вынесения приговора мирового судьи</w:t>
      </w:r>
      <w:r w:rsidR="000302D8">
        <w:rPr>
          <w:color w:val="000000"/>
          <w:sz w:val="24"/>
          <w:szCs w:val="24"/>
        </w:rPr>
        <w:t xml:space="preserve"> от </w:t>
      </w:r>
      <w:r w:rsidR="001A693E">
        <w:rPr>
          <w:color w:val="000000"/>
          <w:sz w:val="24"/>
          <w:szCs w:val="24"/>
        </w:rPr>
        <w:t>дата</w:t>
      </w:r>
      <w:r>
        <w:rPr>
          <w:color w:val="000000"/>
          <w:sz w:val="24"/>
          <w:szCs w:val="24"/>
        </w:rPr>
        <w:t xml:space="preserve"> года, суд считает необходимым назначить окончательное наказание </w:t>
      </w:r>
      <w:r w:rsidR="000302D8">
        <w:rPr>
          <w:color w:val="000000"/>
          <w:sz w:val="24"/>
          <w:szCs w:val="24"/>
        </w:rPr>
        <w:t>Антыменюк В.И.</w:t>
      </w:r>
      <w:r>
        <w:rPr>
          <w:color w:val="000000"/>
          <w:sz w:val="24"/>
          <w:szCs w:val="24"/>
        </w:rPr>
        <w:t xml:space="preserve"> в соответствии с требованиями ч. 5 ст. 69 </w:t>
      </w:r>
      <w:r w:rsidR="00CA3C86">
        <w:rPr>
          <w:color w:val="000000"/>
          <w:sz w:val="24"/>
          <w:szCs w:val="24"/>
        </w:rPr>
        <w:t xml:space="preserve">и ст. </w:t>
      </w:r>
      <w:r w:rsidR="00CA3C86">
        <w:rPr>
          <w:color w:val="000000"/>
          <w:sz w:val="24"/>
          <w:szCs w:val="24"/>
        </w:rPr>
        <w:t xml:space="preserve">72 </w:t>
      </w:r>
      <w:r>
        <w:rPr>
          <w:color w:val="000000"/>
          <w:sz w:val="24"/>
          <w:szCs w:val="24"/>
        </w:rPr>
        <w:t>УК РФ путем частичного сложения назначенного наказания с наказанием по приговору мирового судьи</w:t>
      </w:r>
      <w:r w:rsidR="000302D8">
        <w:rPr>
          <w:color w:val="000000"/>
          <w:sz w:val="24"/>
          <w:szCs w:val="24"/>
        </w:rPr>
        <w:t xml:space="preserve"> от </w:t>
      </w:r>
      <w:r w:rsidR="001A693E">
        <w:rPr>
          <w:color w:val="000000"/>
          <w:sz w:val="24"/>
          <w:szCs w:val="24"/>
        </w:rPr>
        <w:t>дата</w:t>
      </w:r>
      <w:r>
        <w:rPr>
          <w:color w:val="000000"/>
          <w:sz w:val="24"/>
          <w:szCs w:val="24"/>
        </w:rPr>
        <w:t xml:space="preserve"> года</w:t>
      </w:r>
      <w:r w:rsidR="00CA3C86">
        <w:rPr>
          <w:color w:val="000000"/>
          <w:sz w:val="24"/>
          <w:szCs w:val="24"/>
        </w:rPr>
        <w:t xml:space="preserve"> с присоединением в полном объеме дополнительного наказания в виде лишения </w:t>
      </w:r>
      <w:r w:rsidRPr="00CA3C86" w:rsidR="00CA3C86">
        <w:rPr>
          <w:color w:val="000000"/>
          <w:sz w:val="24"/>
          <w:szCs w:val="24"/>
        </w:rPr>
        <w:t>права заниматься деятельностью, связанной с управлением транспортными средствами</w:t>
      </w:r>
      <w:r w:rsidRPr="00CA3C86">
        <w:rPr>
          <w:color w:val="000000"/>
          <w:sz w:val="24"/>
          <w:szCs w:val="24"/>
        </w:rPr>
        <w:t>.</w:t>
      </w:r>
    </w:p>
    <w:p w:rsidR="00BB24AE" w:rsidRPr="006F76D0" w:rsidP="00BB24AE">
      <w:pPr>
        <w:ind w:firstLine="540"/>
        <w:contextualSpacing/>
        <w:jc w:val="both"/>
        <w:rPr>
          <w:sz w:val="24"/>
          <w:szCs w:val="24"/>
        </w:rPr>
      </w:pPr>
      <w:r w:rsidRPr="006F76D0">
        <w:rPr>
          <w:sz w:val="24"/>
          <w:szCs w:val="24"/>
        </w:rPr>
        <w:t xml:space="preserve">  При назначении наказания подсудимому суд не находит оснований применения положений ст. 64 УК Российской Федерации, не усматривая исключительных обстоятельств, существенно уменьшающих степень общественной опасности совершенного им преступления. </w:t>
      </w:r>
    </w:p>
    <w:p w:rsidR="00BB24AE" w:rsidRPr="006F76D0" w:rsidP="00BB24AE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6F76D0">
        <w:rPr>
          <w:color w:val="000000"/>
        </w:rPr>
        <w:t>В целях обеспечения исполнения приговора мера пресечения в отношении</w:t>
      </w:r>
      <w:r w:rsidR="000302D8">
        <w:rPr>
          <w:rStyle w:val="apple-converted-space"/>
          <w:color w:val="000000"/>
        </w:rPr>
        <w:t xml:space="preserve"> Антыменюк В.И.</w:t>
      </w:r>
      <w:r>
        <w:rPr>
          <w:rStyle w:val="apple-converted-space"/>
          <w:color w:val="000000"/>
        </w:rPr>
        <w:t xml:space="preserve"> </w:t>
      </w:r>
      <w:r w:rsidRPr="006F76D0">
        <w:rPr>
          <w:color w:val="000000"/>
        </w:rPr>
        <w:t>в виде подписки о невыезде и надлежащем поведении до вступления приговора в законную силу отмене либо изменению не подлежит.</w:t>
      </w:r>
    </w:p>
    <w:p w:rsidR="00BB24AE" w:rsidRPr="006F76D0" w:rsidP="00BB24AE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6F76D0">
        <w:rPr>
          <w:color w:val="000000"/>
        </w:rPr>
        <w:t>Гражданский иск по делу не заявлен.</w:t>
      </w:r>
    </w:p>
    <w:p w:rsidR="00BB24AE" w:rsidRPr="006F76D0" w:rsidP="00BB24AE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6F76D0">
        <w:rPr>
          <w:color w:val="000000"/>
        </w:rPr>
        <w:t>Вещественные доказательства по делу отсутствуют.</w:t>
      </w:r>
    </w:p>
    <w:p w:rsidR="00BB24AE" w:rsidRPr="006F76D0" w:rsidP="00BB24AE">
      <w:pPr>
        <w:contextualSpacing/>
        <w:jc w:val="both"/>
        <w:rPr>
          <w:sz w:val="24"/>
          <w:szCs w:val="24"/>
        </w:rPr>
      </w:pPr>
      <w:r w:rsidRPr="006F76D0">
        <w:rPr>
          <w:sz w:val="24"/>
          <w:szCs w:val="24"/>
        </w:rPr>
        <w:t xml:space="preserve">            Процессуальные издержки, подлежащие выплате адвокату </w:t>
      </w:r>
      <w:r>
        <w:rPr>
          <w:sz w:val="24"/>
          <w:szCs w:val="24"/>
        </w:rPr>
        <w:t xml:space="preserve">Варламовой Ж.А., </w:t>
      </w:r>
      <w:r w:rsidRPr="006F76D0">
        <w:rPr>
          <w:sz w:val="24"/>
          <w:szCs w:val="24"/>
        </w:rPr>
        <w:t>следует возместить за счет средств федерального бюджета.</w:t>
      </w:r>
    </w:p>
    <w:p w:rsidR="00BB24AE" w:rsidRPr="006F76D0" w:rsidP="00BB24AE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6F76D0">
        <w:rPr>
          <w:color w:val="000000"/>
        </w:rPr>
        <w:t>На основании изложенного, руководствуясь статьями 302-304, 307-309, 316-317 Уголовно-процессуального кодекса РФ, суд</w:t>
      </w:r>
    </w:p>
    <w:p w:rsidR="00BB24AE" w:rsidRPr="006F76D0" w:rsidP="00BB24AE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BB24AE" w:rsidP="00BB24AE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rPr>
          <w:color w:val="000000"/>
        </w:rPr>
      </w:pPr>
      <w:r>
        <w:rPr>
          <w:color w:val="000000"/>
        </w:rPr>
        <w:t xml:space="preserve">                                                 </w:t>
      </w:r>
      <w:r w:rsidRPr="006F76D0">
        <w:rPr>
          <w:color w:val="000000"/>
        </w:rPr>
        <w:t>ПРИГОВОРИЛ:</w:t>
      </w:r>
    </w:p>
    <w:p w:rsidR="00BB24AE" w:rsidRPr="006F76D0" w:rsidP="00BB24AE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BB24AE" w:rsidRPr="005B56C2" w:rsidP="005B56C2">
      <w:pPr>
        <w:ind w:firstLine="540"/>
        <w:jc w:val="both"/>
        <w:rPr>
          <w:sz w:val="24"/>
          <w:szCs w:val="24"/>
        </w:rPr>
      </w:pPr>
      <w:r w:rsidRPr="005B56C2">
        <w:rPr>
          <w:rStyle w:val="fio2"/>
          <w:color w:val="000000"/>
          <w:sz w:val="24"/>
          <w:szCs w:val="24"/>
        </w:rPr>
        <w:t xml:space="preserve">Антыменюк </w:t>
      </w:r>
      <w:r w:rsidR="001A693E">
        <w:rPr>
          <w:rStyle w:val="fio2"/>
          <w:color w:val="000000"/>
          <w:sz w:val="24"/>
          <w:szCs w:val="24"/>
        </w:rPr>
        <w:t xml:space="preserve">В.И. </w:t>
      </w:r>
      <w:r w:rsidRPr="005B56C2">
        <w:rPr>
          <w:rStyle w:val="apple-converted-space"/>
          <w:color w:val="000000"/>
          <w:sz w:val="24"/>
          <w:szCs w:val="24"/>
        </w:rPr>
        <w:t> </w:t>
      </w:r>
      <w:r w:rsidRPr="005B56C2">
        <w:rPr>
          <w:color w:val="000000"/>
          <w:sz w:val="24"/>
          <w:szCs w:val="24"/>
        </w:rPr>
        <w:t>признать виновным в совершении пре</w:t>
      </w:r>
      <w:r w:rsidRPr="005B56C2">
        <w:rPr>
          <w:color w:val="000000"/>
          <w:sz w:val="24"/>
          <w:szCs w:val="24"/>
        </w:rPr>
        <w:t>ступления, предусмотренного ст. 319</w:t>
      </w:r>
      <w:r w:rsidRPr="005B56C2">
        <w:rPr>
          <w:color w:val="000000"/>
          <w:sz w:val="24"/>
          <w:szCs w:val="24"/>
        </w:rPr>
        <w:t xml:space="preserve"> Уголовного кодекса РФ, и назначить е</w:t>
      </w:r>
      <w:r w:rsidRPr="005B56C2">
        <w:rPr>
          <w:color w:val="000000"/>
          <w:sz w:val="24"/>
          <w:szCs w:val="24"/>
        </w:rPr>
        <w:t>му наказание в виде</w:t>
      </w:r>
      <w:r>
        <w:rPr>
          <w:color w:val="000000"/>
        </w:rPr>
        <w:t xml:space="preserve"> </w:t>
      </w:r>
      <w:r w:rsidR="00A10019">
        <w:rPr>
          <w:sz w:val="24"/>
          <w:szCs w:val="24"/>
        </w:rPr>
        <w:t>7</w:t>
      </w:r>
      <w:r w:rsidR="005B56C2">
        <w:rPr>
          <w:sz w:val="24"/>
          <w:szCs w:val="24"/>
        </w:rPr>
        <w:t xml:space="preserve"> (</w:t>
      </w:r>
      <w:r w:rsidR="00A10019">
        <w:rPr>
          <w:sz w:val="24"/>
          <w:szCs w:val="24"/>
        </w:rPr>
        <w:t>семи</w:t>
      </w:r>
      <w:r w:rsidR="005B56C2">
        <w:rPr>
          <w:sz w:val="24"/>
          <w:szCs w:val="24"/>
        </w:rPr>
        <w:t xml:space="preserve">) месяцев исправительных работ с удержанием из его заработка </w:t>
      </w:r>
      <w:r w:rsidRPr="00AC2196" w:rsidR="005B56C2">
        <w:rPr>
          <w:sz w:val="24"/>
          <w:szCs w:val="24"/>
        </w:rPr>
        <w:t>5 %</w:t>
      </w:r>
      <w:r w:rsidR="005B56C2">
        <w:rPr>
          <w:sz w:val="24"/>
          <w:szCs w:val="24"/>
        </w:rPr>
        <w:t xml:space="preserve"> в доход государства ежемесячно.</w:t>
      </w:r>
    </w:p>
    <w:p w:rsidR="00BB24AE" w:rsidP="00BB24AE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color w:val="000000"/>
        </w:rPr>
        <w:t>На основании ч. 5 ст. 69</w:t>
      </w:r>
      <w:r w:rsidR="005B56C2">
        <w:rPr>
          <w:color w:val="000000"/>
        </w:rPr>
        <w:t>, ч. 2 ст. 72</w:t>
      </w:r>
      <w:r>
        <w:rPr>
          <w:color w:val="000000"/>
        </w:rPr>
        <w:t xml:space="preserve"> УК РФ по совокупности преступлений путем частичного сложения вновь назначенного наказания с наказанием по приговору мирового судьи судебного участка № 58 Красноперекопского судебн</w:t>
      </w:r>
      <w:r w:rsidR="000302D8">
        <w:rPr>
          <w:color w:val="000000"/>
        </w:rPr>
        <w:t xml:space="preserve">ого района Республики Крым от </w:t>
      </w:r>
      <w:r w:rsidR="001A693E">
        <w:rPr>
          <w:color w:val="000000"/>
        </w:rPr>
        <w:t>дата</w:t>
      </w:r>
      <w:r>
        <w:rPr>
          <w:color w:val="000000"/>
        </w:rPr>
        <w:t xml:space="preserve"> года</w:t>
      </w:r>
      <w:r w:rsidR="000302D8">
        <w:rPr>
          <w:color w:val="000000"/>
        </w:rPr>
        <w:t xml:space="preserve">, окончательно назначить </w:t>
      </w:r>
      <w:r w:rsidR="000302D8">
        <w:rPr>
          <w:rStyle w:val="fio2"/>
          <w:color w:val="000000"/>
        </w:rPr>
        <w:t xml:space="preserve">Антыменюк </w:t>
      </w:r>
      <w:r w:rsidR="001A693E">
        <w:rPr>
          <w:rStyle w:val="fio2"/>
          <w:color w:val="000000"/>
        </w:rPr>
        <w:t>В.И.</w:t>
      </w:r>
      <w:r w:rsidRPr="006F76D0" w:rsidR="000302D8">
        <w:rPr>
          <w:rStyle w:val="apple-converted-space"/>
          <w:color w:val="000000"/>
        </w:rPr>
        <w:t> </w:t>
      </w:r>
      <w:r>
        <w:rPr>
          <w:color w:val="000000"/>
        </w:rPr>
        <w:t xml:space="preserve"> наказание в виде </w:t>
      </w:r>
      <w:r w:rsidR="00A10019">
        <w:t>8</w:t>
      </w:r>
      <w:r w:rsidR="0034300D">
        <w:t xml:space="preserve"> (</w:t>
      </w:r>
      <w:r w:rsidR="00A10019">
        <w:t>восьми</w:t>
      </w:r>
      <w:r w:rsidR="0034300D">
        <w:t xml:space="preserve">) месяцев исправительных работ с удержанием из его заработка </w:t>
      </w:r>
      <w:r w:rsidRPr="00AC2196" w:rsidR="0034300D">
        <w:t>5 %</w:t>
      </w:r>
      <w:r w:rsidR="0034300D">
        <w:t xml:space="preserve"> в доход государства ежемесячно,</w:t>
      </w:r>
      <w:r w:rsidR="005B56C2">
        <w:rPr>
          <w:color w:val="000000"/>
        </w:rPr>
        <w:t xml:space="preserve"> </w:t>
      </w:r>
      <w:r w:rsidRPr="005B56C2" w:rsidR="005B56C2">
        <w:rPr>
          <w:color w:val="000000"/>
        </w:rPr>
        <w:t>с лишени</w:t>
      </w:r>
      <w:r w:rsidR="0034300D">
        <w:rPr>
          <w:color w:val="000000"/>
        </w:rPr>
        <w:t>ем права заниматься деятельностью, связанной с управлением</w:t>
      </w:r>
      <w:r w:rsidRPr="005B56C2" w:rsidR="005B56C2">
        <w:rPr>
          <w:color w:val="000000"/>
        </w:rPr>
        <w:t xml:space="preserve"> тра</w:t>
      </w:r>
      <w:r w:rsidR="0034300D">
        <w:rPr>
          <w:color w:val="000000"/>
        </w:rPr>
        <w:t>нспортными средствами сроком 2 (два)</w:t>
      </w:r>
      <w:r w:rsidRPr="005B56C2" w:rsidR="005B56C2">
        <w:rPr>
          <w:color w:val="000000"/>
        </w:rPr>
        <w:t xml:space="preserve"> года</w:t>
      </w:r>
      <w:r>
        <w:rPr>
          <w:color w:val="000000"/>
        </w:rPr>
        <w:t>.</w:t>
      </w:r>
    </w:p>
    <w:p w:rsidR="00BB24AE" w:rsidP="00BB24AE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Меру </w:t>
      </w:r>
      <w:r w:rsidRPr="006F76D0">
        <w:rPr>
          <w:color w:val="000000"/>
          <w:sz w:val="24"/>
          <w:szCs w:val="24"/>
        </w:rPr>
        <w:t>пресечения</w:t>
      </w:r>
      <w:r w:rsidRPr="006F76D0">
        <w:rPr>
          <w:rStyle w:val="apple-converted-space"/>
          <w:color w:val="000000"/>
          <w:sz w:val="24"/>
          <w:szCs w:val="24"/>
        </w:rPr>
        <w:t>  </w:t>
      </w:r>
      <w:r w:rsidRPr="000302D8" w:rsidR="000302D8">
        <w:rPr>
          <w:rStyle w:val="fio2"/>
          <w:color w:val="000000"/>
          <w:sz w:val="24"/>
          <w:szCs w:val="24"/>
        </w:rPr>
        <w:t xml:space="preserve">Антыменюк </w:t>
      </w:r>
      <w:r w:rsidR="001A693E">
        <w:rPr>
          <w:rStyle w:val="fio2"/>
          <w:color w:val="000000"/>
          <w:sz w:val="24"/>
          <w:szCs w:val="24"/>
        </w:rPr>
        <w:t>В.И.</w:t>
      </w:r>
      <w:r w:rsidRPr="006F76D0" w:rsidR="000302D8">
        <w:rPr>
          <w:rStyle w:val="apple-converted-space"/>
          <w:color w:val="000000"/>
        </w:rPr>
        <w:t> </w:t>
      </w:r>
      <w:r w:rsidR="000302D8">
        <w:rPr>
          <w:color w:val="000000"/>
        </w:rPr>
        <w:t xml:space="preserve"> </w:t>
      </w:r>
      <w:r w:rsidRPr="006F76D0">
        <w:rPr>
          <w:color w:val="000000"/>
          <w:sz w:val="24"/>
          <w:szCs w:val="24"/>
        </w:rPr>
        <w:t>в виде подписки о невыезде и надлежащем поведении до вступления приговора в законную силу оставить без изменения.</w:t>
      </w:r>
    </w:p>
    <w:p w:rsidR="00BB24AE" w:rsidRPr="007367A7" w:rsidP="00BB24AE">
      <w:pPr>
        <w:contextualSpacing/>
        <w:jc w:val="both"/>
        <w:rPr>
          <w:sz w:val="24"/>
          <w:szCs w:val="24"/>
        </w:rPr>
      </w:pPr>
      <w:r w:rsidRPr="006F76D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Процессуальные </w:t>
      </w:r>
      <w:r w:rsidRPr="006F76D0">
        <w:rPr>
          <w:sz w:val="24"/>
          <w:szCs w:val="24"/>
        </w:rPr>
        <w:t xml:space="preserve">издержки, подлежащие выплате адвокату </w:t>
      </w:r>
      <w:r>
        <w:rPr>
          <w:sz w:val="24"/>
          <w:szCs w:val="24"/>
        </w:rPr>
        <w:t>Варламовой Ж.А.,</w:t>
      </w:r>
      <w:r w:rsidRPr="006F76D0">
        <w:rPr>
          <w:sz w:val="24"/>
          <w:szCs w:val="24"/>
        </w:rPr>
        <w:t xml:space="preserve"> следует возместить за счет средств федерального бюджета.</w:t>
      </w:r>
    </w:p>
    <w:p w:rsidR="00BB24AE" w:rsidRPr="006F76D0" w:rsidP="00BB24AE">
      <w:pPr>
        <w:ind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Приговор может быть обжалован в</w:t>
      </w:r>
      <w:r w:rsidRPr="006F76D0">
        <w:rPr>
          <w:sz w:val="24"/>
          <w:szCs w:val="24"/>
        </w:rPr>
        <w:t xml:space="preserve"> Красноперекопский районный суд Республики Крым через мирового судью в течение десяти суток со дня постановления приговора.</w:t>
      </w:r>
    </w:p>
    <w:p w:rsidR="00BB24AE" w:rsidRPr="006F76D0" w:rsidP="00BB24AE">
      <w:pPr>
        <w:ind w:firstLine="539"/>
        <w:contextualSpacing/>
        <w:jc w:val="both"/>
        <w:rPr>
          <w:sz w:val="24"/>
          <w:szCs w:val="24"/>
        </w:rPr>
      </w:pPr>
      <w:r w:rsidRPr="006F76D0">
        <w:rPr>
          <w:sz w:val="24"/>
          <w:szCs w:val="24"/>
        </w:rPr>
        <w:t>В соответствии со ст.317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BB24AE" w:rsidP="00BB24AE">
      <w:pPr>
        <w:ind w:firstLine="539"/>
        <w:contextualSpacing/>
        <w:jc w:val="both"/>
        <w:rPr>
          <w:sz w:val="24"/>
          <w:szCs w:val="24"/>
        </w:rPr>
      </w:pPr>
      <w:r w:rsidRPr="006F76D0">
        <w:rPr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</w:t>
      </w:r>
      <w:r>
        <w:rPr>
          <w:sz w:val="24"/>
          <w:szCs w:val="24"/>
        </w:rPr>
        <w:t xml:space="preserve">ляционной инстанции. </w:t>
      </w:r>
      <w:r w:rsidRPr="006F76D0">
        <w:rPr>
          <w:sz w:val="24"/>
          <w:szCs w:val="24"/>
        </w:rPr>
        <w:t>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BB24AE" w:rsidRPr="006F76D0" w:rsidP="00BB24AE">
      <w:pPr>
        <w:contextualSpacing/>
        <w:jc w:val="both"/>
        <w:rPr>
          <w:sz w:val="24"/>
          <w:szCs w:val="24"/>
        </w:rPr>
      </w:pPr>
    </w:p>
    <w:p w:rsidR="00BB24AE" w:rsidRPr="006F76D0" w:rsidP="00BB24AE">
      <w:pPr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Председательствующий:  </w:t>
      </w:r>
      <w:r w:rsidRPr="006F76D0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        </w:t>
      </w:r>
      <w:r w:rsidRPr="006F76D0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</w:t>
      </w:r>
      <w:r w:rsidRPr="006F76D0">
        <w:rPr>
          <w:sz w:val="24"/>
          <w:szCs w:val="24"/>
        </w:rPr>
        <w:t>М.В. Матюшенко</w:t>
      </w:r>
    </w:p>
    <w:p w:rsidR="00BB24AE" w:rsidRPr="006F76D0" w:rsidP="00BB24AE">
      <w:pPr>
        <w:ind w:firstLine="708"/>
        <w:contextualSpacing/>
        <w:jc w:val="both"/>
        <w:rPr>
          <w:sz w:val="24"/>
          <w:szCs w:val="24"/>
        </w:rPr>
      </w:pPr>
    </w:p>
    <w:p w:rsidR="00BB24AE" w:rsidRPr="006F76D0" w:rsidP="00BB24AE">
      <w:pPr>
        <w:ind w:firstLine="708"/>
        <w:contextualSpacing/>
        <w:jc w:val="both"/>
        <w:rPr>
          <w:sz w:val="24"/>
          <w:szCs w:val="24"/>
        </w:rPr>
      </w:pPr>
    </w:p>
    <w:p w:rsidR="00BB24AE" w:rsidRPr="006F76D0" w:rsidP="00BB24AE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BB24AE" w:rsidRPr="006F76D0" w:rsidP="00BB24AE">
      <w:pPr>
        <w:contextualSpacing/>
        <w:rPr>
          <w:sz w:val="24"/>
          <w:szCs w:val="24"/>
        </w:rPr>
      </w:pPr>
    </w:p>
    <w:p w:rsidR="00BB24AE" w:rsidRPr="006F76D0" w:rsidP="00BB24A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BB24AE" w:rsidRPr="006F76D0" w:rsidP="00BB24A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BB24AE" w:rsidRPr="006F76D0" w:rsidP="00BB24A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BB24AE" w:rsidRPr="006F76D0" w:rsidP="00BB24A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BB24AE" w:rsidRPr="006F76D0" w:rsidP="00BB24A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BB24AE" w:rsidRPr="006F76D0" w:rsidP="00BB24AE">
      <w:pPr>
        <w:ind w:right="-5"/>
        <w:contextualSpacing/>
        <w:jc w:val="both"/>
        <w:rPr>
          <w:sz w:val="24"/>
          <w:szCs w:val="24"/>
        </w:rPr>
      </w:pPr>
    </w:p>
    <w:p w:rsidR="00BB24AE" w:rsidRPr="006F76D0" w:rsidP="00BB24AE">
      <w:pPr>
        <w:ind w:right="-5"/>
        <w:contextualSpacing/>
        <w:jc w:val="both"/>
        <w:rPr>
          <w:sz w:val="24"/>
          <w:szCs w:val="24"/>
        </w:rPr>
      </w:pPr>
      <w:r w:rsidRPr="006F76D0">
        <w:rPr>
          <w:sz w:val="24"/>
          <w:szCs w:val="24"/>
        </w:rPr>
        <w:tab/>
      </w:r>
      <w:r w:rsidRPr="006F76D0">
        <w:rPr>
          <w:sz w:val="24"/>
          <w:szCs w:val="24"/>
        </w:rPr>
        <w:tab/>
        <w:t xml:space="preserve">    </w:t>
      </w:r>
    </w:p>
    <w:p w:rsidR="00BB24AE" w:rsidRPr="006F76D0" w:rsidP="00BB24AE">
      <w:pPr>
        <w:pStyle w:val="Header"/>
        <w:tabs>
          <w:tab w:val="clear" w:pos="4677"/>
          <w:tab w:val="clear" w:pos="9355"/>
        </w:tabs>
        <w:ind w:right="-5"/>
        <w:contextualSpacing/>
        <w:jc w:val="both"/>
      </w:pPr>
      <w:r w:rsidRPr="006F76D0">
        <w:t xml:space="preserve">              </w:t>
      </w:r>
    </w:p>
    <w:p w:rsidR="00BB24AE" w:rsidRPr="006F76D0" w:rsidP="00BB24AE">
      <w:pPr>
        <w:ind w:right="-5"/>
        <w:contextualSpacing/>
        <w:jc w:val="both"/>
        <w:rPr>
          <w:sz w:val="24"/>
          <w:szCs w:val="24"/>
        </w:rPr>
      </w:pPr>
      <w:r w:rsidRPr="006F76D0">
        <w:rPr>
          <w:sz w:val="24"/>
          <w:szCs w:val="24"/>
        </w:rPr>
        <w:t xml:space="preserve">              </w:t>
      </w:r>
    </w:p>
    <w:p w:rsidR="00BB24AE" w:rsidRPr="006F76D0" w:rsidP="00BB24AE">
      <w:pPr>
        <w:ind w:right="-5"/>
        <w:contextualSpacing/>
        <w:jc w:val="both"/>
        <w:rPr>
          <w:sz w:val="24"/>
          <w:szCs w:val="24"/>
        </w:rPr>
      </w:pPr>
    </w:p>
    <w:p w:rsidR="00BB24AE" w:rsidRPr="006F76D0" w:rsidP="00BB24AE">
      <w:pPr>
        <w:pStyle w:val="Header"/>
        <w:tabs>
          <w:tab w:val="clear" w:pos="4677"/>
          <w:tab w:val="clear" w:pos="9355"/>
        </w:tabs>
        <w:ind w:right="-5"/>
        <w:contextualSpacing/>
        <w:jc w:val="both"/>
      </w:pPr>
      <w:r w:rsidRPr="006F76D0">
        <w:t xml:space="preserve">          </w:t>
      </w:r>
    </w:p>
    <w:p w:rsidR="00BB24AE" w:rsidRPr="006F76D0" w:rsidP="00BB24AE">
      <w:pPr>
        <w:contextualSpacing/>
        <w:rPr>
          <w:sz w:val="24"/>
          <w:szCs w:val="24"/>
        </w:rPr>
      </w:pPr>
    </w:p>
    <w:p w:rsidR="00F274BD" w:rsidRPr="00F274BD" w:rsidP="00F274BD">
      <w:pPr>
        <w:ind w:firstLine="540"/>
        <w:contextualSpacing/>
        <w:jc w:val="both"/>
        <w:rPr>
          <w:sz w:val="24"/>
          <w:szCs w:val="24"/>
        </w:rPr>
      </w:pPr>
    </w:p>
    <w:p w:rsidR="00BA4169" w:rsidRPr="00F274BD" w:rsidP="00F274BD">
      <w:pPr>
        <w:shd w:val="clear" w:color="auto" w:fill="FFFFFF"/>
        <w:contextualSpacing/>
        <w:jc w:val="both"/>
        <w:rPr>
          <w:b/>
          <w:sz w:val="24"/>
          <w:szCs w:val="24"/>
        </w:rPr>
      </w:pPr>
    </w:p>
    <w:sectPr w:rsidSect="003E6DC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44754"/>
      <w:docPartObj>
        <w:docPartGallery w:val="Page Numbers (Bottom of Page)"/>
        <w:docPartUnique/>
      </w:docPartObj>
    </w:sdtPr>
    <w:sdtContent>
      <w:p w:rsidR="00E730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93E">
          <w:rPr>
            <w:noProof/>
          </w:rPr>
          <w:t>5</w:t>
        </w:r>
        <w:r w:rsidR="001A693E">
          <w:rPr>
            <w:noProof/>
          </w:rPr>
          <w:fldChar w:fldCharType="end"/>
        </w:r>
      </w:p>
    </w:sdtContent>
  </w:sdt>
  <w:p w:rsidR="00E730D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D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D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BE3356"/>
    <w:rsid w:val="00004E36"/>
    <w:rsid w:val="00011747"/>
    <w:rsid w:val="000121E4"/>
    <w:rsid w:val="0002181B"/>
    <w:rsid w:val="000302D8"/>
    <w:rsid w:val="00042437"/>
    <w:rsid w:val="00045B3D"/>
    <w:rsid w:val="00047C3A"/>
    <w:rsid w:val="0009745C"/>
    <w:rsid w:val="000F3AE7"/>
    <w:rsid w:val="0011317F"/>
    <w:rsid w:val="00120C41"/>
    <w:rsid w:val="00125EBE"/>
    <w:rsid w:val="00132773"/>
    <w:rsid w:val="00145900"/>
    <w:rsid w:val="00152872"/>
    <w:rsid w:val="001531C8"/>
    <w:rsid w:val="001A693E"/>
    <w:rsid w:val="001E66EA"/>
    <w:rsid w:val="00233C7F"/>
    <w:rsid w:val="002346E1"/>
    <w:rsid w:val="00282474"/>
    <w:rsid w:val="002A08B9"/>
    <w:rsid w:val="002C5EA7"/>
    <w:rsid w:val="00331EF2"/>
    <w:rsid w:val="00340CDD"/>
    <w:rsid w:val="00341FBE"/>
    <w:rsid w:val="0034300D"/>
    <w:rsid w:val="00351FF9"/>
    <w:rsid w:val="0038388E"/>
    <w:rsid w:val="003A2429"/>
    <w:rsid w:val="003B4B7F"/>
    <w:rsid w:val="003D4D5C"/>
    <w:rsid w:val="003E6DC5"/>
    <w:rsid w:val="003F3FE1"/>
    <w:rsid w:val="0043112A"/>
    <w:rsid w:val="00472D68"/>
    <w:rsid w:val="00483762"/>
    <w:rsid w:val="00484818"/>
    <w:rsid w:val="00486BAA"/>
    <w:rsid w:val="004A52DA"/>
    <w:rsid w:val="004B00D7"/>
    <w:rsid w:val="004B3255"/>
    <w:rsid w:val="004C31A1"/>
    <w:rsid w:val="004C4DE5"/>
    <w:rsid w:val="004F1036"/>
    <w:rsid w:val="0050630A"/>
    <w:rsid w:val="00536A26"/>
    <w:rsid w:val="00590BE5"/>
    <w:rsid w:val="00596B7A"/>
    <w:rsid w:val="005A743D"/>
    <w:rsid w:val="005B56C2"/>
    <w:rsid w:val="005F16C2"/>
    <w:rsid w:val="005F7779"/>
    <w:rsid w:val="00601B15"/>
    <w:rsid w:val="006021D2"/>
    <w:rsid w:val="00602D54"/>
    <w:rsid w:val="00637704"/>
    <w:rsid w:val="00647ECE"/>
    <w:rsid w:val="00654E01"/>
    <w:rsid w:val="0065706F"/>
    <w:rsid w:val="00657A7E"/>
    <w:rsid w:val="0067098E"/>
    <w:rsid w:val="00683B9F"/>
    <w:rsid w:val="00685F11"/>
    <w:rsid w:val="006969BE"/>
    <w:rsid w:val="006B06A1"/>
    <w:rsid w:val="006C307C"/>
    <w:rsid w:val="006F76D0"/>
    <w:rsid w:val="00704227"/>
    <w:rsid w:val="007367A7"/>
    <w:rsid w:val="00741683"/>
    <w:rsid w:val="00743A70"/>
    <w:rsid w:val="00745625"/>
    <w:rsid w:val="00770A95"/>
    <w:rsid w:val="007942D7"/>
    <w:rsid w:val="007B1BC5"/>
    <w:rsid w:val="007B416D"/>
    <w:rsid w:val="007D3AC9"/>
    <w:rsid w:val="007D7EE4"/>
    <w:rsid w:val="007E4FAE"/>
    <w:rsid w:val="00801B64"/>
    <w:rsid w:val="00840AF5"/>
    <w:rsid w:val="00841267"/>
    <w:rsid w:val="008447CF"/>
    <w:rsid w:val="008573E5"/>
    <w:rsid w:val="00857B87"/>
    <w:rsid w:val="00857E18"/>
    <w:rsid w:val="00874A31"/>
    <w:rsid w:val="008766DB"/>
    <w:rsid w:val="008776F3"/>
    <w:rsid w:val="008956BB"/>
    <w:rsid w:val="008F5EC2"/>
    <w:rsid w:val="008F6954"/>
    <w:rsid w:val="00914B7F"/>
    <w:rsid w:val="00964AFD"/>
    <w:rsid w:val="00965448"/>
    <w:rsid w:val="00966103"/>
    <w:rsid w:val="00967629"/>
    <w:rsid w:val="0098106B"/>
    <w:rsid w:val="00981F8A"/>
    <w:rsid w:val="00983F0A"/>
    <w:rsid w:val="0099323C"/>
    <w:rsid w:val="009D760A"/>
    <w:rsid w:val="009E4F0D"/>
    <w:rsid w:val="009F2B5F"/>
    <w:rsid w:val="00A10019"/>
    <w:rsid w:val="00A40847"/>
    <w:rsid w:val="00A8681C"/>
    <w:rsid w:val="00AA5E9A"/>
    <w:rsid w:val="00AB30FD"/>
    <w:rsid w:val="00AB7EDD"/>
    <w:rsid w:val="00AC2196"/>
    <w:rsid w:val="00B35CD1"/>
    <w:rsid w:val="00B677E8"/>
    <w:rsid w:val="00B71B96"/>
    <w:rsid w:val="00B90AE0"/>
    <w:rsid w:val="00BA4169"/>
    <w:rsid w:val="00BB24AE"/>
    <w:rsid w:val="00BE3356"/>
    <w:rsid w:val="00BE4006"/>
    <w:rsid w:val="00BE4392"/>
    <w:rsid w:val="00BF47DA"/>
    <w:rsid w:val="00BF6C29"/>
    <w:rsid w:val="00C077F3"/>
    <w:rsid w:val="00C40535"/>
    <w:rsid w:val="00C41360"/>
    <w:rsid w:val="00C94BF5"/>
    <w:rsid w:val="00CA3C86"/>
    <w:rsid w:val="00CA4ABA"/>
    <w:rsid w:val="00CC758A"/>
    <w:rsid w:val="00CE66CB"/>
    <w:rsid w:val="00D02248"/>
    <w:rsid w:val="00D400B1"/>
    <w:rsid w:val="00D55277"/>
    <w:rsid w:val="00D67C83"/>
    <w:rsid w:val="00D86149"/>
    <w:rsid w:val="00D94920"/>
    <w:rsid w:val="00DB3189"/>
    <w:rsid w:val="00DB4177"/>
    <w:rsid w:val="00DD137C"/>
    <w:rsid w:val="00DE02EF"/>
    <w:rsid w:val="00DF5EEC"/>
    <w:rsid w:val="00E05770"/>
    <w:rsid w:val="00E50C98"/>
    <w:rsid w:val="00E556A7"/>
    <w:rsid w:val="00E730D7"/>
    <w:rsid w:val="00E77824"/>
    <w:rsid w:val="00EA0546"/>
    <w:rsid w:val="00EB30BC"/>
    <w:rsid w:val="00ED7F1F"/>
    <w:rsid w:val="00F01AEE"/>
    <w:rsid w:val="00F11AB7"/>
    <w:rsid w:val="00F1395F"/>
    <w:rsid w:val="00F274BD"/>
    <w:rsid w:val="00F40B29"/>
    <w:rsid w:val="00F45B93"/>
    <w:rsid w:val="00F51CA3"/>
    <w:rsid w:val="00F66A61"/>
    <w:rsid w:val="00F7392A"/>
    <w:rsid w:val="00F87019"/>
    <w:rsid w:val="00F92AFD"/>
    <w:rsid w:val="00FC1AC5"/>
    <w:rsid w:val="00FC4C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64AF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64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4AFD"/>
    <w:rPr>
      <w:color w:val="0000FF"/>
      <w:u w:val="single"/>
    </w:rPr>
  </w:style>
  <w:style w:type="paragraph" w:customStyle="1" w:styleId="ConsNonformat">
    <w:name w:val="ConsNonformat"/>
    <w:uiPriority w:val="99"/>
    <w:semiHidden/>
    <w:rsid w:val="004B00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odyText">
    <w:name w:val="Body Text"/>
    <w:basedOn w:val="Normal"/>
    <w:link w:val="a0"/>
    <w:uiPriority w:val="99"/>
    <w:semiHidden/>
    <w:unhideWhenUsed/>
    <w:rsid w:val="00047C3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47C3A"/>
    <w:rPr>
      <w:lang w:eastAsia="ru-RU"/>
    </w:rPr>
  </w:style>
  <w:style w:type="paragraph" w:styleId="Footer">
    <w:name w:val="footer"/>
    <w:basedOn w:val="Normal"/>
    <w:link w:val="a1"/>
    <w:uiPriority w:val="99"/>
    <w:rsid w:val="00047C3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ижний колонтитул Знак1"/>
    <w:basedOn w:val="DefaultParagraphFont"/>
    <w:uiPriority w:val="99"/>
    <w:semiHidden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047C3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nhideWhenUsed/>
    <w:rsid w:val="0050630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50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45B3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45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o1">
    <w:name w:val="fio1"/>
    <w:basedOn w:val="DefaultParagraphFont"/>
    <w:rsid w:val="0043112A"/>
  </w:style>
  <w:style w:type="paragraph" w:styleId="NormalWeb">
    <w:name w:val="Normal (Web)"/>
    <w:basedOn w:val="Normal"/>
    <w:uiPriority w:val="99"/>
    <w:unhideWhenUsed/>
    <w:rsid w:val="00683B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BB24AE"/>
  </w:style>
  <w:style w:type="character" w:customStyle="1" w:styleId="fio2">
    <w:name w:val="fio2"/>
    <w:basedOn w:val="DefaultParagraphFont"/>
    <w:rsid w:val="00BB2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0BED-29C7-4CFF-9D8B-031DB160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