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3755" w:rsidRPr="000E2D58" w:rsidP="00A63243">
      <w:pPr>
        <w:jc w:val="right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Дело № 1-59-3/2018</w:t>
      </w:r>
    </w:p>
    <w:p w:rsidR="00A03755" w:rsidRPr="000E2D58" w:rsidP="00A63243">
      <w:pPr>
        <w:jc w:val="center"/>
        <w:rPr>
          <w:b/>
          <w:bCs/>
          <w:color w:val="000000"/>
          <w:sz w:val="26"/>
          <w:szCs w:val="26"/>
        </w:rPr>
      </w:pPr>
    </w:p>
    <w:p w:rsidR="00A03755" w:rsidRPr="000E2D58" w:rsidP="00A63243">
      <w:pPr>
        <w:jc w:val="center"/>
        <w:rPr>
          <w:b/>
          <w:bCs/>
          <w:color w:val="000000"/>
          <w:sz w:val="26"/>
          <w:szCs w:val="26"/>
        </w:rPr>
      </w:pPr>
      <w:r w:rsidRPr="000E2D58">
        <w:rPr>
          <w:b/>
          <w:bCs/>
          <w:color w:val="000000"/>
          <w:sz w:val="26"/>
          <w:szCs w:val="26"/>
        </w:rPr>
        <w:t>П О С Т А Н О В Л Е Н И Е</w:t>
      </w:r>
    </w:p>
    <w:p w:rsidR="00A03755" w:rsidRPr="000E2D58" w:rsidP="00A63243">
      <w:pPr>
        <w:jc w:val="center"/>
        <w:rPr>
          <w:b/>
          <w:bCs/>
          <w:color w:val="000000"/>
          <w:sz w:val="26"/>
          <w:szCs w:val="26"/>
        </w:rPr>
      </w:pPr>
      <w:r w:rsidRPr="000E2D58">
        <w:rPr>
          <w:b/>
          <w:bCs/>
          <w:color w:val="000000"/>
          <w:sz w:val="26"/>
          <w:szCs w:val="26"/>
        </w:rPr>
        <w:t>о прекращении уголовного дела</w:t>
      </w:r>
    </w:p>
    <w:p w:rsidR="00A03755" w:rsidRPr="000E2D58" w:rsidP="00A63243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г. Красноперекопск</w:t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  <w:t xml:space="preserve"> 30 января 2018 г.</w:t>
      </w:r>
    </w:p>
    <w:p w:rsidR="00A03755" w:rsidRPr="000E2D58" w:rsidP="00A6324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0E2D58">
        <w:rPr>
          <w:color w:val="000000"/>
          <w:sz w:val="26"/>
          <w:szCs w:val="26"/>
        </w:rPr>
        <w:tab/>
        <w:t>Сангаджи-Горяева Д.Б.,</w:t>
      </w:r>
    </w:p>
    <w:p w:rsidR="00A03755" w:rsidRPr="000E2D58" w:rsidP="00A6324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при секретаре судебного заседания</w:t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  <w:t>Синюченко А.А.,</w:t>
      </w:r>
    </w:p>
    <w:p w:rsidR="00A03755" w:rsidRPr="000E2D58" w:rsidP="00A6324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с участием государственного обвинителя</w:t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  <w:t>Шевцовой Л.А.,</w:t>
      </w:r>
    </w:p>
    <w:p w:rsidR="00A03755" w:rsidRPr="000E2D58" w:rsidP="00A6324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подсудимой</w:t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  <w:t>Меркуловой Е.В.,</w:t>
      </w:r>
    </w:p>
    <w:p w:rsidR="00A03755" w:rsidRPr="000E2D58" w:rsidP="00A63243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 w:rsidRPr="000E2D58">
        <w:rPr>
          <w:color w:val="000000"/>
          <w:sz w:val="26"/>
          <w:szCs w:val="26"/>
        </w:rPr>
        <w:t>её защитника в лице адвоката</w:t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  <w:t>Поповой А.М.,</w:t>
      </w:r>
    </w:p>
    <w:p w:rsidR="00A03755" w:rsidRPr="000E2D58" w:rsidP="00A63243">
      <w:pPr>
        <w:shd w:val="clear" w:color="auto" w:fill="FFFFFF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A03755" w:rsidRPr="000E2D58" w:rsidP="00A63243">
      <w:pPr>
        <w:shd w:val="clear" w:color="auto" w:fill="FFFFFF"/>
        <w:ind w:left="2124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Меркуловой Е. В., </w:t>
      </w:r>
      <w:r w:rsidRPr="000E2D58">
        <w:rPr>
          <w:sz w:val="26"/>
          <w:szCs w:val="26"/>
        </w:rPr>
        <w:t xml:space="preserve">&lt;персональные данные&gt; </w:t>
      </w:r>
      <w:r w:rsidRPr="000E2D58">
        <w:rPr>
          <w:color w:val="000000"/>
          <w:sz w:val="26"/>
          <w:szCs w:val="26"/>
        </w:rPr>
        <w:t>, ранее не судимой,</w:t>
      </w:r>
    </w:p>
    <w:p w:rsidR="00A03755" w:rsidRPr="000E2D58" w:rsidP="00A63243">
      <w:pPr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в совершении преступления, предусмотренного ст. 322.2 Уголовного кодекса РФ,</w:t>
      </w:r>
    </w:p>
    <w:p w:rsidR="00A03755" w:rsidRPr="000E2D58" w:rsidP="00A63243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0E2D58">
        <w:rPr>
          <w:b/>
          <w:bCs/>
          <w:color w:val="000000"/>
          <w:sz w:val="26"/>
          <w:szCs w:val="26"/>
        </w:rPr>
        <w:t>у с т а н о в и л :</w:t>
      </w:r>
    </w:p>
    <w:p w:rsidR="00A03755" w:rsidRPr="000E2D58" w:rsidP="00A63243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Меркулова Е.В. совершила фиктивную регистрацию гражданина Российской Федерации по месту жительства в жилом помещении в Российской Федерации при следующих обстоятельствах.</w:t>
      </w:r>
    </w:p>
    <w:p w:rsidR="00A03755" w:rsidRPr="000E2D58" w:rsidP="00033450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10 марта 2016 г. в дневное время суток, более точное время дознанием не установлено, Меркулова Е.В., находясь в помещении МП УФМС России по Республике Крым и г. Севастополю в Красноперекопском районе по адресу: Республика Крым, г. Красноперекопск, ул. Менделеева, д. 7 А, имея прямой умысел, направленный на совершение фиктивной регистрации граждан Российской Федерации по месту жительства в жилом помещении в Российской Федерации, действуя из личной заинтересованности, осознавая общественную опасность, противоправность и фактический характер своих действий, действуя против установленного законом порядка управления, фиктивно, не имея намерения в последующем предоставлять указанное жилое помещение для фактического проживания, обладая информацией об условиях и порядке оформления в органах миграционного контроля регистрации по месту жительства граждан Российской Федерации, в нарушение положений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 и Постановления Правительства Российской Федерации от 17.07.1995 № 713 «Об утверждении правил регистрации и снятия граждан Российской Федерации с регистрационного учёта по месту пребывания и жительства в пределах Российской Федерации и перечня должностных лиц, ответственных за регистрацию», предоставив заведомо недостоверные сведения, дав письменное согласие о регистрации по месту жительства гражданки Российской Федерации, заверенное её</w:t>
      </w:r>
      <w:r w:rsidRPr="000E2D58">
        <w:rPr>
          <w:color w:val="000000"/>
          <w:sz w:val="26"/>
          <w:szCs w:val="26"/>
        </w:rPr>
        <w:t xml:space="preserve"> личной подписью, совершила фиктивную регистрацию гражданки Российской Федерации Р.Т.А., </w:t>
      </w:r>
      <w:r w:rsidRPr="000E2D58">
        <w:rPr>
          <w:sz w:val="26"/>
          <w:szCs w:val="26"/>
        </w:rPr>
        <w:t>&lt;персональные данные&gt;</w:t>
      </w:r>
      <w:r w:rsidRPr="000E2D58">
        <w:rPr>
          <w:color w:val="000000"/>
          <w:sz w:val="26"/>
          <w:szCs w:val="26"/>
        </w:rPr>
        <w:t xml:space="preserve">, в принадлежащем ей жилом доме по адресу: </w:t>
      </w:r>
      <w:r w:rsidRPr="000E2D58">
        <w:rPr>
          <w:sz w:val="26"/>
          <w:szCs w:val="26"/>
        </w:rPr>
        <w:t>&lt;адрес&gt;</w:t>
      </w:r>
      <w:r w:rsidRPr="000E2D58">
        <w:rPr>
          <w:color w:val="000000"/>
          <w:sz w:val="26"/>
          <w:szCs w:val="26"/>
        </w:rPr>
        <w:t>, достоверно зная, что данная гражданка проживать по указанному адресу не будет и фактически жилое помещение по указанному адресу предоставлено не будет. Своими действиями Меркулова Е.В. лишила органы миграционного учета, а также органы, осуществляющие надзор за исполнением законодательных актов Российской Федерации, возможности осуществлять контроль за соблюдением данным гражданином миграционного учета и её передвижением по территории Российской Федерации.</w:t>
      </w:r>
    </w:p>
    <w:p w:rsidR="00A03755" w:rsidRPr="000E2D58" w:rsidP="00A63243">
      <w:pPr>
        <w:pStyle w:val="BodyText2"/>
        <w:ind w:firstLine="709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В судебном заседании защитник подсудимой Меркуловой Е.В. – Попова А.М. заявила ходатайство о прекращении производства по делу на основании примечания к ст. 322.2 УК РФ в связи со способствованием раскрытию преступления, мотивируя свое ходатайство тем, что Меркулова Е.В. впервые совершила преступление небольшой тяжести, полностью признала свою вину, активно способствовала раскрытию и расследованию преступления, раскаялась в содеянном, вследствие своего раскаяния перестала быть общественно-опасной.</w:t>
      </w:r>
    </w:p>
    <w:p w:rsidR="00A03755" w:rsidRPr="000E2D58" w:rsidP="00A63243">
      <w:pPr>
        <w:pStyle w:val="BodyText2"/>
        <w:ind w:firstLine="709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Подсудимая Меркулова Е.В. поддержала заявленное защитником ходатайство, пояснила, что вину в совершении преступления, предусмотренного ст. 322.2 УК РФ, признаёт в полном объёме. Ей разъяснены и понятны основания, порядок и последствия прекращения дела по нереабилитирующему основанию.</w:t>
      </w:r>
    </w:p>
    <w:p w:rsidR="00A03755" w:rsidRPr="000E2D58" w:rsidP="00A63243">
      <w:pPr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Государственный обвинитель Шевцова Л.А. выразила согласие на прекращение производства по делу в связи со способствованием раскрытию преступления, пояснив, что все условия, предусмотренные примечанием к ст. 322.2 УК РФ, соблюдены. </w:t>
      </w:r>
    </w:p>
    <w:p w:rsidR="00A03755" w:rsidRPr="000E2D58" w:rsidP="00A63243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Суд, выслушав мнение сторон, изучив материалы дела, считает необходимым удовлетворить заявленное ходатайство о прекращении уголовного дела по следующим основаниям.</w:t>
      </w:r>
    </w:p>
    <w:p w:rsidR="00A03755" w:rsidRPr="000E2D58" w:rsidP="00750E7B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Суд считает, что выдвинутое в отношении Меркуловой Е.В. обвинение, с которым она согласилась, обоснованно, подтверждается доказательствами, собранными по уголовному делу, которые не вызывают у суда сомнений.</w:t>
      </w:r>
    </w:p>
    <w:p w:rsidR="00A03755" w:rsidRPr="000E2D58" w:rsidP="00A81E53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Таким образом, действия Меркуловой Е. В. содержат состав преступления и подлежат квалификации по ст. 322.2 Уголовного кодекса РФ как фиктивная регистрация гражданина Российской Федерации по месту жительства в жилом помещении в Российской Федерации.</w:t>
      </w:r>
    </w:p>
    <w:p w:rsidR="00A03755" w:rsidRPr="000E2D58" w:rsidP="00A63243">
      <w:pPr>
        <w:widowControl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Согласно примечанию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03755" w:rsidRPr="000E2D58" w:rsidP="00A63243">
      <w:pPr>
        <w:widowControl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r>
        <w:fldChar w:fldCharType="begin"/>
      </w:r>
      <w:r>
        <w:instrText xml:space="preserve"> HYPERLINK "http://sudact.ru/law/uk-rf/obshchaia-chast/razdel-iv/glava-11/statia-75/?marker=fdoctlaw"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\t "_blank" </w:instrText>
      </w:r>
      <w:r>
        <w:fldChar w:fldCharType="separate"/>
      </w:r>
      <w:r w:rsidRPr="000E2D58">
        <w:rPr>
          <w:color w:val="000000"/>
          <w:sz w:val="26"/>
          <w:szCs w:val="26"/>
        </w:rPr>
        <w:t>75 УК РФ</w:t>
      </w:r>
      <w:r>
        <w:fldChar w:fldCharType="end"/>
      </w:r>
      <w:r w:rsidRPr="000E2D58">
        <w:rPr>
          <w:color w:val="000000"/>
          <w:sz w:val="26"/>
          <w:szCs w:val="26"/>
        </w:rPr>
        <w:t>, не требуется.</w:t>
      </w:r>
    </w:p>
    <w:p w:rsidR="00A03755" w:rsidRPr="000E2D58" w:rsidP="00A63243">
      <w:pPr>
        <w:widowControl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Изучением личности подсудимой Меркуловой Е.В. установлено, </w:t>
      </w:r>
      <w:r w:rsidRPr="000E2D58">
        <w:rPr>
          <w:sz w:val="26"/>
          <w:szCs w:val="26"/>
        </w:rPr>
        <w:t>&lt;данные изъяты&gt;</w:t>
      </w:r>
      <w:r w:rsidRPr="000E2D58">
        <w:rPr>
          <w:color w:val="000000"/>
          <w:sz w:val="26"/>
          <w:szCs w:val="26"/>
        </w:rPr>
        <w:t xml:space="preserve">. </w:t>
      </w:r>
    </w:p>
    <w:p w:rsidR="00A03755" w:rsidRPr="000E2D58" w:rsidP="00A63243">
      <w:pPr>
        <w:widowControl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Меркулова Е.В. совершила преступление, предусмотренное ст. 322.2 УК РФ, которое в соответствии со ст. 15 УК РФ относится к категории преступлений небольшой тяжести.</w:t>
      </w:r>
    </w:p>
    <w:p w:rsidR="00A03755" w:rsidRPr="000E2D58" w:rsidP="00655B92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Из материалов дела следует, что 7 декабря 2017 г., до возбуждения уголовного дела, Меркулова Е.В. рассказала участковому уполномоченному полиции, что зарегистрировала соседку Р.Т.А., но она по адресу регистрации не проживала (л.д. 7). В этот же день участковым уполномоченным полиции составлен рапорт о выявлении факта фиктивной регистрации Р.Т.А. по адресу: </w:t>
      </w:r>
      <w:r w:rsidRPr="000E2D58">
        <w:rPr>
          <w:sz w:val="26"/>
          <w:szCs w:val="26"/>
        </w:rPr>
        <w:t>&lt;адрес&gt;</w:t>
      </w:r>
      <w:r w:rsidRPr="000E2D58">
        <w:rPr>
          <w:color w:val="000000"/>
          <w:sz w:val="26"/>
          <w:szCs w:val="26"/>
        </w:rPr>
        <w:t xml:space="preserve"> (л.д. 6). 15 декабря 2017 г. с согласия Меркуловой Е.В. проведен осмотр ее жилища, установлено отсутствие в данном жилище вещей Р.Т.А. На основании полученных сведений возбуждено уголовное дело по ст. </w:t>
      </w:r>
      <w:r>
        <w:fldChar w:fldCharType="begin"/>
      </w:r>
      <w:r>
        <w:instrText xml:space="preserve"> HYPERLINK "http://sudact.ru/law/uk-rf/osobennaia-chast/razdel-x/glava-32/statia-322.3/?marker=fdoctlaw" \o "УК РФ &gt;  Особенная часть &gt; Раздел X. &lt;span class="snippet_equal"&gt; Преступления &lt;/span&gt; против государственной власти &gt; Глава 32. &lt;span class="snippet_equal"&gt; Преступления &lt;/span&gt; против порядка управления &gt; Статья &lt;span class="snippet_equal"&gt; 322.3 &lt;/span&gt;. Фи" \t "_blank" </w:instrText>
      </w:r>
      <w:r>
        <w:fldChar w:fldCharType="separate"/>
      </w:r>
      <w:r w:rsidRPr="000E2D58">
        <w:rPr>
          <w:color w:val="000000"/>
          <w:sz w:val="26"/>
          <w:szCs w:val="26"/>
        </w:rPr>
        <w:t>322.2 УК РФ</w:t>
      </w:r>
      <w:r>
        <w:fldChar w:fldCharType="end"/>
      </w:r>
      <w:r w:rsidRPr="000E2D58">
        <w:rPr>
          <w:color w:val="000000"/>
          <w:sz w:val="26"/>
          <w:szCs w:val="26"/>
        </w:rPr>
        <w:t xml:space="preserve">. Сведений об иных источниках информации о совершенном преступлении материалы дела не содержат. </w:t>
      </w:r>
    </w:p>
    <w:p w:rsidR="00A03755" w:rsidRPr="000E2D58" w:rsidP="00BF5592">
      <w:pPr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Фактические обстоятельства по настоящему уголовному делу указывают на то, что Меркулова Е.В. не только признала свою вину в совершении преступления, но и активно сотрудничала с правоохранительными органами, рассказала об обстоятельствах совершения преступления, то есть, сообщила ранее неизвестные факты и сведения, подтверждающие совершение ею преступления, добровольно предоставила сотрудникам полиции для осмотра свое жилье, расположенное по адресу: </w:t>
      </w:r>
      <w:r w:rsidRPr="000E2D58">
        <w:rPr>
          <w:sz w:val="26"/>
          <w:szCs w:val="26"/>
        </w:rPr>
        <w:t>&lt;адрес&gt;</w:t>
      </w:r>
      <w:r w:rsidRPr="000E2D58">
        <w:rPr>
          <w:color w:val="000000"/>
          <w:sz w:val="26"/>
          <w:szCs w:val="26"/>
        </w:rPr>
        <w:t>, в результате чего уголовное дело было раскрыто, расследовано.</w:t>
      </w:r>
    </w:p>
    <w:p w:rsidR="00A03755" w:rsidRPr="000E2D58" w:rsidP="00655B92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В действиях подсудимой Меркуловой Е.В. не содержится иного состава преступления, деяние не связано с корыстными мотивами. </w:t>
      </w:r>
    </w:p>
    <w:p w:rsidR="00A03755" w:rsidRPr="000E2D58" w:rsidP="00425AEA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Таким образом, судом установлено, что Меркулова Е.В. впервые совершила преступление небольшой тяжести, способствовала его раскрытию, в её действиях не содержится иного состава преступления. Учитывая данные обстоятельства, а также признание вины и согласие подсудимой на прекращение уголовного преследования по данному основанию, суд удовлетворяет заявленное защитником подсудимой ходатайство, поскольку убеждён в наличии предусмотренных примечанием к статье 322.2 УК РФ оснований для прекращения уголовного дела в отношении Меркуловой Е.В. </w:t>
      </w:r>
    </w:p>
    <w:p w:rsidR="00A03755" w:rsidRPr="000E2D58" w:rsidP="00655B92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Мера пресечения в отношении Меркуловой Е.В. не избиралась. Избранная мера процессуального принуждения в виде обязательства о явке подлежит отмене.</w:t>
      </w:r>
    </w:p>
    <w:p w:rsidR="00A03755" w:rsidRPr="000E2D58" w:rsidP="00655B92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Гражданский иск по уголовному делу не заявлен.</w:t>
      </w:r>
    </w:p>
    <w:p w:rsidR="00A03755" w:rsidRPr="000E2D58" w:rsidP="00655B92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sz w:val="26"/>
          <w:szCs w:val="26"/>
        </w:rPr>
        <w:t>Процессуальные издержки, подлежащие выплате адвокату Поповой А.М., следует возместить за счёт средств федерального бюджета.</w:t>
      </w:r>
    </w:p>
    <w:p w:rsidR="00A03755" w:rsidRPr="000E2D58" w:rsidP="00A63243">
      <w:pPr>
        <w:widowControl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В силу ч. 3 ст. 81 УПК РФ по вступлении постановления в законную силу вещественные доказательства: копия паспорта гражданки Российской Федерации на имя Меркуловой Е.В.; копия заявления № </w:t>
      </w:r>
      <w:r w:rsidRPr="000E2D58">
        <w:rPr>
          <w:sz w:val="26"/>
          <w:szCs w:val="26"/>
        </w:rPr>
        <w:t>&lt;данные изъяты&gt;</w:t>
      </w:r>
      <w:r w:rsidRPr="000E2D58">
        <w:rPr>
          <w:color w:val="000000"/>
          <w:sz w:val="26"/>
          <w:szCs w:val="26"/>
        </w:rPr>
        <w:t xml:space="preserve"> формы № 6; копия заявления Меркуловой Е.В. на имя начальника МП УФМС России по РК в Красноперекопском районе от 10.03.2016; копия паспорта гражданки Российской Федерации на имя Р.Т.А.; копия свидетельства о праве собственности от 10.09.2012, подлежат хранению при </w:t>
      </w:r>
      <w:r w:rsidRPr="000E2D58">
        <w:rPr>
          <w:sz w:val="26"/>
          <w:szCs w:val="26"/>
        </w:rPr>
        <w:t>уголовном деле в течение всего срока хранения</w:t>
      </w:r>
      <w:r w:rsidRPr="000E2D58">
        <w:rPr>
          <w:color w:val="000000"/>
          <w:sz w:val="26"/>
          <w:szCs w:val="26"/>
        </w:rPr>
        <w:t>.</w:t>
      </w:r>
    </w:p>
    <w:p w:rsidR="00A03755" w:rsidRPr="000E2D58" w:rsidP="000E2D58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На основании изложенного, руководствуясь примечанием к ст. 322.2 УК РФ, ст. 256 УПК РФ, суд</w:t>
      </w:r>
    </w:p>
    <w:p w:rsidR="00A03755" w:rsidRPr="000E2D58" w:rsidP="00A63243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0E2D58">
        <w:rPr>
          <w:b/>
          <w:bCs/>
          <w:color w:val="000000"/>
          <w:sz w:val="26"/>
          <w:szCs w:val="26"/>
        </w:rPr>
        <w:t>п о с т а н о в и л :</w:t>
      </w:r>
    </w:p>
    <w:p w:rsidR="00A03755" w:rsidRPr="000E2D58" w:rsidP="004D6D86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ходатайство защитника подсудимой Меркуловой Е. В.– Поповой А. М. удовлетворить.</w:t>
      </w:r>
    </w:p>
    <w:p w:rsidR="00A03755" w:rsidRPr="000E2D58" w:rsidP="004D6D86">
      <w:pPr>
        <w:widowControl/>
        <w:ind w:firstLine="708"/>
        <w:jc w:val="both"/>
        <w:rPr>
          <w:sz w:val="26"/>
          <w:szCs w:val="26"/>
          <w:lang w:eastAsia="en-US"/>
        </w:rPr>
      </w:pPr>
      <w:r w:rsidRPr="000E2D58">
        <w:rPr>
          <w:color w:val="000000"/>
          <w:sz w:val="26"/>
          <w:szCs w:val="26"/>
        </w:rPr>
        <w:t xml:space="preserve">Прекратить уголовное дело в отношении Меркуловой Е. В. по ст. 322.2 Уголовного кодекса РФ по основанию, предусмотренному примечанием к ст. 322.2 УПК РФ, </w:t>
      </w:r>
      <w:r w:rsidRPr="000E2D58">
        <w:rPr>
          <w:sz w:val="26"/>
          <w:szCs w:val="26"/>
          <w:lang w:eastAsia="en-US"/>
        </w:rPr>
        <w:t>в связи со способствованием раскрытию этого преступления.</w:t>
      </w:r>
    </w:p>
    <w:p w:rsidR="00A03755" w:rsidRPr="000E2D58" w:rsidP="004D6D86">
      <w:pPr>
        <w:widowControl/>
        <w:ind w:firstLine="708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На основании примечания к ст. 322.2 УК РФ Меркулову Е. В. освободить от уголовной ответственности.</w:t>
      </w:r>
    </w:p>
    <w:p w:rsidR="00A03755" w:rsidRPr="000E2D58" w:rsidP="004D6D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Меру процессуального принуждения в виде обязательства о явке, избранную в отношении Меркуловой Е. В., отменить.</w:t>
      </w:r>
    </w:p>
    <w:p w:rsidR="00A03755" w:rsidRPr="000E2D58" w:rsidP="004D6D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Процессуальные издержки, подлежащие выплате адвокату Поповой А.М., возместить за счет средств федерального бюджета.</w:t>
      </w:r>
    </w:p>
    <w:p w:rsidR="00A03755" w:rsidRPr="000E2D58" w:rsidP="004D6D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 xml:space="preserve">По вступлении постановления в законную силу вещественные доказательства: копию паспорта гражданки Российской Федерации на имя Меркуловой Е.В.; копию заявления № </w:t>
      </w:r>
      <w:r w:rsidRPr="000E2D58">
        <w:rPr>
          <w:sz w:val="26"/>
          <w:szCs w:val="26"/>
        </w:rPr>
        <w:t>&lt;данные изъяты&gt;</w:t>
      </w:r>
      <w:r w:rsidRPr="000E2D58">
        <w:rPr>
          <w:color w:val="000000"/>
          <w:sz w:val="26"/>
          <w:szCs w:val="26"/>
        </w:rPr>
        <w:t xml:space="preserve"> формы № 6; копию заявления Меркуловой Е.В. на имя начальника МП УФМС России по РК в Красноперекопском районе от 10.03.2016; копию паспорта гражданки Российской Федерации на имя Р.Т.А.; копию свидетельства о праве собственности от 10.09.2012 – хранить при материалах </w:t>
      </w:r>
      <w:r w:rsidRPr="000E2D58">
        <w:rPr>
          <w:sz w:val="26"/>
          <w:szCs w:val="26"/>
        </w:rPr>
        <w:t>настоящего уголовного дела в течение всего срока хранения</w:t>
      </w:r>
      <w:r w:rsidRPr="000E2D58">
        <w:rPr>
          <w:color w:val="000000"/>
          <w:sz w:val="26"/>
          <w:szCs w:val="26"/>
        </w:rPr>
        <w:t>.</w:t>
      </w:r>
    </w:p>
    <w:p w:rsidR="00A03755" w:rsidRPr="000E2D58" w:rsidP="004D6D86">
      <w:pPr>
        <w:ind w:firstLine="709"/>
        <w:jc w:val="both"/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№ 59 Красноперекопского судебного района Республики Крым.</w:t>
      </w:r>
    </w:p>
    <w:p w:rsidR="00A03755" w:rsidRPr="000E2D58" w:rsidP="004D6D86">
      <w:pPr>
        <w:ind w:firstLine="709"/>
        <w:jc w:val="both"/>
        <w:rPr>
          <w:sz w:val="26"/>
          <w:szCs w:val="26"/>
        </w:rPr>
      </w:pPr>
      <w:r w:rsidRPr="000E2D58">
        <w:rPr>
          <w:color w:val="000000"/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A03755" w:rsidRPr="000E2D58" w:rsidP="00A63243">
      <w:pPr>
        <w:ind w:firstLine="709"/>
        <w:jc w:val="both"/>
        <w:rPr>
          <w:color w:val="000000"/>
          <w:sz w:val="26"/>
          <w:szCs w:val="26"/>
        </w:rPr>
      </w:pPr>
    </w:p>
    <w:p w:rsidR="00A03755" w:rsidRPr="000E2D58" w:rsidP="00A63243">
      <w:pPr>
        <w:rPr>
          <w:color w:val="000000"/>
          <w:sz w:val="26"/>
          <w:szCs w:val="26"/>
        </w:rPr>
      </w:pPr>
      <w:r w:rsidRPr="000E2D58">
        <w:rPr>
          <w:color w:val="000000"/>
          <w:sz w:val="26"/>
          <w:szCs w:val="26"/>
        </w:rPr>
        <w:t>Председательствующий</w:t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  <w:t>(подпись)</w:t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</w:r>
      <w:r w:rsidRPr="000E2D58">
        <w:rPr>
          <w:color w:val="000000"/>
          <w:sz w:val="26"/>
          <w:szCs w:val="26"/>
        </w:rPr>
        <w:tab/>
        <w:t xml:space="preserve"> Д.Б. Сангаджи-Горяев</w:t>
      </w:r>
    </w:p>
    <w:p w:rsidR="00A03755" w:rsidRPr="000E2D58" w:rsidP="00A63243">
      <w:pPr>
        <w:rPr>
          <w:color w:val="000000"/>
          <w:sz w:val="26"/>
          <w:szCs w:val="26"/>
        </w:rPr>
      </w:pPr>
    </w:p>
    <w:p w:rsidR="00A03755" w:rsidRPr="000E2D58" w:rsidP="00A63243">
      <w:pPr>
        <w:rPr>
          <w:color w:val="000000"/>
          <w:sz w:val="26"/>
          <w:szCs w:val="26"/>
        </w:rPr>
      </w:pPr>
    </w:p>
    <w:p w:rsidR="00A03755" w:rsidRPr="000E2D58" w:rsidP="00A63243">
      <w:pPr>
        <w:rPr>
          <w:color w:val="000000"/>
          <w:sz w:val="26"/>
          <w:szCs w:val="26"/>
        </w:rPr>
      </w:pPr>
    </w:p>
    <w:p w:rsidR="00A03755" w:rsidRPr="000E2D58" w:rsidP="000E2D58">
      <w:pPr>
        <w:ind w:firstLine="709"/>
        <w:jc w:val="both"/>
        <w:rPr>
          <w:i/>
          <w:iCs/>
          <w:sz w:val="26"/>
          <w:szCs w:val="26"/>
        </w:rPr>
      </w:pPr>
      <w:r w:rsidRPr="000E2D58">
        <w:rPr>
          <w:i/>
          <w:iCs/>
          <w:sz w:val="26"/>
          <w:szCs w:val="26"/>
        </w:rPr>
        <w:t>«СОГЛАСОВАНО»</w:t>
      </w:r>
    </w:p>
    <w:p w:rsidR="00A03755" w:rsidRPr="000E2D58" w:rsidP="000E2D58">
      <w:pPr>
        <w:ind w:firstLine="709"/>
        <w:jc w:val="both"/>
        <w:rPr>
          <w:sz w:val="26"/>
          <w:szCs w:val="26"/>
        </w:rPr>
      </w:pPr>
      <w:r w:rsidRPr="000E2D58">
        <w:rPr>
          <w:sz w:val="26"/>
          <w:szCs w:val="26"/>
        </w:rPr>
        <w:t xml:space="preserve">Мировой судья:    </w:t>
      </w:r>
    </w:p>
    <w:p w:rsidR="00A03755" w:rsidRPr="000E2D58" w:rsidP="000E2D58">
      <w:pPr>
        <w:ind w:firstLine="709"/>
        <w:jc w:val="both"/>
        <w:rPr>
          <w:sz w:val="26"/>
          <w:szCs w:val="26"/>
        </w:rPr>
      </w:pPr>
      <w:r w:rsidRPr="000E2D58">
        <w:rPr>
          <w:sz w:val="26"/>
          <w:szCs w:val="26"/>
        </w:rPr>
        <w:t xml:space="preserve">___________________  Д.Б. Сангаджи-Горяев </w:t>
      </w:r>
    </w:p>
    <w:p w:rsidR="00A03755" w:rsidRPr="000E2D58" w:rsidP="000E2D58">
      <w:pPr>
        <w:rPr>
          <w:color w:val="000000"/>
          <w:sz w:val="26"/>
          <w:szCs w:val="26"/>
        </w:rPr>
      </w:pPr>
      <w:r w:rsidRPr="000E2D58">
        <w:rPr>
          <w:sz w:val="26"/>
          <w:szCs w:val="26"/>
        </w:rPr>
        <w:t xml:space="preserve">          «____»_____________2018г</w:t>
      </w:r>
    </w:p>
    <w:p w:rsidR="00A03755"/>
    <w:sectPr w:rsidSect="00A63243">
      <w:headerReference w:type="default" r:id="rId4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55" w:rsidRPr="00480751" w:rsidP="0045325A">
    <w:pPr>
      <w:pStyle w:val="Header"/>
      <w:jc w:val="center"/>
      <w:rPr>
        <w:sz w:val="24"/>
        <w:szCs w:val="24"/>
      </w:rPr>
    </w:pPr>
    <w:r w:rsidRPr="00480751">
      <w:rPr>
        <w:sz w:val="24"/>
        <w:szCs w:val="24"/>
      </w:rPr>
      <w:fldChar w:fldCharType="begin"/>
    </w:r>
    <w:r w:rsidRPr="00480751">
      <w:rPr>
        <w:sz w:val="24"/>
        <w:szCs w:val="24"/>
      </w:rPr>
      <w:instrText>PAGE   \* MERGEFORMAT</w:instrText>
    </w:r>
    <w:r w:rsidRPr="00480751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480751">
      <w:rPr>
        <w:sz w:val="24"/>
        <w:szCs w:val="24"/>
      </w:rPr>
      <w:fldChar w:fldCharType="end"/>
    </w:r>
  </w:p>
  <w:p w:rsidR="00A03755" w:rsidP="004532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EB"/>
    <w:rsid w:val="00033450"/>
    <w:rsid w:val="000A5829"/>
    <w:rsid w:val="000C5903"/>
    <w:rsid w:val="000E2D58"/>
    <w:rsid w:val="001A3FF6"/>
    <w:rsid w:val="00253D59"/>
    <w:rsid w:val="002D0497"/>
    <w:rsid w:val="002F6D47"/>
    <w:rsid w:val="00327315"/>
    <w:rsid w:val="00341632"/>
    <w:rsid w:val="003F0E1C"/>
    <w:rsid w:val="004217F1"/>
    <w:rsid w:val="00425AEA"/>
    <w:rsid w:val="0045325A"/>
    <w:rsid w:val="00480751"/>
    <w:rsid w:val="004D0B94"/>
    <w:rsid w:val="004D6D86"/>
    <w:rsid w:val="004F287E"/>
    <w:rsid w:val="005C09EB"/>
    <w:rsid w:val="005D1824"/>
    <w:rsid w:val="005E6BB7"/>
    <w:rsid w:val="00655B92"/>
    <w:rsid w:val="006678F6"/>
    <w:rsid w:val="006B3633"/>
    <w:rsid w:val="00721C00"/>
    <w:rsid w:val="0074559F"/>
    <w:rsid w:val="00750E7B"/>
    <w:rsid w:val="008145C7"/>
    <w:rsid w:val="00887820"/>
    <w:rsid w:val="008D33BD"/>
    <w:rsid w:val="00922206"/>
    <w:rsid w:val="009541C8"/>
    <w:rsid w:val="009A3B9F"/>
    <w:rsid w:val="009E195B"/>
    <w:rsid w:val="00A03755"/>
    <w:rsid w:val="00A2108F"/>
    <w:rsid w:val="00A6295F"/>
    <w:rsid w:val="00A63243"/>
    <w:rsid w:val="00A81E53"/>
    <w:rsid w:val="00AC61B7"/>
    <w:rsid w:val="00AF5788"/>
    <w:rsid w:val="00B36227"/>
    <w:rsid w:val="00BF5592"/>
    <w:rsid w:val="00C328D4"/>
    <w:rsid w:val="00D2281C"/>
    <w:rsid w:val="00D3601E"/>
    <w:rsid w:val="00D73818"/>
    <w:rsid w:val="00D85946"/>
    <w:rsid w:val="00DE5B0D"/>
    <w:rsid w:val="00DF3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6324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3243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A63243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3243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A632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632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3243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632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324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655B92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80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75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