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24" w:rsidRPr="000070FB" w:rsidP="009000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Дело № 1-59-</w:t>
      </w:r>
      <w:r w:rsidRPr="000070FB" w:rsidR="005875BB">
        <w:rPr>
          <w:rFonts w:ascii="Times New Roman" w:hAnsi="Times New Roman" w:cs="Times New Roman"/>
          <w:sz w:val="24"/>
          <w:szCs w:val="24"/>
        </w:rPr>
        <w:t>17</w:t>
      </w:r>
      <w:r w:rsidRPr="000070FB">
        <w:rPr>
          <w:rFonts w:ascii="Times New Roman" w:hAnsi="Times New Roman" w:cs="Times New Roman"/>
          <w:sz w:val="24"/>
          <w:szCs w:val="24"/>
        </w:rPr>
        <w:t>/202</w:t>
      </w:r>
      <w:r w:rsidRPr="000070FB" w:rsidR="00B026BB">
        <w:rPr>
          <w:rFonts w:ascii="Times New Roman" w:hAnsi="Times New Roman" w:cs="Times New Roman"/>
          <w:sz w:val="24"/>
          <w:szCs w:val="24"/>
        </w:rPr>
        <w:t>2</w:t>
      </w:r>
    </w:p>
    <w:p w:rsidR="00DD33BC" w:rsidRPr="000070FB" w:rsidP="002F7655">
      <w:pPr>
        <w:pStyle w:val="Title"/>
        <w:tabs>
          <w:tab w:val="left" w:pos="570"/>
        </w:tabs>
        <w:ind w:right="-143" w:firstLine="567"/>
        <w:rPr>
          <w:b w:val="0"/>
          <w:color w:val="auto"/>
          <w:szCs w:val="24"/>
        </w:rPr>
      </w:pPr>
    </w:p>
    <w:p w:rsidR="002F7655" w:rsidRPr="000070FB" w:rsidP="002F7655">
      <w:pPr>
        <w:pStyle w:val="Title"/>
        <w:tabs>
          <w:tab w:val="left" w:pos="570"/>
        </w:tabs>
        <w:ind w:right="-143" w:firstLine="567"/>
        <w:rPr>
          <w:b w:val="0"/>
          <w:color w:val="auto"/>
          <w:szCs w:val="24"/>
        </w:rPr>
      </w:pPr>
      <w:r w:rsidRPr="000070FB">
        <w:rPr>
          <w:b w:val="0"/>
          <w:color w:val="auto"/>
          <w:szCs w:val="24"/>
        </w:rPr>
        <w:t>П</w:t>
      </w:r>
      <w:r w:rsidRPr="000070FB">
        <w:rPr>
          <w:b w:val="0"/>
          <w:color w:val="auto"/>
          <w:szCs w:val="24"/>
        </w:rPr>
        <w:t xml:space="preserve"> О С Т А Н О В Л Е Н И Е</w:t>
      </w:r>
    </w:p>
    <w:p w:rsidR="0090000E" w:rsidRPr="000070FB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8 июн</w:t>
      </w:r>
      <w:r w:rsidRPr="000070FB" w:rsidR="00DD32C0">
        <w:rPr>
          <w:rFonts w:ascii="Times New Roman" w:hAnsi="Times New Roman" w:cs="Times New Roman"/>
          <w:sz w:val="24"/>
          <w:szCs w:val="24"/>
        </w:rPr>
        <w:t>я</w:t>
      </w:r>
      <w:r w:rsidRPr="000070FB">
        <w:rPr>
          <w:rFonts w:ascii="Times New Roman" w:hAnsi="Times New Roman" w:cs="Times New Roman"/>
          <w:sz w:val="24"/>
          <w:szCs w:val="24"/>
        </w:rPr>
        <w:t xml:space="preserve"> 202</w:t>
      </w:r>
      <w:r w:rsidRPr="000070FB" w:rsidR="00B026BB">
        <w:rPr>
          <w:rFonts w:ascii="Times New Roman" w:hAnsi="Times New Roman" w:cs="Times New Roman"/>
          <w:sz w:val="24"/>
          <w:szCs w:val="24"/>
        </w:rPr>
        <w:t>2</w:t>
      </w:r>
      <w:r w:rsidRPr="000070FB">
        <w:rPr>
          <w:rFonts w:ascii="Times New Roman" w:hAnsi="Times New Roman" w:cs="Times New Roman"/>
          <w:sz w:val="24"/>
          <w:szCs w:val="24"/>
        </w:rPr>
        <w:t xml:space="preserve"> г. </w:t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  <w:t xml:space="preserve">            г. Красноперекопск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0070FB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70FB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</w:t>
      </w:r>
      <w:r w:rsidRPr="000070FB" w:rsidR="005875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70FB" w:rsidR="000070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70FB">
        <w:rPr>
          <w:rFonts w:ascii="Times New Roman" w:hAnsi="Times New Roman" w:cs="Times New Roman"/>
          <w:sz w:val="24"/>
          <w:szCs w:val="24"/>
        </w:rPr>
        <w:t>Мердымшаева</w:t>
      </w:r>
      <w:r w:rsidRPr="000070FB">
        <w:rPr>
          <w:rFonts w:ascii="Times New Roman" w:hAnsi="Times New Roman" w:cs="Times New Roman"/>
          <w:sz w:val="24"/>
          <w:szCs w:val="24"/>
        </w:rPr>
        <w:t xml:space="preserve"> Д.Р.,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070FB" w:rsidR="00566F07">
        <w:rPr>
          <w:rFonts w:ascii="Times New Roman" w:hAnsi="Times New Roman" w:cs="Times New Roman"/>
          <w:sz w:val="24"/>
          <w:szCs w:val="24"/>
        </w:rPr>
        <w:t>Ваулине В.И</w:t>
      </w:r>
      <w:r w:rsidRPr="000070FB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</w:t>
      </w:r>
      <w:r w:rsidRPr="000070FB">
        <w:rPr>
          <w:rFonts w:ascii="Times New Roman" w:hAnsi="Times New Roman" w:cs="Times New Roman"/>
          <w:sz w:val="24"/>
          <w:szCs w:val="24"/>
        </w:rPr>
        <w:t xml:space="preserve">помощника Красноперекопского межрайонного прокурора </w:t>
      </w:r>
      <w:r w:rsidRPr="000070FB" w:rsidR="00D14FEE">
        <w:rPr>
          <w:rFonts w:ascii="Times New Roman" w:hAnsi="Times New Roman" w:cs="Times New Roman"/>
          <w:sz w:val="24"/>
          <w:szCs w:val="24"/>
        </w:rPr>
        <w:t>РК</w:t>
      </w:r>
      <w:r w:rsidRPr="000070FB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0FB" w:rsidR="00E408FA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</w:t>
      </w:r>
      <w:r w:rsidRPr="000070FB" w:rsidR="005875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70FB" w:rsidR="005875BB">
        <w:rPr>
          <w:rFonts w:ascii="Times New Roman" w:hAnsi="Times New Roman" w:cs="Times New Roman"/>
          <w:sz w:val="24"/>
          <w:szCs w:val="24"/>
        </w:rPr>
        <w:t xml:space="preserve">  </w:t>
      </w:r>
      <w:r w:rsidRPr="000070FB" w:rsidR="000070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070FB" w:rsidR="00771EE8">
        <w:rPr>
          <w:rFonts w:ascii="Times New Roman" w:hAnsi="Times New Roman" w:cs="Times New Roman"/>
          <w:sz w:val="24"/>
          <w:szCs w:val="24"/>
        </w:rPr>
        <w:t>Хоменковой А.И</w:t>
      </w:r>
      <w:r w:rsidRPr="000070FB">
        <w:rPr>
          <w:rFonts w:ascii="Times New Roman" w:hAnsi="Times New Roman" w:cs="Times New Roman"/>
          <w:sz w:val="24"/>
          <w:szCs w:val="24"/>
        </w:rPr>
        <w:t>.,</w:t>
      </w:r>
    </w:p>
    <w:p w:rsidR="005461EF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потерпевшего                                                        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Ф.И.О.1</w:t>
      </w:r>
      <w:r w:rsidRPr="000070FB">
        <w:rPr>
          <w:rFonts w:ascii="Times New Roman" w:hAnsi="Times New Roman" w:cs="Times New Roman"/>
          <w:sz w:val="24"/>
          <w:szCs w:val="24"/>
        </w:rPr>
        <w:t>,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0070FB" w:rsidR="00132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070FB" w:rsidR="005875BB">
        <w:rPr>
          <w:rFonts w:ascii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</w:rPr>
        <w:t>.,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0070FB" w:rsidR="00C7339B">
        <w:rPr>
          <w:rFonts w:ascii="Times New Roman" w:hAnsi="Times New Roman" w:cs="Times New Roman"/>
          <w:sz w:val="24"/>
          <w:szCs w:val="24"/>
        </w:rPr>
        <w:t>Мончук А.П</w:t>
      </w:r>
      <w:r w:rsidRPr="000070FB">
        <w:rPr>
          <w:rFonts w:ascii="Times New Roman" w:hAnsi="Times New Roman" w:cs="Times New Roman"/>
          <w:sz w:val="24"/>
          <w:szCs w:val="24"/>
        </w:rPr>
        <w:t>., представивше</w:t>
      </w:r>
      <w:r w:rsidRPr="000070FB" w:rsidR="00C7339B">
        <w:rPr>
          <w:rFonts w:ascii="Times New Roman" w:hAnsi="Times New Roman" w:cs="Times New Roman"/>
          <w:sz w:val="24"/>
          <w:szCs w:val="24"/>
        </w:rPr>
        <w:t>го</w:t>
      </w:r>
      <w:r w:rsidRPr="000070FB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0070FB" w:rsidR="000070FB">
        <w:rPr>
          <w:rFonts w:ascii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hAnsi="Times New Roman" w:cs="Times New Roman"/>
          <w:sz w:val="24"/>
          <w:szCs w:val="24"/>
        </w:rPr>
        <w:t xml:space="preserve"> от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</w:t>
      </w:r>
      <w:r w:rsidRPr="000070FB" w:rsidR="000070FB">
        <w:rPr>
          <w:rFonts w:ascii="Times New Roman" w:hAnsi="Times New Roman" w:cs="Times New Roman"/>
          <w:sz w:val="24"/>
          <w:szCs w:val="24"/>
        </w:rPr>
        <w:t>1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>
        <w:rPr>
          <w:rFonts w:ascii="Times New Roman" w:hAnsi="Times New Roman" w:cs="Times New Roman"/>
          <w:sz w:val="24"/>
          <w:szCs w:val="24"/>
        </w:rPr>
        <w:t xml:space="preserve"> </w:t>
      </w:r>
      <w:r w:rsidRPr="000070FB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Pr="000070FB" w:rsidR="000070FB">
        <w:rPr>
          <w:rFonts w:ascii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hAnsi="Times New Roman" w:cs="Times New Roman"/>
          <w:sz w:val="24"/>
          <w:szCs w:val="24"/>
        </w:rPr>
        <w:t xml:space="preserve"> от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</w:t>
      </w:r>
      <w:r w:rsidRPr="000070FB" w:rsidR="000070FB">
        <w:rPr>
          <w:rFonts w:ascii="Times New Roman" w:hAnsi="Times New Roman" w:cs="Times New Roman"/>
          <w:sz w:val="24"/>
          <w:szCs w:val="24"/>
        </w:rPr>
        <w:t>2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>
        <w:rPr>
          <w:rFonts w:ascii="Times New Roman" w:hAnsi="Times New Roman" w:cs="Times New Roman"/>
          <w:sz w:val="24"/>
          <w:szCs w:val="24"/>
        </w:rPr>
        <w:t>,</w:t>
      </w:r>
    </w:p>
    <w:p w:rsidR="00AD1F47" w:rsidRPr="000070FB" w:rsidP="0090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</w:p>
    <w:p w:rsidR="00DD32C0" w:rsidRPr="000070FB" w:rsidP="00C81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Александра Анатольевича</w:t>
      </w:r>
      <w:r w:rsidRPr="000070FB" w:rsidR="00051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0070FB" w:rsidR="000516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51624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eastAsia="Times New Roman" w:hAnsi="Times New Roman" w:cs="Times New Roman"/>
          <w:sz w:val="24"/>
          <w:szCs w:val="24"/>
        </w:rPr>
        <w:t>обвиняемого в совершении преступления, предусмотренного ч. 1 ст. 158 УК РФ</w:t>
      </w:r>
      <w:r w:rsidRPr="000070FB">
        <w:rPr>
          <w:rFonts w:ascii="Times New Roman" w:hAnsi="Times New Roman" w:cs="Times New Roman"/>
          <w:sz w:val="24"/>
          <w:szCs w:val="24"/>
        </w:rPr>
        <w:t>,</w:t>
      </w:r>
    </w:p>
    <w:p w:rsidR="005454A1" w:rsidRPr="000070FB" w:rsidP="0090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070FB" w:rsidP="00900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установил:</w:t>
      </w:r>
    </w:p>
    <w:p w:rsidR="006649BF" w:rsidRPr="000070FB" w:rsidP="0090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A2" w:rsidRPr="000070FB" w:rsidP="00806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Как следует из предъявленного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А.А.</w:t>
      </w:r>
      <w:r w:rsidRPr="000070F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обвинению, он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&lt;дата3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 w:rsidR="000070FB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2F284C">
        <w:rPr>
          <w:rFonts w:ascii="Times New Roman" w:eastAsia="Times New Roman" w:hAnsi="Times New Roman" w:cs="Times New Roman"/>
          <w:sz w:val="24"/>
          <w:szCs w:val="24"/>
        </w:rPr>
        <w:t xml:space="preserve">примерно в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2F284C">
        <w:rPr>
          <w:rFonts w:ascii="Times New Roman" w:eastAsia="Times New Roman" w:hAnsi="Times New Roman" w:cs="Times New Roman"/>
          <w:sz w:val="24"/>
          <w:szCs w:val="24"/>
        </w:rPr>
        <w:t xml:space="preserve"> часов, находясь</w:t>
      </w:r>
      <w:r w:rsidRPr="000070FB" w:rsidR="005D5D95">
        <w:rPr>
          <w:rFonts w:ascii="Times New Roman" w:eastAsia="Times New Roman" w:hAnsi="Times New Roman" w:cs="Times New Roman"/>
          <w:sz w:val="24"/>
          <w:szCs w:val="24"/>
        </w:rPr>
        <w:t xml:space="preserve"> в гостях </w:t>
      </w:r>
      <w:r w:rsidRPr="000070FB" w:rsidR="00AF3C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070FB" w:rsidR="00791AD1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Pr="000070FB" w:rsidR="009C7B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70FB" w:rsidR="00AF3CF3">
        <w:rPr>
          <w:rFonts w:ascii="Times New Roman" w:eastAsia="Times New Roman" w:hAnsi="Times New Roman" w:cs="Times New Roman"/>
          <w:sz w:val="24"/>
          <w:szCs w:val="24"/>
        </w:rPr>
        <w:t xml:space="preserve"> своего знакомого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</w:t>
      </w:r>
      <w:r w:rsidRPr="000070FB" w:rsidR="000070FB">
        <w:rPr>
          <w:rFonts w:ascii="Times New Roman" w:hAnsi="Times New Roman" w:cs="Times New Roman"/>
          <w:sz w:val="24"/>
          <w:szCs w:val="24"/>
        </w:rPr>
        <w:t>1&gt;</w:t>
      </w:r>
      <w:r w:rsidRPr="000070FB" w:rsidR="00AF3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FB" w:rsidR="00EF138B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адрес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 w:rsidR="00EF1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0FB" w:rsidR="00CB4EA7">
        <w:rPr>
          <w:rFonts w:ascii="Times New Roman" w:eastAsia="Times New Roman" w:hAnsi="Times New Roman" w:cs="Times New Roman"/>
          <w:sz w:val="24"/>
          <w:szCs w:val="24"/>
        </w:rPr>
        <w:t xml:space="preserve">будучи в состоянии алкогольного опьянения, </w:t>
      </w:r>
      <w:r w:rsidRPr="000070FB" w:rsidR="00EF138B">
        <w:rPr>
          <w:rFonts w:ascii="Times New Roman" w:eastAsia="Times New Roman" w:hAnsi="Times New Roman" w:cs="Times New Roman"/>
          <w:sz w:val="24"/>
          <w:szCs w:val="24"/>
        </w:rPr>
        <w:t>имея умысел на тайное хищение чужого имущества, преследуя корыстный мотив,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имущественного ущерба</w:t>
      </w:r>
      <w:r w:rsidRPr="000070FB" w:rsidR="00EF138B">
        <w:rPr>
          <w:rFonts w:ascii="Times New Roman" w:eastAsia="Times New Roman" w:hAnsi="Times New Roman" w:cs="Times New Roman"/>
          <w:sz w:val="24"/>
          <w:szCs w:val="24"/>
        </w:rPr>
        <w:t xml:space="preserve"> и желая этого, действуя тайно, убедившись, что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Ф.И.О.1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 w:rsidR="00EF138B">
        <w:rPr>
          <w:rFonts w:ascii="Times New Roman" w:eastAsia="Times New Roman" w:hAnsi="Times New Roman" w:cs="Times New Roman"/>
          <w:sz w:val="24"/>
          <w:szCs w:val="24"/>
        </w:rPr>
        <w:t xml:space="preserve"> спит и не контролирует его действия</w:t>
      </w:r>
      <w:r w:rsidRPr="000070FB" w:rsidR="00791AD1">
        <w:rPr>
          <w:rFonts w:ascii="Times New Roman" w:eastAsia="Times New Roman" w:hAnsi="Times New Roman" w:cs="Times New Roman"/>
          <w:sz w:val="24"/>
          <w:szCs w:val="24"/>
        </w:rPr>
        <w:t xml:space="preserve">, путем свободного доступа со стола, расположенного в зальной комнате </w:t>
      </w:r>
      <w:r w:rsidRPr="000070FB" w:rsidR="00DD2C3A">
        <w:rPr>
          <w:rFonts w:ascii="Times New Roman" w:eastAsia="Times New Roman" w:hAnsi="Times New Roman" w:cs="Times New Roman"/>
          <w:sz w:val="24"/>
          <w:szCs w:val="24"/>
        </w:rPr>
        <w:t>квартиры по вышеуказанному адресу, взял мобильный телефон марки «</w:t>
      </w:r>
      <w:r w:rsidRPr="000070FB" w:rsidR="000070FB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 w:rsidRPr="000070FB" w:rsidR="00DD2C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0070FB" w:rsidR="000358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070FB" w:rsidR="000358C7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которого</w:t>
      </w:r>
      <w:r w:rsidRPr="000070FB" w:rsidR="00445617">
        <w:rPr>
          <w:rFonts w:ascii="Times New Roman" w:eastAsia="Times New Roman" w:hAnsi="Times New Roman" w:cs="Times New Roman"/>
          <w:sz w:val="24"/>
          <w:szCs w:val="24"/>
        </w:rPr>
        <w:t xml:space="preserve">, согласно заключению эксперта №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44561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</w:t>
      </w:r>
      <w:r w:rsidRPr="000070FB" w:rsidR="000070FB">
        <w:rPr>
          <w:rFonts w:ascii="Times New Roman" w:hAnsi="Times New Roman" w:cs="Times New Roman"/>
          <w:sz w:val="24"/>
          <w:szCs w:val="24"/>
        </w:rPr>
        <w:t>4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 w:rsidR="004456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0070FB" w:rsidR="00035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0358C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, с сим-картой мобильного оператора «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», стоимость которой, согласно заключению эксперта №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</w:t>
      </w:r>
      <w:r w:rsidRPr="000070FB" w:rsidR="000070FB">
        <w:rPr>
          <w:rFonts w:ascii="Times New Roman" w:hAnsi="Times New Roman" w:cs="Times New Roman"/>
          <w:sz w:val="24"/>
          <w:szCs w:val="24"/>
        </w:rPr>
        <w:t>4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  <w:r w:rsidRPr="000070FB" w:rsidR="00E1040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070FB" w:rsidR="00B67B51">
        <w:rPr>
          <w:rFonts w:ascii="Times New Roman" w:eastAsia="Times New Roman" w:hAnsi="Times New Roman" w:cs="Times New Roman"/>
          <w:sz w:val="24"/>
          <w:szCs w:val="24"/>
        </w:rPr>
        <w:t xml:space="preserve"> силиконовом чехле прозрачного цвета </w:t>
      </w:r>
      <w:r w:rsidRPr="000070FB" w:rsidR="00017ACA">
        <w:rPr>
          <w:rFonts w:ascii="Times New Roman" w:eastAsia="Times New Roman" w:hAnsi="Times New Roman" w:cs="Times New Roman"/>
          <w:sz w:val="24"/>
          <w:szCs w:val="24"/>
        </w:rPr>
        <w:t xml:space="preserve">с изображением девушки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017ACA">
        <w:rPr>
          <w:rFonts w:ascii="Times New Roman" w:eastAsia="Times New Roman" w:hAnsi="Times New Roman" w:cs="Times New Roman"/>
          <w:sz w:val="24"/>
          <w:szCs w:val="24"/>
        </w:rPr>
        <w:t>, стоимость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которого, согласно заключению эксперта №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&lt;дата</w:t>
      </w:r>
      <w:r w:rsidRPr="000070FB" w:rsidR="000070FB">
        <w:rPr>
          <w:rFonts w:ascii="Times New Roman" w:hAnsi="Times New Roman" w:cs="Times New Roman"/>
          <w:sz w:val="24"/>
          <w:szCs w:val="24"/>
        </w:rPr>
        <w:t>4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  <w:r w:rsidRPr="000070FB" w:rsidR="00E1040D">
        <w:rPr>
          <w:rFonts w:ascii="Times New Roman" w:eastAsia="Times New Roman" w:hAnsi="Times New Roman" w:cs="Times New Roman"/>
          <w:sz w:val="24"/>
          <w:szCs w:val="24"/>
        </w:rPr>
        <w:t xml:space="preserve">с имеющимися на счету денежными средствами в размере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E1040D">
        <w:rPr>
          <w:rFonts w:ascii="Times New Roman" w:eastAsia="Times New Roman" w:hAnsi="Times New Roman" w:cs="Times New Roman"/>
          <w:sz w:val="24"/>
          <w:szCs w:val="24"/>
        </w:rPr>
        <w:t xml:space="preserve"> руб., с места преступления скрылся, распорядившись похищенным по своему усмотрению, причинив потерпевшему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</w:t>
      </w:r>
      <w:r w:rsidRPr="000070FB" w:rsidR="000070FB">
        <w:rPr>
          <w:rFonts w:ascii="Times New Roman" w:hAnsi="Times New Roman" w:cs="Times New Roman"/>
          <w:sz w:val="24"/>
          <w:szCs w:val="24"/>
        </w:rPr>
        <w:t>1&gt;</w:t>
      </w:r>
      <w:r w:rsidRPr="000070FB" w:rsidR="000070FB">
        <w:rPr>
          <w:rFonts w:ascii="Times New Roman" w:hAnsi="Times New Roman" w:cs="Times New Roman"/>
          <w:sz w:val="24"/>
          <w:szCs w:val="24"/>
        </w:rPr>
        <w:t xml:space="preserve"> </w:t>
      </w:r>
      <w:r w:rsidRPr="000070FB" w:rsidR="00E1040D">
        <w:rPr>
          <w:rFonts w:ascii="Times New Roman" w:eastAsia="Times New Roman" w:hAnsi="Times New Roman" w:cs="Times New Roman"/>
          <w:sz w:val="24"/>
          <w:szCs w:val="24"/>
        </w:rPr>
        <w:t xml:space="preserve">материальный ущерб на общую сумму 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 w:rsidR="00E1040D">
        <w:rPr>
          <w:rFonts w:ascii="Times New Roman" w:eastAsia="Times New Roman" w:hAnsi="Times New Roman" w:cs="Times New Roman"/>
          <w:sz w:val="24"/>
          <w:szCs w:val="24"/>
        </w:rPr>
        <w:t xml:space="preserve">  рублей.</w:t>
      </w:r>
    </w:p>
    <w:p w:rsidR="002F7655" w:rsidRPr="000070FB" w:rsidP="002F765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В судебном заседании потерпевший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Ф.И.О.1</w:t>
      </w:r>
      <w:r w:rsidRPr="000070FB" w:rsidR="000070FB">
        <w:rPr>
          <w:rFonts w:ascii="Times New Roman" w:hAnsi="Times New Roman" w:cs="Times New Roman"/>
          <w:sz w:val="24"/>
          <w:szCs w:val="24"/>
        </w:rPr>
        <w:t>&gt;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обратился с  ходатайством о прекращении уголовного дела в отношении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. и освобождении его от уголовной ответственности, в связи с тем, что они с подсудимым примирились, </w:t>
      </w:r>
      <w:r w:rsidRPr="000070FB" w:rsidR="00482DC6">
        <w:rPr>
          <w:rFonts w:ascii="Times New Roman" w:hAnsi="Times New Roman" w:cs="Times New Roman"/>
          <w:sz w:val="24"/>
          <w:szCs w:val="24"/>
          <w:lang w:val="x-none"/>
        </w:rPr>
        <w:t xml:space="preserve">ущерб ему возмещен в полном объеме,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претензий материального и морального ха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рактера  к подсудимому не имеет.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Государственный обвинитель – помощник </w:t>
      </w:r>
      <w:r w:rsidRPr="000070FB">
        <w:rPr>
          <w:rFonts w:ascii="Times New Roman" w:hAnsi="Times New Roman" w:cs="Times New Roman"/>
          <w:sz w:val="24"/>
          <w:szCs w:val="24"/>
        </w:rPr>
        <w:t>Красноперекопского межрайонного прокурора Республики Крым Хоменкова А.И.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не возражала против прекращения в отношении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</w:rPr>
        <w:t>.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уголовного дела в связи с примирением сторон. Полагает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Защитник подсудимого адвокат </w:t>
      </w:r>
      <w:r w:rsidRPr="000070FB">
        <w:rPr>
          <w:rFonts w:ascii="Times New Roman" w:hAnsi="Times New Roman" w:cs="Times New Roman"/>
          <w:sz w:val="24"/>
          <w:szCs w:val="24"/>
        </w:rPr>
        <w:t>Мончук А.П.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в судебном заседании также не возражал против прекращения уголовного дела по ук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азанным основаниям.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Подсудимый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. в судебном заседании пояснил, что с обвинением согласен, вину в совершении преступления признает полностью, в содеянном раскаялся. Также просит прекратить в отношении него уголовное дело и освободить его от угол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овной ответственности, поскольку примирился с потерпевш</w:t>
      </w:r>
      <w:r w:rsidRPr="000070FB" w:rsidR="007A56B1">
        <w:rPr>
          <w:rFonts w:ascii="Times New Roman" w:hAnsi="Times New Roman" w:cs="Times New Roman"/>
          <w:sz w:val="24"/>
          <w:szCs w:val="24"/>
          <w:lang w:val="x-none"/>
        </w:rPr>
        <w:t>им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0070FB" w:rsidR="00A357AD">
        <w:rPr>
          <w:rFonts w:ascii="Times New Roman" w:hAnsi="Times New Roman" w:cs="Times New Roman"/>
          <w:sz w:val="24"/>
          <w:szCs w:val="24"/>
          <w:lang w:val="x-none"/>
        </w:rPr>
        <w:t xml:space="preserve">возместил причиненный преступлением материальный ущерб в полном объеме,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принес </w:t>
      </w:r>
      <w:r w:rsidRPr="000070FB" w:rsidR="00A357AD">
        <w:rPr>
          <w:rFonts w:ascii="Times New Roman" w:hAnsi="Times New Roman" w:cs="Times New Roman"/>
          <w:sz w:val="24"/>
          <w:szCs w:val="24"/>
          <w:lang w:val="x-none"/>
        </w:rPr>
        <w:t xml:space="preserve">потерпевшему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свои извинения. 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Заслушав участников процесса, изучив материалы уголовного дела, мировой судья приходит к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следующему выводу.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Статьей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ей тяжести в случаях, предусмотренных ст. 76 УК РФ, если это лицо примирилось с потерпевшим и загладило причинённый ему вред.</w:t>
      </w:r>
    </w:p>
    <w:p w:rsidR="002F7655" w:rsidRPr="000070FB" w:rsidP="002F7655">
      <w:pPr>
        <w:suppressAutoHyphens/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3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В соответствии со ст. 76 УК РФ лицо, впервые совершившее преступление небольшой или средней тяжести, может быть освобождено от уго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ловной ответственности, если оно примирилось с потерпевшим и загладило причиненный потерпевшему вред.</w:t>
      </w:r>
    </w:p>
    <w:p w:rsidR="002F7655" w:rsidRPr="000070FB" w:rsidP="002F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Действия </w:t>
      </w:r>
      <w:r w:rsidRPr="000070FB" w:rsidR="00CC2408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. квалифицированы по ч. 1 ст. 1</w:t>
      </w:r>
      <w:r w:rsidRPr="000070FB" w:rsidR="003E36D3">
        <w:rPr>
          <w:rFonts w:ascii="Times New Roman" w:hAnsi="Times New Roman" w:cs="Times New Roman"/>
          <w:sz w:val="24"/>
          <w:szCs w:val="24"/>
          <w:lang w:val="x-none"/>
        </w:rPr>
        <w:t>58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УК РФ, </w:t>
      </w:r>
      <w:r w:rsidRPr="000070FB">
        <w:rPr>
          <w:rFonts w:ascii="Times New Roman" w:hAnsi="Times New Roman" w:cs="Times New Roman"/>
          <w:spacing w:val="-1"/>
          <w:sz w:val="24"/>
          <w:szCs w:val="24"/>
        </w:rPr>
        <w:t xml:space="preserve">как </w:t>
      </w:r>
      <w:r w:rsidRPr="000070FB" w:rsidR="003E36D3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 w:rsidRPr="000070FB">
        <w:rPr>
          <w:rFonts w:ascii="Times New Roman" w:hAnsi="Times New Roman" w:cs="Times New Roman"/>
          <w:sz w:val="24"/>
          <w:szCs w:val="24"/>
        </w:rPr>
        <w:t>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Преступление, в котором обвиняется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подсудимый, ст. 15 УК РФ отнесено к категории небольшой тяжести.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. не судим, в связи с чем, является лицом, совершившим впервые преступление небольшой тяжести, примирился с потерпевшим, принеся извинения и возместив причиненный вред, раскаялся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содеянном. 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При таких обстоятельствах, ходатайство потерпевше</w:t>
      </w:r>
      <w:r w:rsidRPr="000070FB" w:rsidR="003E36D3">
        <w:rPr>
          <w:rFonts w:ascii="Times New Roman" w:hAnsi="Times New Roman" w:cs="Times New Roman"/>
          <w:sz w:val="24"/>
          <w:szCs w:val="24"/>
          <w:lang w:val="x-none"/>
        </w:rPr>
        <w:t>го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подлежит удовлетворению, а уголовное дело по обвинению </w:t>
      </w:r>
      <w:r w:rsidRPr="000070FB" w:rsidR="007947CC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. в совершении преступления, предусмотренного ч. 1 ст. 1</w:t>
      </w:r>
      <w:r w:rsidRPr="000070FB" w:rsidR="007947CC">
        <w:rPr>
          <w:rFonts w:ascii="Times New Roman" w:hAnsi="Times New Roman" w:cs="Times New Roman"/>
          <w:sz w:val="24"/>
          <w:szCs w:val="24"/>
          <w:lang w:val="x-none"/>
        </w:rPr>
        <w:t>58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</w:t>
      </w:r>
      <w:r w:rsidRPr="000070FB" w:rsidR="007947CC">
        <w:rPr>
          <w:rFonts w:ascii="Times New Roman" w:hAnsi="Times New Roman" w:cs="Times New Roman"/>
          <w:sz w:val="24"/>
          <w:szCs w:val="24"/>
          <w:lang w:val="x-none"/>
        </w:rPr>
        <w:t>им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2F7655" w:rsidRPr="000070FB" w:rsidP="002F765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Ранее избранную в отношении </w:t>
      </w:r>
      <w:r w:rsidRPr="000070FB" w:rsidR="007947CC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. меру процессуального принуждения в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виде обязательства о явке следует отменить.</w:t>
      </w:r>
    </w:p>
    <w:p w:rsidR="002F7655" w:rsidRPr="000070FB" w:rsidP="002F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Судьба вещественных доказательств подлежит разрешению в соответствии со ст. 81 УПК РФ.</w:t>
      </w:r>
    </w:p>
    <w:p w:rsidR="002F7655" w:rsidRPr="000070FB" w:rsidP="002F76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Поскольку адвокат </w:t>
      </w:r>
      <w:r w:rsidRPr="000070FB" w:rsidR="00CE6F96">
        <w:rPr>
          <w:rFonts w:ascii="Times New Roman" w:hAnsi="Times New Roman" w:cs="Times New Roman"/>
          <w:sz w:val="24"/>
          <w:szCs w:val="24"/>
        </w:rPr>
        <w:t>Мончук А.П</w:t>
      </w:r>
      <w:r w:rsidRPr="000070FB">
        <w:rPr>
          <w:rFonts w:ascii="Times New Roman" w:hAnsi="Times New Roman" w:cs="Times New Roman"/>
          <w:sz w:val="24"/>
          <w:szCs w:val="24"/>
        </w:rPr>
        <w:t xml:space="preserve">.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На основании изложенного и руководствуясь ст. 25, п. 3 ст. 254, 256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УПК РФ, мировой судья</w:t>
      </w:r>
    </w:p>
    <w:p w:rsidR="002F7655" w:rsidRPr="000070FB" w:rsidP="002F7655">
      <w:pPr>
        <w:suppressAutoHyphens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постановил:</w:t>
      </w:r>
    </w:p>
    <w:p w:rsidR="002F7655" w:rsidRPr="000070FB" w:rsidP="002F7655">
      <w:pPr>
        <w:suppressAutoHyphens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eastAsia="Times New Roman" w:hAnsi="Times New Roman" w:cs="Times New Roman"/>
          <w:sz w:val="24"/>
          <w:szCs w:val="24"/>
        </w:rPr>
        <w:t>Марченко Александра Анатольевича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от уголовной ответственности по ч. 1 ст. 1</w:t>
      </w:r>
      <w:r w:rsidRPr="000070FB" w:rsidR="00981B63">
        <w:rPr>
          <w:rFonts w:ascii="Times New Roman" w:hAnsi="Times New Roman" w:cs="Times New Roman"/>
          <w:sz w:val="24"/>
          <w:szCs w:val="24"/>
          <w:lang w:val="x-none"/>
        </w:rPr>
        <w:t>58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УК РФ освободить в связи с примирением с потерпевшим.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Производство по уголовному делу по обвинению </w:t>
      </w:r>
      <w:r w:rsidRPr="000070FB" w:rsidR="00CE6F96">
        <w:rPr>
          <w:rFonts w:ascii="Times New Roman" w:eastAsia="Times New Roman" w:hAnsi="Times New Roman" w:cs="Times New Roman"/>
          <w:sz w:val="24"/>
          <w:szCs w:val="24"/>
        </w:rPr>
        <w:t>Марченко Александра Анатольевича</w:t>
      </w:r>
      <w:r w:rsidRPr="000070FB" w:rsidR="00CE6F9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совершении преступления, предусмотренного ч. 1 ст. 1</w:t>
      </w:r>
      <w:r w:rsidRPr="000070FB" w:rsidR="00CE6F96">
        <w:rPr>
          <w:rFonts w:ascii="Times New Roman" w:hAnsi="Times New Roman" w:cs="Times New Roman"/>
          <w:sz w:val="24"/>
          <w:szCs w:val="24"/>
          <w:lang w:val="x-none"/>
        </w:rPr>
        <w:t>58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УК РФ, прекратить в связи с примирением с потерпевш</w:t>
      </w:r>
      <w:r w:rsidRPr="000070FB" w:rsidR="00CE6F96">
        <w:rPr>
          <w:rFonts w:ascii="Times New Roman" w:hAnsi="Times New Roman" w:cs="Times New Roman"/>
          <w:sz w:val="24"/>
          <w:szCs w:val="24"/>
          <w:lang w:val="x-none"/>
        </w:rPr>
        <w:t>им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2F7655" w:rsidRPr="000070FB" w:rsidP="002F7655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Меру процессуального принуждения в виде обязательства о явке в отношении </w:t>
      </w:r>
      <w:r w:rsidRPr="000070FB" w:rsidR="00CE6F96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</w:rPr>
        <w:t>.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 xml:space="preserve"> по вступлении постановления в законную силу  отменить.</w:t>
      </w:r>
    </w:p>
    <w:p w:rsidR="002F7655" w:rsidRPr="000070FB" w:rsidP="002F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>От в</w:t>
      </w:r>
      <w:r w:rsidRPr="000070FB">
        <w:rPr>
          <w:rFonts w:ascii="Times New Roman" w:hAnsi="Times New Roman" w:cs="Times New Roman"/>
          <w:sz w:val="24"/>
          <w:szCs w:val="24"/>
        </w:rPr>
        <w:t xml:space="preserve">ыплаты процессуальных издержек </w:t>
      </w:r>
      <w:r w:rsidRPr="000070FB" w:rsidR="00CE6F96">
        <w:rPr>
          <w:rFonts w:ascii="Times New Roman" w:eastAsia="Times New Roman" w:hAnsi="Times New Roman" w:cs="Times New Roman"/>
          <w:sz w:val="24"/>
          <w:szCs w:val="24"/>
        </w:rPr>
        <w:t>Марченко А.А</w:t>
      </w:r>
      <w:r w:rsidRPr="000070FB">
        <w:rPr>
          <w:rFonts w:ascii="Times New Roman" w:hAnsi="Times New Roman" w:cs="Times New Roman"/>
          <w:sz w:val="24"/>
          <w:szCs w:val="24"/>
        </w:rPr>
        <w:t>. – освободить, о чём вынести соответствующее постановление.</w:t>
      </w:r>
    </w:p>
    <w:p w:rsidR="00CE6F96" w:rsidRPr="000070FB" w:rsidP="00CE6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уголовному делу: 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>сим-карта мобильного оператора «</w:t>
      </w:r>
      <w:r w:rsidRPr="000070FB" w:rsidR="000070F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» - оставить по принадлежности у потерпевшего </w:t>
      </w:r>
      <w:r w:rsidRPr="000070FB" w:rsidR="000070FB">
        <w:rPr>
          <w:rFonts w:ascii="Times New Roman" w:hAnsi="Times New Roman" w:cs="Times New Roman"/>
          <w:sz w:val="24"/>
          <w:szCs w:val="24"/>
        </w:rPr>
        <w:t>&lt;</w:t>
      </w:r>
      <w:r w:rsidRPr="000070FB" w:rsidR="000070FB">
        <w:rPr>
          <w:rFonts w:ascii="Times New Roman" w:hAnsi="Times New Roman" w:cs="Times New Roman"/>
          <w:sz w:val="24"/>
          <w:szCs w:val="24"/>
        </w:rPr>
        <w:t>Ф.И.О.</w:t>
      </w:r>
      <w:r w:rsidRPr="000070FB" w:rsidR="000070FB">
        <w:rPr>
          <w:rFonts w:ascii="Times New Roman" w:hAnsi="Times New Roman" w:cs="Times New Roman"/>
          <w:sz w:val="24"/>
          <w:szCs w:val="24"/>
        </w:rPr>
        <w:t>1&gt;</w:t>
      </w:r>
      <w:r w:rsidRPr="000070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7655" w:rsidRPr="000070FB" w:rsidP="002F765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070FB">
        <w:rPr>
          <w:rFonts w:ascii="Times New Roman" w:hAnsi="Times New Roman" w:cs="Times New Roman"/>
          <w:sz w:val="24"/>
          <w:szCs w:val="24"/>
          <w:lang w:val="x-none"/>
        </w:rPr>
        <w:t>Постановление может быть обжаловано в апелляционном порядке в течение 10 суток со дня его вынесения в Красноперекопский районный суд Республики Крым через мирового судью судебного участка № 59 Красноперекопского судебного района Республи</w:t>
      </w:r>
      <w:r w:rsidRPr="000070FB">
        <w:rPr>
          <w:rFonts w:ascii="Times New Roman" w:hAnsi="Times New Roman" w:cs="Times New Roman"/>
          <w:sz w:val="24"/>
          <w:szCs w:val="24"/>
          <w:lang w:val="x-none"/>
        </w:rPr>
        <w:t>ки Крым.</w:t>
      </w:r>
    </w:p>
    <w:p w:rsidR="00431C51" w:rsidRPr="000070FB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624" w:rsidRPr="000070FB" w:rsidP="00900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0FB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>
        <w:rPr>
          <w:rFonts w:ascii="Times New Roman" w:hAnsi="Times New Roman" w:cs="Times New Roman"/>
          <w:sz w:val="24"/>
          <w:szCs w:val="24"/>
        </w:rPr>
        <w:tab/>
      </w:r>
      <w:r w:rsidRPr="000070FB" w:rsidR="006E5252">
        <w:rPr>
          <w:rFonts w:ascii="Times New Roman" w:hAnsi="Times New Roman" w:cs="Times New Roman"/>
          <w:sz w:val="24"/>
          <w:szCs w:val="24"/>
        </w:rPr>
        <w:t>(подпись)</w:t>
      </w:r>
      <w:r w:rsidRPr="000070F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0070FB" w:rsidR="00807412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1D6A7A" w:rsidRPr="001D6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1D6A7A">
      <w:headerReference w:type="default" r:id="rId4"/>
      <w:pgSz w:w="11906" w:h="16838"/>
      <w:pgMar w:top="709" w:right="707" w:bottom="567" w:left="1418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45EF">
    <w:pPr>
      <w:pStyle w:val="Header"/>
      <w:jc w:val="right"/>
    </w:pPr>
  </w:p>
  <w:p w:rsidR="00584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4"/>
    <w:rsid w:val="000070FB"/>
    <w:rsid w:val="00017ACA"/>
    <w:rsid w:val="00021071"/>
    <w:rsid w:val="000358C7"/>
    <w:rsid w:val="00046CBD"/>
    <w:rsid w:val="00051624"/>
    <w:rsid w:val="0006009C"/>
    <w:rsid w:val="000603A1"/>
    <w:rsid w:val="00084893"/>
    <w:rsid w:val="000A2DC2"/>
    <w:rsid w:val="000A6818"/>
    <w:rsid w:val="000C339E"/>
    <w:rsid w:val="000F610F"/>
    <w:rsid w:val="00132D43"/>
    <w:rsid w:val="001377D1"/>
    <w:rsid w:val="00142F14"/>
    <w:rsid w:val="00183809"/>
    <w:rsid w:val="001A4DA0"/>
    <w:rsid w:val="001D6A7A"/>
    <w:rsid w:val="00213A6A"/>
    <w:rsid w:val="00215863"/>
    <w:rsid w:val="002B1349"/>
    <w:rsid w:val="002B67AC"/>
    <w:rsid w:val="002E77A0"/>
    <w:rsid w:val="002F23C3"/>
    <w:rsid w:val="002F284C"/>
    <w:rsid w:val="002F7655"/>
    <w:rsid w:val="00313CDD"/>
    <w:rsid w:val="00321050"/>
    <w:rsid w:val="0035710D"/>
    <w:rsid w:val="003757C0"/>
    <w:rsid w:val="003A0C8B"/>
    <w:rsid w:val="003B290A"/>
    <w:rsid w:val="003B5F62"/>
    <w:rsid w:val="003C66B9"/>
    <w:rsid w:val="003E36D3"/>
    <w:rsid w:val="003E7C97"/>
    <w:rsid w:val="003F2AF0"/>
    <w:rsid w:val="003F6FA8"/>
    <w:rsid w:val="00400986"/>
    <w:rsid w:val="004217B7"/>
    <w:rsid w:val="00431C51"/>
    <w:rsid w:val="00443F66"/>
    <w:rsid w:val="00445617"/>
    <w:rsid w:val="00451716"/>
    <w:rsid w:val="00456B04"/>
    <w:rsid w:val="00482DC6"/>
    <w:rsid w:val="00482E54"/>
    <w:rsid w:val="00485D17"/>
    <w:rsid w:val="00497518"/>
    <w:rsid w:val="004B61D7"/>
    <w:rsid w:val="004D07E4"/>
    <w:rsid w:val="004D508B"/>
    <w:rsid w:val="00526CE5"/>
    <w:rsid w:val="00531118"/>
    <w:rsid w:val="00534BA3"/>
    <w:rsid w:val="005454A1"/>
    <w:rsid w:val="005461EF"/>
    <w:rsid w:val="00547289"/>
    <w:rsid w:val="00547775"/>
    <w:rsid w:val="00550AEC"/>
    <w:rsid w:val="005537A3"/>
    <w:rsid w:val="00566F07"/>
    <w:rsid w:val="00581622"/>
    <w:rsid w:val="005845EF"/>
    <w:rsid w:val="005875BB"/>
    <w:rsid w:val="0059146C"/>
    <w:rsid w:val="0059239A"/>
    <w:rsid w:val="005957DD"/>
    <w:rsid w:val="00596901"/>
    <w:rsid w:val="005A389F"/>
    <w:rsid w:val="005D5D95"/>
    <w:rsid w:val="005F43C6"/>
    <w:rsid w:val="005F7B47"/>
    <w:rsid w:val="006011DD"/>
    <w:rsid w:val="006140ED"/>
    <w:rsid w:val="006649BF"/>
    <w:rsid w:val="00673066"/>
    <w:rsid w:val="006837E2"/>
    <w:rsid w:val="00683AFB"/>
    <w:rsid w:val="006E1D13"/>
    <w:rsid w:val="006E3DDE"/>
    <w:rsid w:val="006E5252"/>
    <w:rsid w:val="006F53E3"/>
    <w:rsid w:val="006F6E98"/>
    <w:rsid w:val="00703B49"/>
    <w:rsid w:val="007045CF"/>
    <w:rsid w:val="0072727C"/>
    <w:rsid w:val="0076165F"/>
    <w:rsid w:val="00762321"/>
    <w:rsid w:val="00762815"/>
    <w:rsid w:val="00771EE8"/>
    <w:rsid w:val="00781674"/>
    <w:rsid w:val="00791AD1"/>
    <w:rsid w:val="007947CC"/>
    <w:rsid w:val="007960E2"/>
    <w:rsid w:val="007A240D"/>
    <w:rsid w:val="007A26F4"/>
    <w:rsid w:val="007A56B1"/>
    <w:rsid w:val="007A5FB4"/>
    <w:rsid w:val="007B0920"/>
    <w:rsid w:val="007B1970"/>
    <w:rsid w:val="008069A2"/>
    <w:rsid w:val="00807412"/>
    <w:rsid w:val="00823950"/>
    <w:rsid w:val="0083009A"/>
    <w:rsid w:val="00856A91"/>
    <w:rsid w:val="008756A0"/>
    <w:rsid w:val="008A5C0C"/>
    <w:rsid w:val="008C25B4"/>
    <w:rsid w:val="008D1395"/>
    <w:rsid w:val="008D1407"/>
    <w:rsid w:val="008E67E8"/>
    <w:rsid w:val="0090000E"/>
    <w:rsid w:val="009128D5"/>
    <w:rsid w:val="00914F03"/>
    <w:rsid w:val="0091777A"/>
    <w:rsid w:val="009442BA"/>
    <w:rsid w:val="00950F2B"/>
    <w:rsid w:val="00956F02"/>
    <w:rsid w:val="00981B63"/>
    <w:rsid w:val="009B0E9B"/>
    <w:rsid w:val="009B21A7"/>
    <w:rsid w:val="009C7B4D"/>
    <w:rsid w:val="009E324F"/>
    <w:rsid w:val="009F0446"/>
    <w:rsid w:val="00A23E20"/>
    <w:rsid w:val="00A273C8"/>
    <w:rsid w:val="00A343DF"/>
    <w:rsid w:val="00A357AD"/>
    <w:rsid w:val="00A7620C"/>
    <w:rsid w:val="00A82EA9"/>
    <w:rsid w:val="00A9051B"/>
    <w:rsid w:val="00A94157"/>
    <w:rsid w:val="00AD1F47"/>
    <w:rsid w:val="00AE12FC"/>
    <w:rsid w:val="00AF3CF3"/>
    <w:rsid w:val="00B026BB"/>
    <w:rsid w:val="00B12301"/>
    <w:rsid w:val="00B22145"/>
    <w:rsid w:val="00B24A49"/>
    <w:rsid w:val="00B41D3D"/>
    <w:rsid w:val="00B44B21"/>
    <w:rsid w:val="00B52C55"/>
    <w:rsid w:val="00B67B51"/>
    <w:rsid w:val="00B93DB2"/>
    <w:rsid w:val="00B95308"/>
    <w:rsid w:val="00BB2AE9"/>
    <w:rsid w:val="00BE3D0F"/>
    <w:rsid w:val="00BF0B31"/>
    <w:rsid w:val="00C12B73"/>
    <w:rsid w:val="00C2458F"/>
    <w:rsid w:val="00C30602"/>
    <w:rsid w:val="00C64DA0"/>
    <w:rsid w:val="00C7339B"/>
    <w:rsid w:val="00C818FF"/>
    <w:rsid w:val="00C9457A"/>
    <w:rsid w:val="00CA145E"/>
    <w:rsid w:val="00CA2D75"/>
    <w:rsid w:val="00CA352B"/>
    <w:rsid w:val="00CB28B1"/>
    <w:rsid w:val="00CB4EA7"/>
    <w:rsid w:val="00CB6C74"/>
    <w:rsid w:val="00CC2408"/>
    <w:rsid w:val="00CC34E5"/>
    <w:rsid w:val="00CE6F96"/>
    <w:rsid w:val="00CF2922"/>
    <w:rsid w:val="00CF455F"/>
    <w:rsid w:val="00CF5E37"/>
    <w:rsid w:val="00D14FEE"/>
    <w:rsid w:val="00D175F2"/>
    <w:rsid w:val="00D27E8B"/>
    <w:rsid w:val="00D36D0C"/>
    <w:rsid w:val="00D46871"/>
    <w:rsid w:val="00D5519E"/>
    <w:rsid w:val="00D55B9E"/>
    <w:rsid w:val="00DC1175"/>
    <w:rsid w:val="00DC7FEE"/>
    <w:rsid w:val="00DD2C3A"/>
    <w:rsid w:val="00DD32C0"/>
    <w:rsid w:val="00DD33BC"/>
    <w:rsid w:val="00DE67E9"/>
    <w:rsid w:val="00DF11F7"/>
    <w:rsid w:val="00DF43BF"/>
    <w:rsid w:val="00E02A73"/>
    <w:rsid w:val="00E1040D"/>
    <w:rsid w:val="00E15523"/>
    <w:rsid w:val="00E408FA"/>
    <w:rsid w:val="00E4171A"/>
    <w:rsid w:val="00E60F04"/>
    <w:rsid w:val="00E937A6"/>
    <w:rsid w:val="00E94100"/>
    <w:rsid w:val="00ED4109"/>
    <w:rsid w:val="00ED73F3"/>
    <w:rsid w:val="00EE09C4"/>
    <w:rsid w:val="00EE2DA4"/>
    <w:rsid w:val="00EF138B"/>
    <w:rsid w:val="00F0005E"/>
    <w:rsid w:val="00F21193"/>
    <w:rsid w:val="00F35D91"/>
    <w:rsid w:val="00F36B8D"/>
    <w:rsid w:val="00FA7003"/>
    <w:rsid w:val="00FC3B12"/>
    <w:rsid w:val="00FD27C5"/>
    <w:rsid w:val="00FE3639"/>
    <w:rsid w:val="00FE5DD1"/>
    <w:rsid w:val="00FF0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51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0516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51624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0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1624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05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5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624"/>
    <w:rPr>
      <w:rFonts w:ascii="Tahoma" w:hAnsi="Tahoma" w:eastAsiaTheme="minorEastAsi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rsid w:val="003B5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3B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 Знак"/>
    <w:link w:val="1"/>
    <w:rsid w:val="003B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3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4BA3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rsid w:val="009442BA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a3"/>
    <w:qFormat/>
    <w:rsid w:val="009442B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3">
    <w:name w:val="Подзаголовок Знак"/>
    <w:basedOn w:val="DefaultParagraphFont"/>
    <w:link w:val="Subtitle"/>
    <w:rsid w:val="009442BA"/>
    <w:rPr>
      <w:rFonts w:ascii="Arial" w:eastAsia="Times New Roman" w:hAnsi="Arial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31C5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C51"/>
    <w:pPr>
      <w:widowControl w:val="0"/>
      <w:shd w:val="clear" w:color="auto" w:fill="FFFFFF"/>
      <w:spacing w:after="360" w:line="0" w:lineRule="atLeast"/>
      <w:jc w:val="right"/>
    </w:pPr>
  </w:style>
  <w:style w:type="paragraph" w:customStyle="1" w:styleId="msoclassa3">
    <w:name w:val="msoclassa3"/>
    <w:basedOn w:val="Normal"/>
    <w:rsid w:val="008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4"/>
    <w:qFormat/>
    <w:rsid w:val="002F765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lang w:eastAsia="en-US"/>
    </w:rPr>
  </w:style>
  <w:style w:type="character" w:customStyle="1" w:styleId="a4">
    <w:name w:val="Название Знак"/>
    <w:basedOn w:val="DefaultParagraphFont"/>
    <w:link w:val="Title"/>
    <w:rsid w:val="002F7655"/>
    <w:rPr>
      <w:rFonts w:ascii="Times New Roman" w:eastAsia="Times New Roman" w:hAnsi="Times New Roman" w:cs="Times New Roman"/>
      <w:b/>
      <w:bCs/>
      <w:color w:val="000000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8A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