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2BB4" w:rsidRPr="00F64891" w:rsidP="00B92BB4">
      <w:pPr>
        <w:jc w:val="right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Дело № 1-</w:t>
      </w:r>
      <w:r w:rsidR="00FF65DA">
        <w:rPr>
          <w:color w:val="000000" w:themeColor="text1"/>
          <w:sz w:val="28"/>
          <w:szCs w:val="28"/>
        </w:rPr>
        <w:t>60-1/2019</w:t>
      </w:r>
    </w:p>
    <w:p w:rsidR="00B92BB4" w:rsidRPr="00F64891" w:rsidP="00B92BB4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ПРИГОВОР</w:t>
      </w:r>
    </w:p>
    <w:p w:rsidR="00F64891" w:rsidRPr="00F64891" w:rsidP="00B92BB4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7753F" w:rsidRPr="00F64891" w:rsidP="002F6EF7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37323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января 2019</w:t>
      </w:r>
      <w:r w:rsidRPr="00F64891">
        <w:rPr>
          <w:color w:val="000000" w:themeColor="text1"/>
          <w:sz w:val="28"/>
          <w:szCs w:val="28"/>
        </w:rPr>
        <w:t xml:space="preserve"> года </w:t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  <w:t>г. Красноперекопск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="00764D08">
        <w:rPr>
          <w:color w:val="000000" w:themeColor="text1"/>
          <w:sz w:val="28"/>
          <w:szCs w:val="28"/>
        </w:rPr>
        <w:t>,</w:t>
      </w:r>
      <w:r w:rsidR="007A4C03">
        <w:rPr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>О.В.Кардашина</w:t>
      </w:r>
      <w:r w:rsidRPr="00F64891">
        <w:rPr>
          <w:color w:val="000000" w:themeColor="text1"/>
          <w:sz w:val="28"/>
          <w:szCs w:val="28"/>
        </w:rPr>
        <w:t>,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при с</w:t>
      </w:r>
      <w:r w:rsidR="00764D08">
        <w:rPr>
          <w:color w:val="000000" w:themeColor="text1"/>
          <w:sz w:val="28"/>
          <w:szCs w:val="28"/>
        </w:rPr>
        <w:t>екретаре судебного заседания</w:t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FF59DD">
        <w:rPr>
          <w:color w:val="000000" w:themeColor="text1"/>
          <w:sz w:val="28"/>
          <w:szCs w:val="28"/>
        </w:rPr>
        <w:t>Белковой Н.Н</w:t>
      </w:r>
      <w:r w:rsidR="00764D08">
        <w:rPr>
          <w:color w:val="000000" w:themeColor="text1"/>
          <w:sz w:val="28"/>
          <w:szCs w:val="28"/>
        </w:rPr>
        <w:t>.</w:t>
      </w:r>
    </w:p>
    <w:p w:rsidR="002F6EF7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с участие</w:t>
      </w:r>
      <w:r w:rsidR="00764D08">
        <w:rPr>
          <w:color w:val="000000" w:themeColor="text1"/>
          <w:sz w:val="28"/>
          <w:szCs w:val="28"/>
        </w:rPr>
        <w:t>м государственного обвинителя</w:t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5A1D90">
        <w:rPr>
          <w:color w:val="000000" w:themeColor="text1"/>
          <w:sz w:val="28"/>
          <w:szCs w:val="28"/>
        </w:rPr>
        <w:t>Шевцовой Л.А.,</w:t>
      </w:r>
    </w:p>
    <w:p w:rsidR="00FF65DA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потерпевшей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Солодкой В.В.,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подсудимого</w:t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FF65DA">
        <w:rPr>
          <w:color w:val="000000" w:themeColor="text1"/>
          <w:sz w:val="28"/>
          <w:szCs w:val="28"/>
        </w:rPr>
        <w:t>Солодкого</w:t>
      </w:r>
      <w:r w:rsidR="00FF65DA">
        <w:rPr>
          <w:color w:val="000000" w:themeColor="text1"/>
          <w:sz w:val="28"/>
          <w:szCs w:val="28"/>
        </w:rPr>
        <w:t xml:space="preserve"> А.А.</w:t>
      </w:r>
      <w:r w:rsidR="005A1D90">
        <w:rPr>
          <w:color w:val="000000" w:themeColor="text1"/>
          <w:sz w:val="28"/>
          <w:szCs w:val="28"/>
        </w:rPr>
        <w:t>,</w:t>
      </w:r>
    </w:p>
    <w:p w:rsidR="002F6EF7" w:rsidRPr="00F64891" w:rsidP="002F6EF7">
      <w:pPr>
        <w:shd w:val="clear" w:color="auto" w:fill="FFFFFF"/>
        <w:ind w:firstLine="699"/>
        <w:rPr>
          <w:color w:val="000000" w:themeColor="text1"/>
          <w:spacing w:val="1"/>
          <w:w w:val="94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е</w:t>
      </w:r>
      <w:r w:rsidRPr="00F64891" w:rsidR="009C673E">
        <w:rPr>
          <w:color w:val="000000" w:themeColor="text1"/>
          <w:sz w:val="28"/>
          <w:szCs w:val="28"/>
        </w:rPr>
        <w:t>го</w:t>
      </w:r>
      <w:r w:rsidRPr="00F64891">
        <w:rPr>
          <w:color w:val="000000" w:themeColor="text1"/>
          <w:sz w:val="28"/>
          <w:szCs w:val="28"/>
        </w:rPr>
        <w:t xml:space="preserve"> защитника </w:t>
      </w:r>
      <w:r w:rsidRPr="00F64891" w:rsidR="00737323">
        <w:rPr>
          <w:color w:val="000000" w:themeColor="text1"/>
          <w:sz w:val="28"/>
          <w:szCs w:val="28"/>
        </w:rPr>
        <w:t>-</w:t>
      </w:r>
      <w:r w:rsidR="007A4C03">
        <w:rPr>
          <w:color w:val="000000" w:themeColor="text1"/>
          <w:sz w:val="28"/>
          <w:szCs w:val="28"/>
        </w:rPr>
        <w:t xml:space="preserve"> адвоката</w:t>
      </w:r>
      <w:r w:rsidR="007A4C03">
        <w:rPr>
          <w:color w:val="000000" w:themeColor="text1"/>
          <w:sz w:val="28"/>
          <w:szCs w:val="28"/>
        </w:rPr>
        <w:tab/>
      </w:r>
      <w:r w:rsidR="007A4C03">
        <w:rPr>
          <w:color w:val="000000" w:themeColor="text1"/>
          <w:sz w:val="28"/>
          <w:szCs w:val="28"/>
        </w:rPr>
        <w:tab/>
      </w:r>
      <w:r w:rsidR="007A4C03">
        <w:rPr>
          <w:color w:val="000000" w:themeColor="text1"/>
          <w:sz w:val="28"/>
          <w:szCs w:val="28"/>
        </w:rPr>
        <w:tab/>
      </w:r>
      <w:r w:rsidR="007A4C03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 xml:space="preserve">Поповой </w:t>
      </w:r>
      <w:r w:rsidR="00AB56A9">
        <w:rPr>
          <w:color w:val="000000" w:themeColor="text1"/>
          <w:sz w:val="28"/>
          <w:szCs w:val="28"/>
        </w:rPr>
        <w:t>А.М</w:t>
      </w:r>
      <w:r w:rsidR="007A4C03">
        <w:rPr>
          <w:color w:val="000000" w:themeColor="text1"/>
          <w:sz w:val="28"/>
          <w:szCs w:val="28"/>
        </w:rPr>
        <w:t>.,</w:t>
      </w:r>
    </w:p>
    <w:p w:rsidR="00F64891" w:rsidRPr="00F64891" w:rsidP="00F1342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рассм</w:t>
      </w:r>
      <w:r w:rsidR="007A4C03">
        <w:rPr>
          <w:color w:val="000000" w:themeColor="text1"/>
          <w:sz w:val="28"/>
          <w:szCs w:val="28"/>
        </w:rPr>
        <w:t>о</w:t>
      </w:r>
      <w:r w:rsidRPr="00F64891">
        <w:rPr>
          <w:color w:val="000000" w:themeColor="text1"/>
          <w:sz w:val="28"/>
          <w:szCs w:val="28"/>
        </w:rPr>
        <w:t>тр</w:t>
      </w:r>
      <w:r w:rsidR="00DE3E32">
        <w:rPr>
          <w:color w:val="000000" w:themeColor="text1"/>
          <w:sz w:val="28"/>
          <w:szCs w:val="28"/>
        </w:rPr>
        <w:t>ев</w:t>
      </w:r>
      <w:r w:rsidRPr="00F64891">
        <w:rPr>
          <w:color w:val="000000" w:themeColor="text1"/>
          <w:sz w:val="28"/>
          <w:szCs w:val="28"/>
        </w:rPr>
        <w:t xml:space="preserve"> в открытом судебном заседании </w:t>
      </w:r>
      <w:r w:rsidRPr="00F64891" w:rsidR="000050F6">
        <w:rPr>
          <w:color w:val="000000" w:themeColor="text1"/>
          <w:sz w:val="28"/>
          <w:szCs w:val="28"/>
        </w:rPr>
        <w:t xml:space="preserve">в особом порядке судебного разбирательства </w:t>
      </w:r>
      <w:r w:rsidRPr="00F64891">
        <w:rPr>
          <w:color w:val="000000" w:themeColor="text1"/>
          <w:sz w:val="28"/>
          <w:szCs w:val="28"/>
        </w:rPr>
        <w:t>уголовное дело по обвинению</w:t>
      </w:r>
      <w:r w:rsidRPr="00F64891" w:rsidR="00F1342F">
        <w:rPr>
          <w:color w:val="000000" w:themeColor="text1"/>
          <w:sz w:val="28"/>
          <w:szCs w:val="28"/>
        </w:rPr>
        <w:t xml:space="preserve"> </w:t>
      </w:r>
    </w:p>
    <w:p w:rsidR="00F64891" w:rsidRPr="00764D08" w:rsidP="00DE2F5B">
      <w:pPr>
        <w:shd w:val="clear" w:color="auto" w:fill="FFFFFF"/>
        <w:ind w:left="4248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Солодкого</w:t>
      </w:r>
      <w:r>
        <w:rPr>
          <w:b/>
          <w:bCs/>
          <w:color w:val="000000" w:themeColor="text1"/>
          <w:sz w:val="28"/>
          <w:szCs w:val="28"/>
        </w:rPr>
        <w:t xml:space="preserve"> Андрея Александровича</w:t>
      </w:r>
      <w:r w:rsidR="00764D08">
        <w:rPr>
          <w:b/>
          <w:bCs/>
          <w:color w:val="000000" w:themeColor="text1"/>
          <w:sz w:val="28"/>
          <w:szCs w:val="28"/>
        </w:rPr>
        <w:t xml:space="preserve">, </w:t>
      </w:r>
      <w:r w:rsidRPr="00DE2F5B" w:rsidR="00DE2F5B">
        <w:rPr>
          <w:rFonts w:eastAsia="Arial Unicode MS"/>
          <w:sz w:val="24"/>
          <w:szCs w:val="24"/>
        </w:rPr>
        <w:t>&lt;…&gt;</w:t>
      </w:r>
      <w:r w:rsidR="00897DF4">
        <w:rPr>
          <w:bCs/>
          <w:color w:val="000000" w:themeColor="text1"/>
          <w:sz w:val="28"/>
          <w:szCs w:val="28"/>
        </w:rPr>
        <w:t xml:space="preserve"> </w:t>
      </w:r>
      <w:r w:rsidR="00764D08">
        <w:rPr>
          <w:bCs/>
          <w:color w:val="000000" w:themeColor="text1"/>
          <w:sz w:val="28"/>
          <w:szCs w:val="28"/>
        </w:rPr>
        <w:t xml:space="preserve">в отношении которого избрана мера </w:t>
      </w:r>
      <w:r>
        <w:rPr>
          <w:bCs/>
          <w:color w:val="000000" w:themeColor="text1"/>
          <w:sz w:val="28"/>
          <w:szCs w:val="28"/>
        </w:rPr>
        <w:t>пресечения в виде подписки о невыезде</w:t>
      </w:r>
      <w:r w:rsidR="00764D08">
        <w:rPr>
          <w:bCs/>
          <w:color w:val="000000" w:themeColor="text1"/>
          <w:sz w:val="28"/>
          <w:szCs w:val="28"/>
        </w:rPr>
        <w:t>,</w:t>
      </w:r>
    </w:p>
    <w:p w:rsidR="00B92BB4" w:rsidRPr="00F64891" w:rsidP="00F64891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в совершении преступления, предусмотренного </w:t>
      </w:r>
      <w:r w:rsidR="005A1D90">
        <w:rPr>
          <w:color w:val="000000" w:themeColor="text1"/>
          <w:sz w:val="28"/>
          <w:szCs w:val="28"/>
        </w:rPr>
        <w:t>частью 1 статьи 119</w:t>
      </w:r>
      <w:r w:rsidRPr="00F64891" w:rsidR="00D7753F">
        <w:rPr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>Уголовного</w:t>
      </w:r>
      <w:r w:rsidRPr="00F64891" w:rsidR="00D7753F">
        <w:rPr>
          <w:color w:val="000000" w:themeColor="text1"/>
          <w:sz w:val="28"/>
          <w:szCs w:val="28"/>
        </w:rPr>
        <w:t xml:space="preserve"> кодекса Российской Федерации</w:t>
      </w:r>
      <w:r w:rsidRPr="00F64891">
        <w:rPr>
          <w:bCs/>
          <w:color w:val="000000" w:themeColor="text1"/>
          <w:sz w:val="28"/>
          <w:szCs w:val="28"/>
        </w:rPr>
        <w:t>,</w:t>
      </w:r>
    </w:p>
    <w:p w:rsidR="00D7753F" w:rsidP="00F1342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851C5" w:rsidRPr="00F64891" w:rsidP="00F1342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2BB4" w:rsidRPr="00F64891" w:rsidP="004C4E3C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УСТАНОВИЛ:</w:t>
      </w:r>
    </w:p>
    <w:p w:rsidR="00D7753F" w:rsidRPr="00F64891" w:rsidP="004C4E3C">
      <w:pPr>
        <w:jc w:val="center"/>
        <w:rPr>
          <w:b/>
          <w:color w:val="000000" w:themeColor="text1"/>
          <w:sz w:val="28"/>
          <w:szCs w:val="28"/>
        </w:rPr>
      </w:pPr>
    </w:p>
    <w:p w:rsidR="00ED2760" w:rsidRPr="00A851C5" w:rsidP="00E973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23.05.2018 года  в 16:30 час </w:t>
      </w:r>
      <w:r>
        <w:rPr>
          <w:sz w:val="28"/>
          <w:szCs w:val="28"/>
        </w:rPr>
        <w:t>Солодкий</w:t>
      </w:r>
      <w:r>
        <w:rPr>
          <w:sz w:val="28"/>
          <w:szCs w:val="28"/>
        </w:rPr>
        <w:t xml:space="preserve"> А.А., находясь в состоянии алкогольного опьянения, в спальной комнате квартиры по адресу: </w:t>
      </w:r>
      <w:r w:rsidR="00DE2F5B">
        <w:rPr>
          <w:rFonts w:eastAsia="Arial Unicode MS"/>
          <w:sz w:val="24"/>
          <w:szCs w:val="24"/>
          <w:lang w:val="en-US"/>
        </w:rPr>
        <w:t>&lt;…&gt;</w:t>
      </w:r>
      <w:r>
        <w:rPr>
          <w:sz w:val="28"/>
          <w:szCs w:val="28"/>
        </w:rPr>
        <w:t xml:space="preserve"> в ходе ссоры, возникшей из-за личных неприязненных отношений со своей сожительницей Солодкой В.В.,</w:t>
      </w:r>
      <w:r w:rsidR="00D834BB">
        <w:rPr>
          <w:sz w:val="28"/>
          <w:szCs w:val="28"/>
        </w:rPr>
        <w:t xml:space="preserve"> желая напугать последнюю и создать для нее тревожную обстановку и страх</w:t>
      </w:r>
      <w:r>
        <w:rPr>
          <w:sz w:val="28"/>
          <w:szCs w:val="28"/>
        </w:rPr>
        <w:t xml:space="preserve"> за свою жизнь</w:t>
      </w:r>
      <w:r w:rsidR="00D834BB">
        <w:rPr>
          <w:sz w:val="28"/>
          <w:szCs w:val="28"/>
        </w:rPr>
        <w:t xml:space="preserve"> и здоровье, зайдя в кухню вышеуказанной квартиры, взял кухонный нож с кухонного стола, после чего зашел  в спальную комнату, где в тот момент находилась </w:t>
      </w:r>
      <w:r w:rsidR="00D834BB">
        <w:rPr>
          <w:sz w:val="28"/>
          <w:szCs w:val="28"/>
        </w:rPr>
        <w:t>Слодкая</w:t>
      </w:r>
      <w:r w:rsidR="00D834BB">
        <w:rPr>
          <w:sz w:val="28"/>
          <w:szCs w:val="28"/>
        </w:rPr>
        <w:t xml:space="preserve"> В.В., и находясь  в непосредственной близости от неё, желая чтобы потерпевшая </w:t>
      </w:r>
      <w:r w:rsidR="00D834BB">
        <w:rPr>
          <w:sz w:val="28"/>
          <w:szCs w:val="28"/>
        </w:rPr>
        <w:t>Солодкая</w:t>
      </w:r>
      <w:r w:rsidR="00D834BB">
        <w:rPr>
          <w:sz w:val="28"/>
          <w:szCs w:val="28"/>
        </w:rPr>
        <w:t xml:space="preserve"> В.В. реально воспринимала его угрозу, держа нож в руке, стал его демонстрировать Солодкой В.В., при этом словесно высказывал в ее адрес угрозы убийством, создав тем самым для </w:t>
      </w:r>
      <w:r w:rsidR="00D834BB">
        <w:rPr>
          <w:sz w:val="28"/>
          <w:szCs w:val="28"/>
        </w:rPr>
        <w:t>потрепевшей</w:t>
      </w:r>
      <w:r w:rsidR="00D834BB">
        <w:rPr>
          <w:sz w:val="28"/>
          <w:szCs w:val="28"/>
        </w:rPr>
        <w:t xml:space="preserve"> Солодкой В.В. тревожит обстановку и страх за свою жизнь и здоровье, поэтому в сложившейся ситуации у потерпевшей были достаточные основания опасаться осуществления данной угрозы, и имелись объективные основания опасаться приведения её в исполнение, учитывая интенсивность и форму  её выражения, содержания слов: «Убью!», агрессивность человека, а также сопутствующая ей конкретная ситуация, интенсивность выражения угроз и невозможность самой противостоять противоправным действиям лица, после чего потерпевшая выбежала на балкон, где закрылась до приезда на место происшествия сотрудников полиции, при этом </w:t>
      </w:r>
      <w:r w:rsidR="00D834BB">
        <w:rPr>
          <w:sz w:val="28"/>
          <w:szCs w:val="28"/>
        </w:rPr>
        <w:t>Солодкий</w:t>
      </w:r>
      <w:r w:rsidR="00D834BB">
        <w:rPr>
          <w:sz w:val="28"/>
          <w:szCs w:val="28"/>
        </w:rPr>
        <w:t xml:space="preserve"> А.А. продолжал держа в руке кухонный нож высказывать в адрес Солодкой В.В. угрозы убийством.</w:t>
      </w:r>
    </w:p>
    <w:p w:rsidR="00F64891" w:rsidRPr="00F64891" w:rsidP="00DE3E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соответствии со </w:t>
      </w:r>
      <w:r w:rsidRPr="00F64891">
        <w:rPr>
          <w:color w:val="000000" w:themeColor="text1"/>
          <w:sz w:val="28"/>
          <w:szCs w:val="28"/>
        </w:rPr>
        <w:t xml:space="preserve">статьёй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</w:t>
      </w:r>
      <w:r w:rsidR="00EE4F4C">
        <w:rPr>
          <w:color w:val="000000" w:themeColor="text1"/>
          <w:sz w:val="28"/>
          <w:szCs w:val="28"/>
        </w:rPr>
        <w:t xml:space="preserve">пояснил, что ходатайство </w:t>
      </w:r>
      <w:r w:rsidRPr="00F64891">
        <w:rPr>
          <w:color w:val="000000" w:themeColor="text1"/>
          <w:sz w:val="28"/>
          <w:szCs w:val="28"/>
        </w:rPr>
        <w:t xml:space="preserve">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разбирательства, </w:t>
      </w:r>
      <w:r w:rsidRPr="00F64891">
        <w:rPr>
          <w:sz w:val="28"/>
          <w:szCs w:val="28"/>
        </w:rPr>
        <w:t>с обвинением он согласен и признает себя виновным в совершении преступлений по предъявленному ему обвинению.</w:t>
      </w:r>
      <w:r w:rsidRPr="00F64891">
        <w:rPr>
          <w:color w:val="000000" w:themeColor="text1"/>
          <w:sz w:val="28"/>
          <w:szCs w:val="28"/>
        </w:rPr>
        <w:t xml:space="preserve"> </w:t>
      </w:r>
    </w:p>
    <w:p w:rsidR="00F64891" w:rsidRPr="00F64891" w:rsidP="00DE3E3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4891"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 xml:space="preserve">– адвокат Попова А.М. </w:t>
      </w:r>
      <w:r w:rsidR="00DE3E32">
        <w:rPr>
          <w:sz w:val="28"/>
          <w:szCs w:val="28"/>
        </w:rPr>
        <w:t>поддержал</w:t>
      </w:r>
      <w:r w:rsidR="00D4482F">
        <w:rPr>
          <w:sz w:val="28"/>
          <w:szCs w:val="28"/>
        </w:rPr>
        <w:t>а</w:t>
      </w:r>
      <w:r w:rsidRPr="00F64891">
        <w:rPr>
          <w:sz w:val="28"/>
          <w:szCs w:val="28"/>
        </w:rPr>
        <w:t xml:space="preserve"> заявленное </w:t>
      </w:r>
      <w:r w:rsidR="00B21829">
        <w:rPr>
          <w:sz w:val="28"/>
          <w:szCs w:val="28"/>
        </w:rPr>
        <w:t>Солодким</w:t>
      </w:r>
      <w:r w:rsidR="00B21829">
        <w:rPr>
          <w:sz w:val="28"/>
          <w:szCs w:val="28"/>
        </w:rPr>
        <w:t xml:space="preserve"> А.А.</w:t>
      </w:r>
      <w:r w:rsidR="00E97393">
        <w:rPr>
          <w:sz w:val="28"/>
          <w:szCs w:val="28"/>
        </w:rPr>
        <w:t xml:space="preserve"> </w:t>
      </w:r>
      <w:r w:rsidRPr="00F64891">
        <w:rPr>
          <w:sz w:val="28"/>
          <w:szCs w:val="28"/>
        </w:rPr>
        <w:t>ходатайство.</w:t>
      </w:r>
    </w:p>
    <w:p w:rsidR="00F64891" w:rsidP="00CE671B">
      <w:pPr>
        <w:ind w:firstLine="708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Государственный обвинитель </w:t>
      </w:r>
      <w:r w:rsidR="00054618">
        <w:rPr>
          <w:color w:val="000000" w:themeColor="text1"/>
          <w:sz w:val="28"/>
          <w:szCs w:val="28"/>
        </w:rPr>
        <w:t>Шевцова Л.А.</w:t>
      </w:r>
      <w:r w:rsidR="00A72CF0">
        <w:rPr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 xml:space="preserve">не </w:t>
      </w:r>
      <w:r w:rsidR="00EE4F4C">
        <w:rPr>
          <w:color w:val="000000" w:themeColor="text1"/>
          <w:sz w:val="28"/>
          <w:szCs w:val="28"/>
        </w:rPr>
        <w:t>возражал</w:t>
      </w:r>
      <w:r w:rsidR="00A72CF0">
        <w:rPr>
          <w:color w:val="000000" w:themeColor="text1"/>
          <w:sz w:val="28"/>
          <w:szCs w:val="28"/>
        </w:rPr>
        <w:t>а</w:t>
      </w:r>
      <w:r w:rsidRPr="00F64891">
        <w:rPr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>против удовлетворения</w:t>
      </w:r>
      <w:r w:rsidRPr="00F64891">
        <w:rPr>
          <w:color w:val="000000" w:themeColor="text1"/>
          <w:sz w:val="28"/>
          <w:szCs w:val="28"/>
        </w:rPr>
        <w:t xml:space="preserve"> заявленного </w:t>
      </w:r>
      <w:r w:rsidR="00B21829">
        <w:rPr>
          <w:color w:val="000000" w:themeColor="text1"/>
          <w:sz w:val="28"/>
          <w:szCs w:val="28"/>
        </w:rPr>
        <w:t>Солодким</w:t>
      </w:r>
      <w:r w:rsidR="00B21829">
        <w:rPr>
          <w:color w:val="000000" w:themeColor="text1"/>
          <w:sz w:val="28"/>
          <w:szCs w:val="28"/>
        </w:rPr>
        <w:t xml:space="preserve"> А.А.</w:t>
      </w:r>
      <w:r w:rsidRPr="00F64891">
        <w:rPr>
          <w:color w:val="000000" w:themeColor="text1"/>
          <w:sz w:val="28"/>
          <w:szCs w:val="28"/>
        </w:rPr>
        <w:t xml:space="preserve">  ходатайства.</w:t>
      </w:r>
    </w:p>
    <w:p w:rsidR="00054618" w:rsidRPr="00F64891" w:rsidP="00CE671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Потерпевшая </w:t>
      </w:r>
      <w:r w:rsidR="00B21829">
        <w:rPr>
          <w:color w:val="000000" w:themeColor="text1"/>
          <w:sz w:val="28"/>
          <w:szCs w:val="28"/>
        </w:rPr>
        <w:t>Солодкая</w:t>
      </w:r>
      <w:r w:rsidR="00B21829">
        <w:rPr>
          <w:color w:val="000000" w:themeColor="text1"/>
          <w:sz w:val="28"/>
          <w:szCs w:val="28"/>
        </w:rPr>
        <w:t xml:space="preserve"> В.В.</w:t>
      </w:r>
      <w:r>
        <w:rPr>
          <w:color w:val="000000" w:themeColor="text1"/>
          <w:sz w:val="28"/>
          <w:szCs w:val="28"/>
        </w:rPr>
        <w:t>. в судебно</w:t>
      </w:r>
      <w:r w:rsidR="00B2182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заседани</w:t>
      </w:r>
      <w:r w:rsidR="00B21829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64891" w:rsidR="00B21829">
        <w:rPr>
          <w:color w:val="000000" w:themeColor="text1"/>
          <w:sz w:val="28"/>
          <w:szCs w:val="28"/>
        </w:rPr>
        <w:t xml:space="preserve">не </w:t>
      </w:r>
      <w:r w:rsidR="00B21829">
        <w:rPr>
          <w:color w:val="000000" w:themeColor="text1"/>
          <w:sz w:val="28"/>
          <w:szCs w:val="28"/>
        </w:rPr>
        <w:t>возражала</w:t>
      </w:r>
      <w:r w:rsidRPr="00F64891" w:rsidR="00B21829">
        <w:rPr>
          <w:color w:val="000000" w:themeColor="text1"/>
          <w:sz w:val="28"/>
          <w:szCs w:val="28"/>
        </w:rPr>
        <w:t xml:space="preserve"> </w:t>
      </w:r>
      <w:r w:rsidRPr="00F64891" w:rsidR="00B21829">
        <w:rPr>
          <w:color w:val="000000" w:themeColor="text1"/>
          <w:sz w:val="28"/>
          <w:szCs w:val="28"/>
        </w:rPr>
        <w:t>против удовлетворения</w:t>
      </w:r>
      <w:r w:rsidRPr="00F64891" w:rsidR="00B21829">
        <w:rPr>
          <w:color w:val="000000" w:themeColor="text1"/>
          <w:sz w:val="28"/>
          <w:szCs w:val="28"/>
        </w:rPr>
        <w:t xml:space="preserve"> заявленного </w:t>
      </w:r>
      <w:r w:rsidR="00B21829">
        <w:rPr>
          <w:color w:val="000000" w:themeColor="text1"/>
          <w:sz w:val="28"/>
          <w:szCs w:val="28"/>
        </w:rPr>
        <w:t>Солодким</w:t>
      </w:r>
      <w:r w:rsidR="00B21829">
        <w:rPr>
          <w:color w:val="000000" w:themeColor="text1"/>
          <w:sz w:val="28"/>
          <w:szCs w:val="28"/>
        </w:rPr>
        <w:t xml:space="preserve"> А.А.</w:t>
      </w:r>
      <w:r w:rsidRPr="00F64891" w:rsidR="00B21829">
        <w:rPr>
          <w:color w:val="000000" w:themeColor="text1"/>
          <w:sz w:val="28"/>
          <w:szCs w:val="28"/>
        </w:rPr>
        <w:t xml:space="preserve">  ходатайства.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64891">
        <w:rPr>
          <w:color w:val="000000"/>
          <w:sz w:val="28"/>
          <w:szCs w:val="28"/>
        </w:rPr>
        <w:t xml:space="preserve">Суд, учитывая мнение сторон, удостоверившись, что подсудимый </w:t>
      </w:r>
      <w:r w:rsidR="00B21829">
        <w:rPr>
          <w:color w:val="000000"/>
          <w:sz w:val="28"/>
          <w:szCs w:val="28"/>
        </w:rPr>
        <w:t>Солодкий</w:t>
      </w:r>
      <w:r w:rsidR="00B21829">
        <w:rPr>
          <w:color w:val="000000"/>
          <w:sz w:val="28"/>
          <w:szCs w:val="28"/>
        </w:rPr>
        <w:t xml:space="preserve"> В.В.</w:t>
      </w:r>
      <w:r w:rsidR="00CE671B">
        <w:rPr>
          <w:color w:val="000000"/>
          <w:sz w:val="28"/>
          <w:szCs w:val="28"/>
        </w:rPr>
        <w:t xml:space="preserve"> </w:t>
      </w:r>
      <w:r w:rsidRPr="00F64891">
        <w:rPr>
          <w:color w:val="000000"/>
          <w:sz w:val="28"/>
          <w:szCs w:val="28"/>
        </w:rPr>
        <w:t>осознает характер заявленного им ходатайства, что ходатайство заявлено им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разбирательства,</w:t>
      </w:r>
      <w:r w:rsidRPr="00F64891">
        <w:rPr>
          <w:sz w:val="28"/>
          <w:szCs w:val="28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F64891">
        <w:rPr>
          <w:color w:val="000000"/>
          <w:sz w:val="28"/>
          <w:szCs w:val="28"/>
        </w:rPr>
        <w:t>.</w:t>
      </w:r>
    </w:p>
    <w:p w:rsidR="00F64891" w:rsidRPr="00F64891" w:rsidP="00DE3E32">
      <w:pPr>
        <w:ind w:firstLine="561"/>
        <w:jc w:val="both"/>
        <w:rPr>
          <w:color w:val="000000" w:themeColor="text1"/>
          <w:sz w:val="28"/>
          <w:szCs w:val="28"/>
        </w:rPr>
      </w:pPr>
      <w:r w:rsidRPr="00F64891">
        <w:rPr>
          <w:sz w:val="28"/>
          <w:szCs w:val="28"/>
        </w:rPr>
        <w:t>Обстоятельств, препятствующих проведению судебного разбирательства в особом порядке, указанных в частях 3 и 4 статьи 314 Уголовно-процессуального кодекса Российской Федерации, не установлено</w:t>
      </w:r>
      <w:r w:rsidRPr="00F64891">
        <w:rPr>
          <w:color w:val="000000" w:themeColor="text1"/>
          <w:sz w:val="28"/>
          <w:szCs w:val="28"/>
        </w:rPr>
        <w:t>.</w:t>
      </w:r>
    </w:p>
    <w:p w:rsidR="00F64891" w:rsidRPr="00F64891" w:rsidP="00DE3E32">
      <w:pPr>
        <w:ind w:firstLine="513"/>
        <w:jc w:val="both"/>
        <w:rPr>
          <w:sz w:val="28"/>
          <w:szCs w:val="28"/>
        </w:rPr>
      </w:pPr>
      <w:r w:rsidRPr="00F64891">
        <w:rPr>
          <w:sz w:val="28"/>
          <w:szCs w:val="28"/>
        </w:rPr>
        <w:t xml:space="preserve"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</w:t>
      </w:r>
      <w:r w:rsidRPr="00F64891">
        <w:rPr>
          <w:sz w:val="28"/>
          <w:szCs w:val="28"/>
        </w:rPr>
        <w:t>делу,</w:t>
      </w:r>
      <w:r w:rsidR="00EE4F4C">
        <w:rPr>
          <w:sz w:val="28"/>
          <w:szCs w:val="28"/>
        </w:rPr>
        <w:t xml:space="preserve"> </w:t>
      </w:r>
      <w:r w:rsidRPr="00EE4F4C">
        <w:rPr>
          <w:color w:val="FF0000"/>
          <w:sz w:val="28"/>
          <w:szCs w:val="28"/>
        </w:rPr>
        <w:t xml:space="preserve"> </w:t>
      </w:r>
      <w:r w:rsidRPr="00F64891">
        <w:rPr>
          <w:sz w:val="28"/>
          <w:szCs w:val="28"/>
        </w:rPr>
        <w:t>в</w:t>
      </w:r>
      <w:r w:rsidRPr="00F64891">
        <w:rPr>
          <w:sz w:val="28"/>
          <w:szCs w:val="28"/>
        </w:rPr>
        <w:t xml:space="preserve"> связи с чем, его действия суд квалифицирует по </w:t>
      </w:r>
      <w:r w:rsidR="00B21829">
        <w:rPr>
          <w:sz w:val="28"/>
          <w:szCs w:val="28"/>
        </w:rPr>
        <w:t>части 1 статьи 119</w:t>
      </w:r>
      <w:r w:rsidRPr="00F64891">
        <w:rPr>
          <w:sz w:val="28"/>
          <w:szCs w:val="28"/>
        </w:rPr>
        <w:t xml:space="preserve"> Уголовного кодекса Российской Федерации </w:t>
      </w:r>
      <w:r w:rsidR="0068283F">
        <w:rPr>
          <w:sz w:val="28"/>
          <w:szCs w:val="28"/>
        </w:rPr>
        <w:t xml:space="preserve">как </w:t>
      </w:r>
      <w:r w:rsidR="00B21829">
        <w:rPr>
          <w:sz w:val="28"/>
          <w:szCs w:val="28"/>
        </w:rPr>
        <w:t>угроза убийством, если имелись основания опасаться этой угрозы</w:t>
      </w:r>
      <w:r w:rsidRPr="00F64891">
        <w:rPr>
          <w:sz w:val="28"/>
          <w:szCs w:val="28"/>
        </w:rPr>
        <w:t>.</w:t>
      </w:r>
    </w:p>
    <w:p w:rsidR="00F64891" w:rsidRPr="00F64891" w:rsidP="00DE3E32">
      <w:pPr>
        <w:ind w:firstLine="745"/>
        <w:jc w:val="both"/>
        <w:rPr>
          <w:sz w:val="28"/>
          <w:szCs w:val="28"/>
        </w:rPr>
      </w:pPr>
      <w:r w:rsidRPr="00F64891">
        <w:rPr>
          <w:sz w:val="28"/>
          <w:szCs w:val="28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</w:t>
      </w:r>
      <w:r w:rsidRPr="00F64891">
        <w:rPr>
          <w:sz w:val="28"/>
          <w:szCs w:val="28"/>
        </w:rPr>
        <w:t>разбирательства,  суд</w:t>
      </w:r>
      <w:r w:rsidRPr="00F64891">
        <w:rPr>
          <w:sz w:val="28"/>
          <w:szCs w:val="28"/>
        </w:rPr>
        <w:t xml:space="preserve"> приходит к выводу, что </w:t>
      </w:r>
      <w:r w:rsidR="00B21829">
        <w:rPr>
          <w:sz w:val="28"/>
          <w:szCs w:val="28"/>
        </w:rPr>
        <w:t>Солодкого</w:t>
      </w:r>
      <w:r w:rsidR="00B21829">
        <w:rPr>
          <w:sz w:val="28"/>
          <w:szCs w:val="28"/>
        </w:rPr>
        <w:t xml:space="preserve"> А.А.</w:t>
      </w:r>
      <w:r w:rsidR="007A4C03">
        <w:rPr>
          <w:sz w:val="28"/>
          <w:szCs w:val="28"/>
        </w:rPr>
        <w:t xml:space="preserve"> </w:t>
      </w:r>
      <w:r w:rsidRPr="00F64891">
        <w:rPr>
          <w:sz w:val="28"/>
          <w:szCs w:val="28"/>
        </w:rPr>
        <w:t>следует считать вменяемым в отношении инкриминируемого ему преступного  деяния, как на момент совершения преступления, так и на момент рассмотрения в суде уголовного дела по обвинению его в совершении преступления.</w:t>
      </w:r>
    </w:p>
    <w:p w:rsidR="00AF78DB" w:rsidP="00B2182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Анализируя данные о личности подсудимого </w:t>
      </w:r>
      <w:r w:rsidR="00B21829">
        <w:rPr>
          <w:color w:val="000000" w:themeColor="text1"/>
          <w:sz w:val="28"/>
          <w:szCs w:val="28"/>
        </w:rPr>
        <w:t>Солодкого</w:t>
      </w:r>
      <w:r w:rsidR="00B21829">
        <w:rPr>
          <w:color w:val="000000" w:themeColor="text1"/>
          <w:sz w:val="28"/>
          <w:szCs w:val="28"/>
        </w:rPr>
        <w:t xml:space="preserve"> А.А.</w:t>
      </w:r>
      <w:r w:rsidR="00054618">
        <w:rPr>
          <w:color w:val="000000" w:themeColor="text1"/>
          <w:sz w:val="28"/>
          <w:szCs w:val="28"/>
        </w:rPr>
        <w:t xml:space="preserve"> </w:t>
      </w:r>
      <w:r w:rsidRPr="00F64891">
        <w:rPr>
          <w:bCs/>
          <w:color w:val="000000" w:themeColor="text1"/>
          <w:sz w:val="28"/>
          <w:szCs w:val="28"/>
        </w:rPr>
        <w:t xml:space="preserve">суд приходит к </w:t>
      </w:r>
      <w:r w:rsidRPr="00F64891">
        <w:rPr>
          <w:bCs/>
          <w:color w:val="000000" w:themeColor="text1"/>
          <w:sz w:val="28"/>
          <w:szCs w:val="28"/>
        </w:rPr>
        <w:t>следующему</w:t>
      </w:r>
      <w:r w:rsidRPr="00F64891">
        <w:rPr>
          <w:color w:val="000000" w:themeColor="text1"/>
          <w:sz w:val="28"/>
          <w:szCs w:val="28"/>
        </w:rPr>
        <w:t xml:space="preserve">:   </w:t>
      </w:r>
      <w:r w:rsidRPr="00F64891">
        <w:rPr>
          <w:color w:val="000000" w:themeColor="text1"/>
          <w:sz w:val="28"/>
          <w:szCs w:val="28"/>
        </w:rPr>
        <w:t xml:space="preserve">подсудимый  ранее </w:t>
      </w:r>
      <w:r w:rsidRPr="00F64891">
        <w:rPr>
          <w:noProof/>
          <w:color w:val="000000" w:themeColor="text1"/>
          <w:sz w:val="28"/>
          <w:szCs w:val="28"/>
        </w:rPr>
        <w:t>судим</w:t>
      </w:r>
      <w:r w:rsidRPr="00F64891">
        <w:rPr>
          <w:color w:val="000000" w:themeColor="text1"/>
          <w:sz w:val="28"/>
          <w:szCs w:val="28"/>
        </w:rPr>
        <w:t xml:space="preserve">, на учёте  у  врача </w:t>
      </w:r>
      <w:r w:rsidR="0068283F">
        <w:rPr>
          <w:color w:val="000000" w:themeColor="text1"/>
          <w:sz w:val="28"/>
          <w:szCs w:val="28"/>
        </w:rPr>
        <w:t>психиатра</w:t>
      </w:r>
      <w:r w:rsidR="00EE4F4C">
        <w:rPr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 xml:space="preserve">не состоит, </w:t>
      </w:r>
      <w:r w:rsidR="0068283F">
        <w:rPr>
          <w:color w:val="000000" w:themeColor="text1"/>
          <w:sz w:val="28"/>
          <w:szCs w:val="28"/>
        </w:rPr>
        <w:t xml:space="preserve">состоит на учете у врача нарколога, </w:t>
      </w:r>
      <w:r w:rsidRPr="00F64891">
        <w:rPr>
          <w:color w:val="000000" w:themeColor="text1"/>
          <w:sz w:val="28"/>
          <w:szCs w:val="28"/>
        </w:rPr>
        <w:t xml:space="preserve">характеризуется  </w:t>
      </w:r>
      <w:r w:rsidR="00CE671B">
        <w:rPr>
          <w:color w:val="000000" w:themeColor="text1"/>
          <w:sz w:val="28"/>
          <w:szCs w:val="28"/>
        </w:rPr>
        <w:t>посредственно</w:t>
      </w:r>
      <w:r w:rsidR="00B21829">
        <w:rPr>
          <w:color w:val="000000" w:themeColor="text1"/>
          <w:sz w:val="28"/>
          <w:szCs w:val="28"/>
        </w:rPr>
        <w:t>.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F64891">
        <w:rPr>
          <w:color w:val="000000" w:themeColor="text1"/>
          <w:sz w:val="28"/>
          <w:szCs w:val="28"/>
        </w:rPr>
        <w:t xml:space="preserve"> силу части 2 статьи 61 Уголовного кодекса Российской Федерации, </w:t>
      </w:r>
      <w:r w:rsidRPr="00F64891">
        <w:rPr>
          <w:color w:val="000000" w:themeColor="text1"/>
          <w:sz w:val="28"/>
          <w:szCs w:val="28"/>
        </w:rPr>
        <w:t>смягчающими  наказание</w:t>
      </w:r>
      <w:r w:rsidRPr="00F648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Солодкого</w:t>
      </w:r>
      <w:r>
        <w:rPr>
          <w:color w:val="000000" w:themeColor="text1"/>
          <w:sz w:val="28"/>
          <w:szCs w:val="28"/>
        </w:rPr>
        <w:t xml:space="preserve"> А.А.</w:t>
      </w:r>
      <w:r w:rsidR="00AF78DB">
        <w:rPr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>обстоятельствами суд признает и учитывает полное признание им своей вины и раскаяние в содеянном, о чем свидетельствуют его признательные показания и ходатайство о рассмотрении дела в особом порядке судебного разбират</w:t>
      </w:r>
      <w:r w:rsidR="00351436">
        <w:rPr>
          <w:color w:val="000000" w:themeColor="text1"/>
          <w:sz w:val="28"/>
          <w:szCs w:val="28"/>
        </w:rPr>
        <w:t>ельства</w:t>
      </w:r>
      <w:r>
        <w:rPr>
          <w:color w:val="000000" w:themeColor="text1"/>
          <w:sz w:val="28"/>
          <w:szCs w:val="28"/>
        </w:rPr>
        <w:t>, а также наличие несовершеннолетнего ребенка</w:t>
      </w:r>
      <w:r w:rsidR="00A54A24">
        <w:rPr>
          <w:color w:val="000000" w:themeColor="text1"/>
          <w:sz w:val="28"/>
          <w:szCs w:val="28"/>
        </w:rPr>
        <w:t>, инвалидность</w:t>
      </w:r>
      <w:r w:rsidR="00DE5995">
        <w:rPr>
          <w:color w:val="000000" w:themeColor="text1"/>
          <w:sz w:val="28"/>
          <w:szCs w:val="28"/>
        </w:rPr>
        <w:t>.</w:t>
      </w:r>
      <w:r w:rsidRPr="00F64891">
        <w:rPr>
          <w:color w:val="000000" w:themeColor="text1"/>
          <w:sz w:val="28"/>
          <w:szCs w:val="28"/>
        </w:rPr>
        <w:t xml:space="preserve"> 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0725">
        <w:rPr>
          <w:sz w:val="28"/>
          <w:szCs w:val="28"/>
        </w:rPr>
        <w:t>бстоятельством,</w:t>
      </w:r>
      <w:r>
        <w:rPr>
          <w:sz w:val="28"/>
          <w:szCs w:val="28"/>
        </w:rPr>
        <w:t xml:space="preserve"> отягчающим наказание </w:t>
      </w:r>
      <w:r w:rsidR="00B21829">
        <w:rPr>
          <w:sz w:val="28"/>
          <w:szCs w:val="28"/>
        </w:rPr>
        <w:t>Солодкого</w:t>
      </w:r>
      <w:r w:rsidR="00B21829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Pr="00190725">
        <w:rPr>
          <w:sz w:val="28"/>
          <w:szCs w:val="28"/>
        </w:rPr>
        <w:t xml:space="preserve"> суд в соответствии с частью 1.1 статьи 63 </w:t>
      </w:r>
      <w:r w:rsidRPr="00190725">
        <w:rPr>
          <w:color w:val="000000"/>
          <w:sz w:val="28"/>
          <w:szCs w:val="28"/>
        </w:rPr>
        <w:t>Уголовного кодекса Российской Федерации</w:t>
      </w:r>
      <w:r w:rsidRPr="00190725">
        <w:rPr>
          <w:sz w:val="28"/>
          <w:szCs w:val="28"/>
        </w:rPr>
        <w:t xml:space="preserve">, </w:t>
      </w:r>
      <w:r w:rsidRPr="00FE20B0">
        <w:rPr>
          <w:sz w:val="28"/>
          <w:szCs w:val="28"/>
        </w:rPr>
        <w:t xml:space="preserve">с учетом характера и степени общественной опасности преступления, </w:t>
      </w:r>
      <w:r w:rsidRPr="00FE20B0">
        <w:rPr>
          <w:sz w:val="28"/>
          <w:szCs w:val="28"/>
        </w:rPr>
        <w:t>обстоятельств его совершения и личности виновного, призна</w:t>
      </w:r>
      <w:r w:rsidR="00B21829">
        <w:rPr>
          <w:sz w:val="28"/>
          <w:szCs w:val="28"/>
        </w:rPr>
        <w:t>ет совершение</w:t>
      </w:r>
      <w:r w:rsidRPr="00FE20B0">
        <w:rPr>
          <w:sz w:val="28"/>
          <w:szCs w:val="28"/>
        </w:rPr>
        <w:t xml:space="preserve"> преступления в состоянии опьянения, вызванном употреблением алкоголя, что в свою очередь и повлекло сов</w:t>
      </w:r>
      <w:r>
        <w:rPr>
          <w:sz w:val="28"/>
          <w:szCs w:val="28"/>
        </w:rPr>
        <w:t>ершение указанного преступления</w:t>
      </w:r>
      <w:r w:rsidRPr="00190725">
        <w:rPr>
          <w:sz w:val="28"/>
          <w:szCs w:val="28"/>
        </w:rPr>
        <w:t>.</w:t>
      </w:r>
      <w:r w:rsidRPr="00F64891">
        <w:rPr>
          <w:sz w:val="28"/>
          <w:szCs w:val="28"/>
        </w:rPr>
        <w:t xml:space="preserve"> </w:t>
      </w:r>
    </w:p>
    <w:p w:rsidR="00F64891" w:rsidRPr="004C0B1A" w:rsidP="00DE3E32">
      <w:pPr>
        <w:shd w:val="clear" w:color="auto" w:fill="FFFFFF"/>
        <w:ind w:firstLine="705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В соответствии со статьёй 15 Уголовного кодекса Российской Федерации преступления, предусмотренные </w:t>
      </w:r>
      <w:r w:rsidR="00351436">
        <w:rPr>
          <w:color w:val="000000" w:themeColor="text1"/>
          <w:sz w:val="28"/>
          <w:szCs w:val="28"/>
        </w:rPr>
        <w:t xml:space="preserve">статьёй 119 Уголовного кодекса Российской Федерации </w:t>
      </w:r>
      <w:r w:rsidRPr="00B7282D" w:rsidR="00351436">
        <w:rPr>
          <w:sz w:val="28"/>
          <w:szCs w:val="28"/>
        </w:rPr>
        <w:t xml:space="preserve">относятся к категории преступлений небольшой тяжести, направлены они против </w:t>
      </w:r>
      <w:r w:rsidR="00351436">
        <w:rPr>
          <w:sz w:val="28"/>
          <w:szCs w:val="28"/>
        </w:rPr>
        <w:t>жизни и здоровья</w:t>
      </w:r>
      <w:r w:rsidRPr="004C0B1A">
        <w:rPr>
          <w:color w:val="000000" w:themeColor="text1"/>
          <w:sz w:val="28"/>
          <w:szCs w:val="28"/>
        </w:rPr>
        <w:t>.</w:t>
      </w:r>
    </w:p>
    <w:p w:rsidR="00F64891" w:rsidRPr="004C0B1A" w:rsidP="00F64891">
      <w:pPr>
        <w:ind w:firstLine="540"/>
        <w:jc w:val="both"/>
        <w:rPr>
          <w:sz w:val="28"/>
          <w:szCs w:val="28"/>
        </w:rPr>
      </w:pPr>
      <w:r w:rsidRPr="004C0B1A">
        <w:rPr>
          <w:sz w:val="28"/>
          <w:szCs w:val="28"/>
        </w:rPr>
        <w:t xml:space="preserve">При назначении наказания подсудимому, суд не находит оснований применения положений статьи 64 </w:t>
      </w:r>
      <w:r w:rsidRPr="004C0B1A">
        <w:rPr>
          <w:color w:val="000000" w:themeColor="text1"/>
          <w:sz w:val="28"/>
          <w:szCs w:val="28"/>
        </w:rPr>
        <w:t>Уголовного кодекса Российской Федерации</w:t>
      </w:r>
      <w:r w:rsidRPr="004C0B1A">
        <w:rPr>
          <w:sz w:val="28"/>
          <w:szCs w:val="28"/>
        </w:rPr>
        <w:t xml:space="preserve">, не усматривая исключительных обстоятельств, существенно уменьшающих степень общественной опасности совершенных им преступлений. </w:t>
      </w:r>
    </w:p>
    <w:p w:rsidR="00F64891" w:rsidRPr="00351436" w:rsidP="00351436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Учитывая личность подсудимого </w:t>
      </w:r>
      <w:r w:rsidR="00B21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Солодкого</w:t>
      </w:r>
      <w:r w:rsidR="00B21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обстоятельства, смягчающие и </w:t>
      </w:r>
      <w:r w:rsidR="00351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отягчающие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наказание обстоятельств, тяжесть совершённого преступления, </w:t>
      </w:r>
      <w:r w:rsidRPr="004C0B1A">
        <w:rPr>
          <w:rFonts w:ascii="Times New Roman" w:hAnsi="Times New Roman" w:cs="Times New Roman"/>
          <w:sz w:val="28"/>
          <w:szCs w:val="28"/>
        </w:rPr>
        <w:t>влияние назначенного наказания на исправление осужденного и условия жизни его семьи, а также с учетом конституционных и общих принципов права, требований справедливости, соразмерности и разумности,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считает  целесообразным  назначить наказание в пределах санкции </w:t>
      </w:r>
      <w:r w:rsidR="00351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 1 статьи 119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 в виде </w:t>
      </w:r>
      <w:r w:rsidR="003514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лишения свободы </w:t>
      </w:r>
      <w:r w:rsidRPr="009363F1" w:rsidR="00351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основании части 1 статьи 73 Уголовного кодекса Российской Федерации постановляет считать назначенное наказание в виде </w:t>
      </w:r>
      <w:r w:rsidR="00351436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лишения свободы условным.</w:t>
      </w:r>
    </w:p>
    <w:p w:rsidR="00AF78DB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</w:t>
      </w:r>
    </w:p>
    <w:p w:rsidR="00AF78DB" w:rsidRPr="00AF78DB" w:rsidP="00AF78DB">
      <w:pPr>
        <w:ind w:firstLine="540"/>
        <w:jc w:val="both"/>
        <w:rPr>
          <w:color w:val="000000"/>
          <w:sz w:val="28"/>
          <w:szCs w:val="28"/>
        </w:rPr>
      </w:pPr>
      <w:r w:rsidRPr="002A4CA6">
        <w:rPr>
          <w:color w:val="000000"/>
          <w:sz w:val="28"/>
          <w:szCs w:val="28"/>
        </w:rPr>
        <w:t xml:space="preserve">Кроме того, суд считает, что назначение наказания в виде </w:t>
      </w:r>
      <w:r w:rsidR="00351436">
        <w:rPr>
          <w:color w:val="000000"/>
          <w:sz w:val="28"/>
          <w:szCs w:val="28"/>
        </w:rPr>
        <w:t>обязательных, принудительных работ, ограничения свободы либо ареста</w:t>
      </w:r>
      <w:r w:rsidRPr="002A4CA6">
        <w:rPr>
          <w:color w:val="000000"/>
          <w:sz w:val="28"/>
          <w:szCs w:val="28"/>
        </w:rPr>
        <w:t xml:space="preserve"> не будет способствовать достижению целей уголовного наказания, а именно исправлению и перевоспитанию </w:t>
      </w:r>
      <w:r w:rsidR="00B21829">
        <w:rPr>
          <w:color w:val="000000"/>
          <w:sz w:val="28"/>
          <w:szCs w:val="28"/>
        </w:rPr>
        <w:t>Солодкого</w:t>
      </w:r>
      <w:r w:rsidR="00B21829">
        <w:rPr>
          <w:color w:val="000000"/>
          <w:sz w:val="28"/>
          <w:szCs w:val="28"/>
        </w:rPr>
        <w:t xml:space="preserve"> А.А.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="00B21829">
        <w:rPr>
          <w:rFonts w:ascii="Times New Roman" w:hAnsi="Times New Roman" w:cs="Times New Roman"/>
          <w:sz w:val="28"/>
          <w:szCs w:val="28"/>
        </w:rPr>
        <w:t>Солодкого</w:t>
      </w:r>
      <w:r w:rsidR="00B21829">
        <w:rPr>
          <w:rFonts w:ascii="Times New Roman" w:hAnsi="Times New Roman" w:cs="Times New Roman"/>
          <w:sz w:val="28"/>
          <w:szCs w:val="28"/>
        </w:rPr>
        <w:t xml:space="preserve"> А.А.</w:t>
      </w:r>
      <w:r w:rsidR="00AF78DB">
        <w:rPr>
          <w:rFonts w:ascii="Times New Roman" w:hAnsi="Times New Roman" w:cs="Times New Roman"/>
          <w:sz w:val="28"/>
          <w:szCs w:val="28"/>
        </w:rPr>
        <w:t xml:space="preserve"> </w:t>
      </w:r>
      <w:r w:rsidRPr="004C0B1A">
        <w:rPr>
          <w:rFonts w:ascii="Times New Roman" w:hAnsi="Times New Roman" w:cs="Times New Roman"/>
          <w:sz w:val="28"/>
          <w:szCs w:val="28"/>
        </w:rPr>
        <w:t>не имеется.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не заявлялся.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Меру </w:t>
      </w:r>
      <w:r w:rsidR="00B21829">
        <w:rPr>
          <w:rFonts w:ascii="Times New Roman" w:hAnsi="Times New Roman" w:cs="Times New Roman"/>
          <w:sz w:val="28"/>
          <w:szCs w:val="28"/>
        </w:rPr>
        <w:t>пресечения в виде подписки о невыезде</w:t>
      </w:r>
      <w:r w:rsidRPr="004C0B1A"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C55575" w:rsidRPr="00190725" w:rsidP="00C55575">
      <w:pPr>
        <w:ind w:firstLine="709"/>
        <w:jc w:val="both"/>
        <w:rPr>
          <w:sz w:val="28"/>
          <w:szCs w:val="28"/>
        </w:rPr>
      </w:pPr>
      <w:r w:rsidRPr="00190725">
        <w:rPr>
          <w:sz w:val="28"/>
          <w:szCs w:val="28"/>
        </w:rPr>
        <w:t xml:space="preserve">Процессуальные издержки, подлежащие выплате адвокату </w:t>
      </w:r>
      <w:r>
        <w:rPr>
          <w:sz w:val="28"/>
          <w:szCs w:val="28"/>
        </w:rPr>
        <w:t>Поповой А.М.</w:t>
      </w:r>
      <w:r w:rsidRPr="00190725">
        <w:rPr>
          <w:sz w:val="28"/>
          <w:szCs w:val="28"/>
        </w:rPr>
        <w:t>, возместить за счет средств федерального бюджета.</w:t>
      </w:r>
    </w:p>
    <w:p w:rsidR="00D4482F" w:rsidRPr="004C0B1A" w:rsidP="00F6489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основании изложенного, руководствуясь статьями 307-310, 314-317 Уголовно-процессуального кодекса Российской Федерации, суд, </w:t>
      </w:r>
    </w:p>
    <w:p w:rsidR="00F64891" w:rsidRPr="004C0B1A" w:rsidP="00F6489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891" w:rsidRPr="004C0B1A" w:rsidP="00F64891">
      <w:pPr>
        <w:ind w:firstLine="425"/>
        <w:jc w:val="center"/>
        <w:rPr>
          <w:b/>
          <w:color w:val="000000" w:themeColor="text1"/>
          <w:sz w:val="28"/>
          <w:szCs w:val="28"/>
        </w:rPr>
      </w:pPr>
      <w:r w:rsidRPr="004C0B1A">
        <w:rPr>
          <w:b/>
          <w:color w:val="000000" w:themeColor="text1"/>
          <w:sz w:val="28"/>
          <w:szCs w:val="28"/>
        </w:rPr>
        <w:t>ПРИГОВОРИЛ:</w:t>
      </w:r>
    </w:p>
    <w:p w:rsidR="00F64891" w:rsidRPr="004C0B1A" w:rsidP="00F64891">
      <w:pPr>
        <w:ind w:firstLine="425"/>
        <w:jc w:val="center"/>
        <w:rPr>
          <w:b/>
          <w:color w:val="000000" w:themeColor="text1"/>
          <w:sz w:val="28"/>
          <w:szCs w:val="28"/>
        </w:rPr>
      </w:pPr>
    </w:p>
    <w:p w:rsidR="00F64891" w:rsidP="00F64891">
      <w:pPr>
        <w:ind w:firstLine="708"/>
        <w:jc w:val="both"/>
        <w:rPr>
          <w:sz w:val="28"/>
          <w:szCs w:val="28"/>
        </w:rPr>
      </w:pPr>
      <w:r w:rsidRPr="004C0B1A">
        <w:rPr>
          <w:color w:val="000000" w:themeColor="text1"/>
          <w:sz w:val="28"/>
          <w:szCs w:val="28"/>
        </w:rPr>
        <w:t xml:space="preserve">Признать </w:t>
      </w:r>
      <w:r w:rsidR="00B21829">
        <w:rPr>
          <w:color w:val="000000" w:themeColor="text1"/>
          <w:sz w:val="28"/>
          <w:szCs w:val="28"/>
        </w:rPr>
        <w:t>Солодкого</w:t>
      </w:r>
      <w:r w:rsidR="00B21829">
        <w:rPr>
          <w:color w:val="000000" w:themeColor="text1"/>
          <w:sz w:val="28"/>
          <w:szCs w:val="28"/>
        </w:rPr>
        <w:t xml:space="preserve"> Андрея Александровича</w:t>
      </w:r>
      <w:r w:rsidRPr="004C0B1A">
        <w:rPr>
          <w:color w:val="000000" w:themeColor="text1"/>
          <w:sz w:val="28"/>
          <w:szCs w:val="28"/>
        </w:rPr>
        <w:t xml:space="preserve"> виновным в совершении преступления</w:t>
      </w:r>
      <w:r w:rsidR="006D0B60">
        <w:rPr>
          <w:color w:val="000000" w:themeColor="text1"/>
          <w:sz w:val="28"/>
          <w:szCs w:val="28"/>
        </w:rPr>
        <w:t>, предусмотренного частью 1 статьи 119</w:t>
      </w:r>
      <w:r w:rsidRPr="004C0B1A">
        <w:rPr>
          <w:color w:val="000000" w:themeColor="text1"/>
          <w:sz w:val="28"/>
          <w:szCs w:val="28"/>
        </w:rPr>
        <w:t xml:space="preserve"> Уголовного кодекса </w:t>
      </w:r>
      <w:r w:rsidRPr="004C0B1A">
        <w:rPr>
          <w:color w:val="000000" w:themeColor="text1"/>
          <w:sz w:val="28"/>
          <w:szCs w:val="28"/>
        </w:rPr>
        <w:t>Российской Федерации и назначить ему наказание в ви</w:t>
      </w:r>
      <w:r w:rsidR="00A63650">
        <w:rPr>
          <w:color w:val="000000" w:themeColor="text1"/>
          <w:sz w:val="28"/>
          <w:szCs w:val="28"/>
        </w:rPr>
        <w:t xml:space="preserve">де </w:t>
      </w:r>
      <w:r w:rsidR="006D0B60">
        <w:rPr>
          <w:color w:val="000000" w:themeColor="text1"/>
          <w:sz w:val="28"/>
          <w:szCs w:val="28"/>
        </w:rPr>
        <w:t>лишения свободы на срок</w:t>
      </w:r>
      <w:r w:rsidR="00B21829">
        <w:rPr>
          <w:color w:val="000000" w:themeColor="text1"/>
          <w:sz w:val="28"/>
          <w:szCs w:val="28"/>
        </w:rPr>
        <w:t xml:space="preserve"> 1 год</w:t>
      </w:r>
      <w:r w:rsidRPr="004C0B1A">
        <w:rPr>
          <w:sz w:val="28"/>
          <w:szCs w:val="28"/>
        </w:rPr>
        <w:t>.</w:t>
      </w:r>
    </w:p>
    <w:p w:rsidR="00B21829" w:rsidRPr="007677B4" w:rsidP="00B2182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677B4">
        <w:rPr>
          <w:color w:val="000000"/>
          <w:sz w:val="28"/>
          <w:szCs w:val="28"/>
        </w:rPr>
        <w:t xml:space="preserve">На основании статьи 73 Уголовного кодекса Российской Федерации назначенное наказание в виде </w:t>
      </w:r>
      <w:r>
        <w:rPr>
          <w:color w:val="000000"/>
          <w:sz w:val="28"/>
          <w:szCs w:val="28"/>
        </w:rPr>
        <w:t>лишения свободы</w:t>
      </w:r>
      <w:r w:rsidRPr="007677B4">
        <w:rPr>
          <w:color w:val="000000"/>
          <w:sz w:val="28"/>
          <w:szCs w:val="28"/>
        </w:rPr>
        <w:t xml:space="preserve"> считать условным </w:t>
      </w:r>
      <w:r>
        <w:rPr>
          <w:color w:val="000000"/>
          <w:sz w:val="28"/>
          <w:szCs w:val="28"/>
        </w:rPr>
        <w:t>с испытательным сроком 1 год</w:t>
      </w:r>
      <w:r w:rsidRPr="007677B4">
        <w:rPr>
          <w:color w:val="000000"/>
          <w:sz w:val="28"/>
          <w:szCs w:val="28"/>
        </w:rPr>
        <w:t xml:space="preserve">, в течение которого </w:t>
      </w:r>
      <w:r>
        <w:rPr>
          <w:color w:val="000000"/>
          <w:sz w:val="28"/>
          <w:szCs w:val="28"/>
        </w:rPr>
        <w:t>Солодкий</w:t>
      </w:r>
      <w:r>
        <w:rPr>
          <w:color w:val="000000"/>
          <w:sz w:val="28"/>
          <w:szCs w:val="28"/>
        </w:rPr>
        <w:t xml:space="preserve"> А.А.</w:t>
      </w:r>
      <w:r w:rsidRPr="007677B4">
        <w:rPr>
          <w:color w:val="000000"/>
          <w:sz w:val="28"/>
          <w:szCs w:val="28"/>
        </w:rPr>
        <w:t xml:space="preserve"> должен своим поведением доказать свое исправление.</w:t>
      </w:r>
    </w:p>
    <w:p w:rsidR="00B21829" w:rsidRPr="00B21829" w:rsidP="00B21829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77B4">
        <w:rPr>
          <w:sz w:val="28"/>
          <w:szCs w:val="28"/>
        </w:rPr>
        <w:t xml:space="preserve">На основании части 5 статьи 73 Уголовного кодекса Российской Федерации возложить на </w:t>
      </w:r>
      <w:r w:rsidR="0068283F">
        <w:rPr>
          <w:sz w:val="28"/>
          <w:szCs w:val="28"/>
        </w:rPr>
        <w:t>Солодкого</w:t>
      </w:r>
      <w:r w:rsidR="0068283F">
        <w:rPr>
          <w:sz w:val="28"/>
          <w:szCs w:val="28"/>
        </w:rPr>
        <w:t xml:space="preserve"> Андрея Александровича</w:t>
      </w:r>
      <w:r w:rsidRPr="007677B4">
        <w:rPr>
          <w:sz w:val="28"/>
          <w:szCs w:val="28"/>
        </w:rPr>
        <w:t xml:space="preserve"> обязанности: не менять постоянного места жительства, работы без уведомления специализированного органа, осуществляющий контроль за поведением условно осужденного, периодически являться в специализированный орган, осуществляющий контроль за поведением условно осужденного, на регистрацию.</w:t>
      </w:r>
    </w:p>
    <w:p w:rsidR="0047645F" w:rsidP="0068283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Меру </w:t>
      </w:r>
      <w:r w:rsidR="00A54A24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="0068283F">
        <w:rPr>
          <w:rFonts w:ascii="Times New Roman" w:hAnsi="Times New Roman" w:cs="Times New Roman"/>
          <w:sz w:val="28"/>
          <w:szCs w:val="28"/>
        </w:rPr>
        <w:t>в виде подписки о невыезде</w:t>
      </w:r>
      <w:r w:rsidRPr="004C0B1A" w:rsidR="0068283F"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47645F" w:rsidRPr="004C0B1A" w:rsidP="004764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>По вступлению приговора в законную силу</w:t>
      </w:r>
      <w:r w:rsidRPr="004C0B1A">
        <w:rPr>
          <w:sz w:val="28"/>
          <w:szCs w:val="28"/>
        </w:rPr>
        <w:t xml:space="preserve"> </w:t>
      </w:r>
      <w:r w:rsidR="006D0B60">
        <w:rPr>
          <w:rFonts w:ascii="Times New Roman" w:hAnsi="Times New Roman" w:cs="Times New Roman"/>
          <w:sz w:val="28"/>
          <w:szCs w:val="28"/>
        </w:rPr>
        <w:t>вещественное доказательство</w:t>
      </w:r>
      <w:r w:rsidRPr="004C0B1A">
        <w:rPr>
          <w:rFonts w:ascii="Times New Roman" w:hAnsi="Times New Roman" w:cs="Times New Roman"/>
          <w:sz w:val="28"/>
          <w:szCs w:val="28"/>
        </w:rPr>
        <w:t xml:space="preserve">: </w:t>
      </w:r>
      <w:r w:rsidR="0068283F">
        <w:rPr>
          <w:rFonts w:ascii="Times New Roman" w:hAnsi="Times New Roman" w:cs="Times New Roman"/>
          <w:sz w:val="28"/>
          <w:szCs w:val="28"/>
        </w:rPr>
        <w:t>кухонный нож</w:t>
      </w:r>
      <w:r w:rsidR="006D0B60">
        <w:rPr>
          <w:rFonts w:ascii="Times New Roman" w:hAnsi="Times New Roman" w:cs="Times New Roman"/>
          <w:sz w:val="28"/>
          <w:szCs w:val="28"/>
        </w:rPr>
        <w:t>, находящийся на хранении в камере хранения вещественных доказательств МО МВД России «Краснопереко</w:t>
      </w:r>
      <w:r w:rsidR="0068283F">
        <w:rPr>
          <w:rFonts w:ascii="Times New Roman" w:hAnsi="Times New Roman" w:cs="Times New Roman"/>
          <w:sz w:val="28"/>
          <w:szCs w:val="28"/>
        </w:rPr>
        <w:t>пский», согласно квитанции № 1010</w:t>
      </w:r>
      <w:r w:rsidR="006D0B60">
        <w:rPr>
          <w:rFonts w:ascii="Times New Roman" w:hAnsi="Times New Roman" w:cs="Times New Roman"/>
          <w:sz w:val="28"/>
          <w:szCs w:val="28"/>
        </w:rPr>
        <w:t xml:space="preserve"> от </w:t>
      </w:r>
      <w:r w:rsidR="0068283F">
        <w:rPr>
          <w:rFonts w:ascii="Times New Roman" w:hAnsi="Times New Roman" w:cs="Times New Roman"/>
          <w:sz w:val="28"/>
          <w:szCs w:val="28"/>
        </w:rPr>
        <w:t>04.07</w:t>
      </w:r>
      <w:r w:rsidR="006D0B60">
        <w:rPr>
          <w:rFonts w:ascii="Times New Roman" w:hAnsi="Times New Roman" w:cs="Times New Roman"/>
          <w:sz w:val="28"/>
          <w:szCs w:val="28"/>
        </w:rPr>
        <w:t>.2018 года, - уничтожить</w:t>
      </w:r>
      <w:r w:rsidRPr="004C0B1A">
        <w:rPr>
          <w:rFonts w:ascii="Times New Roman" w:hAnsi="Times New Roman" w:cs="Times New Roman"/>
          <w:sz w:val="28"/>
          <w:szCs w:val="28"/>
        </w:rPr>
        <w:t>.</w:t>
      </w:r>
    </w:p>
    <w:p w:rsidR="00C55575" w:rsidRPr="004C0B1A" w:rsidP="00C55575">
      <w:pPr>
        <w:ind w:firstLine="709"/>
        <w:jc w:val="both"/>
        <w:rPr>
          <w:sz w:val="28"/>
          <w:szCs w:val="28"/>
        </w:rPr>
      </w:pPr>
      <w:r w:rsidRPr="00190725">
        <w:rPr>
          <w:sz w:val="28"/>
          <w:szCs w:val="28"/>
        </w:rPr>
        <w:t xml:space="preserve">Процессуальные издержки, подлежащие выплате адвокату </w:t>
      </w:r>
      <w:r>
        <w:rPr>
          <w:sz w:val="28"/>
          <w:szCs w:val="28"/>
        </w:rPr>
        <w:t>Поповой А.М.</w:t>
      </w:r>
      <w:r w:rsidRPr="00190725">
        <w:rPr>
          <w:sz w:val="28"/>
          <w:szCs w:val="28"/>
        </w:rPr>
        <w:t>, возместить за счет средств федерального бюджета.</w:t>
      </w:r>
    </w:p>
    <w:p w:rsidR="00F64891" w:rsidRPr="004C0B1A" w:rsidP="00F64891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4C0B1A">
        <w:rPr>
          <w:color w:val="000000" w:themeColor="text1"/>
          <w:sz w:val="28"/>
          <w:szCs w:val="28"/>
        </w:rPr>
        <w:t xml:space="preserve">  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4C0B1A">
        <w:rPr>
          <w:color w:val="000000" w:themeColor="text1"/>
          <w:sz w:val="28"/>
          <w:szCs w:val="28"/>
        </w:rPr>
        <w:t>через мирового судью</w:t>
      </w:r>
      <w:r w:rsidRPr="004C0B1A">
        <w:rPr>
          <w:color w:val="000000" w:themeColor="text1"/>
          <w:sz w:val="28"/>
          <w:szCs w:val="28"/>
        </w:rPr>
        <w:t>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  <w:r w:rsidRPr="004C0B1A">
        <w:rPr>
          <w:color w:val="000000"/>
          <w:sz w:val="28"/>
          <w:szCs w:val="28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  <w:r w:rsidRPr="004C0B1A">
        <w:rPr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Уголовно-процессуальным кодексом Российской Федерации.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</w:p>
    <w:p w:rsidR="00F64891" w:rsidRPr="004C0B1A" w:rsidP="00F64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jc w:val="both"/>
        <w:rPr>
          <w:color w:val="000000" w:themeColor="text1"/>
          <w:sz w:val="28"/>
          <w:szCs w:val="28"/>
        </w:rPr>
      </w:pPr>
      <w:r w:rsidRPr="004C0B1A">
        <w:rPr>
          <w:color w:val="000000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>Мировой судья</w:t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  <w:t xml:space="preserve">О.В. </w:t>
      </w:r>
      <w:r w:rsidRPr="004C0B1A">
        <w:rPr>
          <w:color w:val="000000" w:themeColor="text1"/>
          <w:sz w:val="28"/>
          <w:szCs w:val="28"/>
        </w:rPr>
        <w:t>Кардашина</w:t>
      </w:r>
    </w:p>
    <w:p w:rsidR="00F64891" w:rsidRPr="004C0B1A" w:rsidP="00F64891">
      <w:pPr>
        <w:shd w:val="clear" w:color="auto" w:fill="FFFFFF"/>
        <w:ind w:firstLine="425"/>
        <w:jc w:val="both"/>
        <w:rPr>
          <w:color w:val="000000" w:themeColor="text1"/>
          <w:sz w:val="28"/>
          <w:szCs w:val="28"/>
        </w:rPr>
      </w:pPr>
    </w:p>
    <w:p w:rsidR="00B92BB4" w:rsidP="00F64891">
      <w:pPr>
        <w:widowControl/>
        <w:ind w:firstLine="708"/>
        <w:jc w:val="both"/>
        <w:rPr>
          <w:color w:val="000000" w:themeColor="text1"/>
          <w:sz w:val="26"/>
          <w:szCs w:val="26"/>
        </w:rPr>
      </w:pPr>
    </w:p>
    <w:p w:rsidR="00B95C8B" w:rsidRPr="00B45B3A" w:rsidP="00F64891">
      <w:pPr>
        <w:widowControl/>
        <w:ind w:firstLine="708"/>
        <w:jc w:val="both"/>
        <w:rPr>
          <w:color w:val="000000" w:themeColor="text1"/>
          <w:sz w:val="26"/>
          <w:szCs w:val="26"/>
        </w:rPr>
      </w:pPr>
    </w:p>
    <w:sectPr w:rsidSect="00B66F12">
      <w:headerReference w:type="even" r:id="rId5"/>
      <w:headerReference w:type="default" r:id="rId6"/>
      <w:pgSz w:w="11909" w:h="16834"/>
      <w:pgMar w:top="964" w:right="992" w:bottom="964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F5B">
      <w:rPr>
        <w:rStyle w:val="PageNumber"/>
        <w:noProof/>
      </w:rPr>
      <w:t>4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050F6"/>
    <w:rsid w:val="0000514F"/>
    <w:rsid w:val="000160EE"/>
    <w:rsid w:val="0003258B"/>
    <w:rsid w:val="00044605"/>
    <w:rsid w:val="00051AD9"/>
    <w:rsid w:val="00054406"/>
    <w:rsid w:val="00054618"/>
    <w:rsid w:val="00057BE5"/>
    <w:rsid w:val="00064EB5"/>
    <w:rsid w:val="000713C0"/>
    <w:rsid w:val="00071A1B"/>
    <w:rsid w:val="00086465"/>
    <w:rsid w:val="00097F55"/>
    <w:rsid w:val="000A4E23"/>
    <w:rsid w:val="000A5410"/>
    <w:rsid w:val="000B5135"/>
    <w:rsid w:val="000B71F7"/>
    <w:rsid w:val="000D7DCF"/>
    <w:rsid w:val="000E11DF"/>
    <w:rsid w:val="000F189D"/>
    <w:rsid w:val="001022DF"/>
    <w:rsid w:val="00104102"/>
    <w:rsid w:val="0010624D"/>
    <w:rsid w:val="00107664"/>
    <w:rsid w:val="001130C0"/>
    <w:rsid w:val="001148A4"/>
    <w:rsid w:val="00115104"/>
    <w:rsid w:val="0011561F"/>
    <w:rsid w:val="0011643F"/>
    <w:rsid w:val="00116C72"/>
    <w:rsid w:val="00140D9E"/>
    <w:rsid w:val="00146DA3"/>
    <w:rsid w:val="001824D4"/>
    <w:rsid w:val="00182656"/>
    <w:rsid w:val="00190725"/>
    <w:rsid w:val="001B7758"/>
    <w:rsid w:val="001F3490"/>
    <w:rsid w:val="00206857"/>
    <w:rsid w:val="00213966"/>
    <w:rsid w:val="00223AD2"/>
    <w:rsid w:val="00242BF6"/>
    <w:rsid w:val="002707BA"/>
    <w:rsid w:val="002732C7"/>
    <w:rsid w:val="00286435"/>
    <w:rsid w:val="002A183F"/>
    <w:rsid w:val="002A4CA6"/>
    <w:rsid w:val="002B14B2"/>
    <w:rsid w:val="002B681C"/>
    <w:rsid w:val="002C235B"/>
    <w:rsid w:val="002E100A"/>
    <w:rsid w:val="002E14FF"/>
    <w:rsid w:val="002E2CF6"/>
    <w:rsid w:val="002F43E0"/>
    <w:rsid w:val="002F6EF7"/>
    <w:rsid w:val="00307E26"/>
    <w:rsid w:val="003149E6"/>
    <w:rsid w:val="003170C0"/>
    <w:rsid w:val="00317BF0"/>
    <w:rsid w:val="00324A66"/>
    <w:rsid w:val="00327315"/>
    <w:rsid w:val="00351436"/>
    <w:rsid w:val="00352715"/>
    <w:rsid w:val="0036391B"/>
    <w:rsid w:val="00366964"/>
    <w:rsid w:val="0037561C"/>
    <w:rsid w:val="003B7F9B"/>
    <w:rsid w:val="003D7158"/>
    <w:rsid w:val="003E0150"/>
    <w:rsid w:val="003E3142"/>
    <w:rsid w:val="003F451F"/>
    <w:rsid w:val="0041124E"/>
    <w:rsid w:val="00412F44"/>
    <w:rsid w:val="00424929"/>
    <w:rsid w:val="00456830"/>
    <w:rsid w:val="0046698B"/>
    <w:rsid w:val="00474CDC"/>
    <w:rsid w:val="0047645F"/>
    <w:rsid w:val="00476A92"/>
    <w:rsid w:val="004A4DDA"/>
    <w:rsid w:val="004B4DF0"/>
    <w:rsid w:val="004B53B0"/>
    <w:rsid w:val="004C0B1A"/>
    <w:rsid w:val="004C4E3C"/>
    <w:rsid w:val="004E5557"/>
    <w:rsid w:val="005061D7"/>
    <w:rsid w:val="005169B7"/>
    <w:rsid w:val="0052456C"/>
    <w:rsid w:val="00530B09"/>
    <w:rsid w:val="005377B2"/>
    <w:rsid w:val="00553F9A"/>
    <w:rsid w:val="005638E3"/>
    <w:rsid w:val="0056477A"/>
    <w:rsid w:val="00571F93"/>
    <w:rsid w:val="00586F6E"/>
    <w:rsid w:val="005929ED"/>
    <w:rsid w:val="005A1D90"/>
    <w:rsid w:val="005A7F7D"/>
    <w:rsid w:val="005B33FE"/>
    <w:rsid w:val="005C1835"/>
    <w:rsid w:val="005D5CBC"/>
    <w:rsid w:val="005E6822"/>
    <w:rsid w:val="005F0119"/>
    <w:rsid w:val="005F674A"/>
    <w:rsid w:val="00601296"/>
    <w:rsid w:val="00604474"/>
    <w:rsid w:val="00605603"/>
    <w:rsid w:val="006123AF"/>
    <w:rsid w:val="0062384C"/>
    <w:rsid w:val="00632FA7"/>
    <w:rsid w:val="00640F05"/>
    <w:rsid w:val="006501F4"/>
    <w:rsid w:val="00651BE6"/>
    <w:rsid w:val="006678F6"/>
    <w:rsid w:val="0068283F"/>
    <w:rsid w:val="00687013"/>
    <w:rsid w:val="00687401"/>
    <w:rsid w:val="006C17C7"/>
    <w:rsid w:val="006C66C0"/>
    <w:rsid w:val="006D0B60"/>
    <w:rsid w:val="006D6384"/>
    <w:rsid w:val="006E1DFA"/>
    <w:rsid w:val="006F7A9C"/>
    <w:rsid w:val="00737323"/>
    <w:rsid w:val="0074153B"/>
    <w:rsid w:val="0074417A"/>
    <w:rsid w:val="00752C6A"/>
    <w:rsid w:val="00762818"/>
    <w:rsid w:val="00764D08"/>
    <w:rsid w:val="007677B4"/>
    <w:rsid w:val="0078423E"/>
    <w:rsid w:val="007A3613"/>
    <w:rsid w:val="007A4C03"/>
    <w:rsid w:val="007C5191"/>
    <w:rsid w:val="007E3E81"/>
    <w:rsid w:val="007F464E"/>
    <w:rsid w:val="008052AD"/>
    <w:rsid w:val="00815C61"/>
    <w:rsid w:val="00832EF3"/>
    <w:rsid w:val="008727DF"/>
    <w:rsid w:val="00882001"/>
    <w:rsid w:val="0088515E"/>
    <w:rsid w:val="00897DF4"/>
    <w:rsid w:val="008A036F"/>
    <w:rsid w:val="008A517F"/>
    <w:rsid w:val="008B04CC"/>
    <w:rsid w:val="008B04F4"/>
    <w:rsid w:val="008C2C68"/>
    <w:rsid w:val="008F4D70"/>
    <w:rsid w:val="0090458A"/>
    <w:rsid w:val="0091575E"/>
    <w:rsid w:val="00916CB9"/>
    <w:rsid w:val="00921772"/>
    <w:rsid w:val="00925035"/>
    <w:rsid w:val="00933890"/>
    <w:rsid w:val="009363F1"/>
    <w:rsid w:val="00940B17"/>
    <w:rsid w:val="009430C3"/>
    <w:rsid w:val="0095230D"/>
    <w:rsid w:val="009541C8"/>
    <w:rsid w:val="0095676E"/>
    <w:rsid w:val="00963EB8"/>
    <w:rsid w:val="00965BD1"/>
    <w:rsid w:val="00971F01"/>
    <w:rsid w:val="00973A20"/>
    <w:rsid w:val="00973B50"/>
    <w:rsid w:val="00975220"/>
    <w:rsid w:val="00981FA0"/>
    <w:rsid w:val="00982344"/>
    <w:rsid w:val="009838C6"/>
    <w:rsid w:val="00997DAB"/>
    <w:rsid w:val="009A2760"/>
    <w:rsid w:val="009C3DDB"/>
    <w:rsid w:val="009C673E"/>
    <w:rsid w:val="009D6A2E"/>
    <w:rsid w:val="009E15A3"/>
    <w:rsid w:val="009E5936"/>
    <w:rsid w:val="00A0136D"/>
    <w:rsid w:val="00A40AB0"/>
    <w:rsid w:val="00A45AC9"/>
    <w:rsid w:val="00A53B6A"/>
    <w:rsid w:val="00A54A24"/>
    <w:rsid w:val="00A560D6"/>
    <w:rsid w:val="00A63650"/>
    <w:rsid w:val="00A72CF0"/>
    <w:rsid w:val="00A76269"/>
    <w:rsid w:val="00A851C5"/>
    <w:rsid w:val="00A869EC"/>
    <w:rsid w:val="00A90E65"/>
    <w:rsid w:val="00AA397D"/>
    <w:rsid w:val="00AB350C"/>
    <w:rsid w:val="00AB56A9"/>
    <w:rsid w:val="00AD6951"/>
    <w:rsid w:val="00AF78DB"/>
    <w:rsid w:val="00B01587"/>
    <w:rsid w:val="00B04D85"/>
    <w:rsid w:val="00B21829"/>
    <w:rsid w:val="00B45B3A"/>
    <w:rsid w:val="00B50D75"/>
    <w:rsid w:val="00B5381B"/>
    <w:rsid w:val="00B57103"/>
    <w:rsid w:val="00B64230"/>
    <w:rsid w:val="00B643CF"/>
    <w:rsid w:val="00B66F12"/>
    <w:rsid w:val="00B7282D"/>
    <w:rsid w:val="00B732EE"/>
    <w:rsid w:val="00B75A6A"/>
    <w:rsid w:val="00B80F63"/>
    <w:rsid w:val="00B86F85"/>
    <w:rsid w:val="00B92BB4"/>
    <w:rsid w:val="00B95C8B"/>
    <w:rsid w:val="00BA0025"/>
    <w:rsid w:val="00BB1883"/>
    <w:rsid w:val="00BB5F2E"/>
    <w:rsid w:val="00BD0F02"/>
    <w:rsid w:val="00BD5AA0"/>
    <w:rsid w:val="00C02D72"/>
    <w:rsid w:val="00C279B6"/>
    <w:rsid w:val="00C33B81"/>
    <w:rsid w:val="00C37AA0"/>
    <w:rsid w:val="00C55575"/>
    <w:rsid w:val="00C66301"/>
    <w:rsid w:val="00C66A4B"/>
    <w:rsid w:val="00C72093"/>
    <w:rsid w:val="00C748F3"/>
    <w:rsid w:val="00C77516"/>
    <w:rsid w:val="00C812C0"/>
    <w:rsid w:val="00CA1312"/>
    <w:rsid w:val="00CA1C35"/>
    <w:rsid w:val="00CA29DB"/>
    <w:rsid w:val="00CE009D"/>
    <w:rsid w:val="00CE671B"/>
    <w:rsid w:val="00CF597A"/>
    <w:rsid w:val="00CF60AB"/>
    <w:rsid w:val="00D044FB"/>
    <w:rsid w:val="00D20646"/>
    <w:rsid w:val="00D339AB"/>
    <w:rsid w:val="00D366A6"/>
    <w:rsid w:val="00D4482F"/>
    <w:rsid w:val="00D5396C"/>
    <w:rsid w:val="00D71575"/>
    <w:rsid w:val="00D73C51"/>
    <w:rsid w:val="00D7753F"/>
    <w:rsid w:val="00D834BB"/>
    <w:rsid w:val="00DA22D0"/>
    <w:rsid w:val="00DC0518"/>
    <w:rsid w:val="00DD2CC4"/>
    <w:rsid w:val="00DE2F5B"/>
    <w:rsid w:val="00DE3E32"/>
    <w:rsid w:val="00DE5995"/>
    <w:rsid w:val="00DF1A05"/>
    <w:rsid w:val="00E159F9"/>
    <w:rsid w:val="00E30E92"/>
    <w:rsid w:val="00E3675D"/>
    <w:rsid w:val="00E70B81"/>
    <w:rsid w:val="00E94D06"/>
    <w:rsid w:val="00E97393"/>
    <w:rsid w:val="00EA0C27"/>
    <w:rsid w:val="00EC1F54"/>
    <w:rsid w:val="00ED2760"/>
    <w:rsid w:val="00ED2EF7"/>
    <w:rsid w:val="00EE1DDA"/>
    <w:rsid w:val="00EE29EE"/>
    <w:rsid w:val="00EE4F4C"/>
    <w:rsid w:val="00EF4E28"/>
    <w:rsid w:val="00F077E6"/>
    <w:rsid w:val="00F07DAB"/>
    <w:rsid w:val="00F1342F"/>
    <w:rsid w:val="00F40181"/>
    <w:rsid w:val="00F430B0"/>
    <w:rsid w:val="00F45FA7"/>
    <w:rsid w:val="00F51B86"/>
    <w:rsid w:val="00F575DC"/>
    <w:rsid w:val="00F64891"/>
    <w:rsid w:val="00F71CA6"/>
    <w:rsid w:val="00F735E5"/>
    <w:rsid w:val="00F8787B"/>
    <w:rsid w:val="00F94444"/>
    <w:rsid w:val="00F972E4"/>
    <w:rsid w:val="00FA0A3C"/>
    <w:rsid w:val="00FB1D80"/>
    <w:rsid w:val="00FE20B0"/>
    <w:rsid w:val="00FE6816"/>
    <w:rsid w:val="00FF0259"/>
    <w:rsid w:val="00FF3AF4"/>
    <w:rsid w:val="00FF59DD"/>
    <w:rsid w:val="00FF6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4B9ECA-B30C-4001-9D01-B6E2504E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F64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F648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9CBA-52D7-4C87-980F-7798CA5B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