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755" w:rsidRPr="0075016B" w:rsidP="001A6755">
      <w:pPr>
        <w:jc w:val="right"/>
        <w:rPr>
          <w:color w:val="000000" w:themeColor="text1"/>
        </w:rPr>
      </w:pPr>
      <w:r w:rsidRPr="0075016B">
        <w:rPr>
          <w:color w:val="000000" w:themeColor="text1"/>
        </w:rPr>
        <w:t>Дело № 1-60</w:t>
      </w:r>
      <w:r w:rsidRPr="0075016B">
        <w:rPr>
          <w:color w:val="000000" w:themeColor="text1"/>
        </w:rPr>
        <w:t>-</w:t>
      </w:r>
      <w:r w:rsidRPr="0075016B">
        <w:rPr>
          <w:color w:val="000000" w:themeColor="text1"/>
        </w:rPr>
        <w:t>1</w:t>
      </w:r>
      <w:r w:rsidRPr="0075016B">
        <w:rPr>
          <w:color w:val="000000" w:themeColor="text1"/>
        </w:rPr>
        <w:t>/202</w:t>
      </w:r>
      <w:r w:rsidRPr="0075016B">
        <w:rPr>
          <w:color w:val="000000" w:themeColor="text1"/>
        </w:rPr>
        <w:t>5</w:t>
      </w:r>
    </w:p>
    <w:p w:rsidR="00164E2B" w:rsidRPr="0075016B" w:rsidP="001A6755">
      <w:pPr>
        <w:jc w:val="right"/>
        <w:rPr>
          <w:color w:val="000000" w:themeColor="text1"/>
        </w:rPr>
      </w:pPr>
      <w:r w:rsidRPr="0075016B">
        <w:rPr>
          <w:color w:val="000000" w:themeColor="text1"/>
        </w:rPr>
        <w:t>УИД 91</w:t>
      </w:r>
      <w:r w:rsidRPr="0075016B">
        <w:rPr>
          <w:color w:val="000000" w:themeColor="text1"/>
          <w:lang w:val="en-US"/>
        </w:rPr>
        <w:t>MS</w:t>
      </w:r>
      <w:r w:rsidRPr="0075016B">
        <w:rPr>
          <w:color w:val="000000" w:themeColor="text1"/>
        </w:rPr>
        <w:t>0058-01-2023-001338-40</w:t>
      </w:r>
    </w:p>
    <w:p w:rsidR="001A6755" w:rsidRPr="00F64107" w:rsidP="00F64107">
      <w:pPr>
        <w:jc w:val="center"/>
        <w:rPr>
          <w:b/>
          <w:color w:val="000000" w:themeColor="text1"/>
          <w:sz w:val="22"/>
          <w:szCs w:val="22"/>
        </w:rPr>
      </w:pPr>
      <w:r w:rsidRPr="00F64107">
        <w:rPr>
          <w:b/>
          <w:color w:val="000000" w:themeColor="text1"/>
          <w:sz w:val="22"/>
          <w:szCs w:val="22"/>
        </w:rPr>
        <w:t>П</w:t>
      </w:r>
      <w:r w:rsidRPr="00F64107">
        <w:rPr>
          <w:b/>
          <w:color w:val="000000" w:themeColor="text1"/>
          <w:sz w:val="22"/>
          <w:szCs w:val="22"/>
        </w:rPr>
        <w:t xml:space="preserve"> О С Т А Н О В Л Е Н И Е</w:t>
      </w:r>
    </w:p>
    <w:p w:rsidR="001A6755" w:rsidRPr="00F64107" w:rsidP="00F64107">
      <w:pPr>
        <w:jc w:val="center"/>
        <w:rPr>
          <w:b/>
          <w:color w:val="000000" w:themeColor="text1"/>
          <w:sz w:val="22"/>
          <w:szCs w:val="22"/>
        </w:rPr>
      </w:pPr>
      <w:r w:rsidRPr="00F64107">
        <w:rPr>
          <w:b/>
          <w:color w:val="000000" w:themeColor="text1"/>
          <w:sz w:val="22"/>
          <w:szCs w:val="22"/>
        </w:rPr>
        <w:t>о прекращении уголовного дела</w:t>
      </w:r>
    </w:p>
    <w:p w:rsidR="001A6755" w:rsidRPr="00F64107" w:rsidP="00F64107">
      <w:pPr>
        <w:shd w:val="clear" w:color="auto" w:fill="FFFFFF"/>
        <w:contextualSpacing/>
        <w:jc w:val="both"/>
        <w:rPr>
          <w:sz w:val="22"/>
          <w:szCs w:val="22"/>
        </w:rPr>
      </w:pPr>
      <w:r w:rsidRPr="00F64107">
        <w:rPr>
          <w:sz w:val="22"/>
          <w:szCs w:val="22"/>
        </w:rPr>
        <w:t xml:space="preserve">г. Красноперекопск </w:t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>
        <w:rPr>
          <w:sz w:val="22"/>
          <w:szCs w:val="22"/>
        </w:rPr>
        <w:t xml:space="preserve">30 июня </w:t>
      </w:r>
      <w:r w:rsidRPr="00F64107">
        <w:rPr>
          <w:sz w:val="22"/>
          <w:szCs w:val="22"/>
        </w:rPr>
        <w:t>202</w:t>
      </w:r>
      <w:r w:rsidRPr="00F64107">
        <w:rPr>
          <w:sz w:val="22"/>
          <w:szCs w:val="22"/>
        </w:rPr>
        <w:t>5</w:t>
      </w:r>
      <w:r w:rsidRPr="00F64107">
        <w:rPr>
          <w:sz w:val="22"/>
          <w:szCs w:val="22"/>
        </w:rPr>
        <w:t xml:space="preserve"> г.</w:t>
      </w:r>
    </w:p>
    <w:p w:rsidR="001A6755" w:rsidRPr="00F64107" w:rsidP="00F64107">
      <w:pPr>
        <w:shd w:val="clear" w:color="auto" w:fill="FFFFFF"/>
        <w:ind w:firstLine="708"/>
        <w:contextualSpacing/>
        <w:jc w:val="both"/>
        <w:rPr>
          <w:sz w:val="22"/>
          <w:szCs w:val="22"/>
        </w:rPr>
      </w:pPr>
      <w:r w:rsidRPr="00F64107">
        <w:rPr>
          <w:sz w:val="22"/>
          <w:szCs w:val="22"/>
        </w:rPr>
        <w:t xml:space="preserve">Суд в составе: председательствующего – мирового судьи судебного участка № </w:t>
      </w:r>
      <w:r w:rsidRPr="00F64107" w:rsidR="00164E2B">
        <w:rPr>
          <w:sz w:val="22"/>
          <w:szCs w:val="22"/>
        </w:rPr>
        <w:t>60</w:t>
      </w:r>
      <w:r w:rsidRPr="00F64107">
        <w:rPr>
          <w:sz w:val="22"/>
          <w:szCs w:val="22"/>
        </w:rPr>
        <w:t xml:space="preserve"> </w:t>
      </w:r>
      <w:r w:rsidRPr="00F64107">
        <w:rPr>
          <w:sz w:val="22"/>
          <w:szCs w:val="22"/>
        </w:rPr>
        <w:t>Красноперекопского</w:t>
      </w:r>
      <w:r w:rsidRPr="00F64107">
        <w:rPr>
          <w:sz w:val="22"/>
          <w:szCs w:val="22"/>
        </w:rPr>
        <w:t xml:space="preserve"> судебного района Республики Крым </w:t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164E2B">
        <w:rPr>
          <w:sz w:val="22"/>
          <w:szCs w:val="22"/>
        </w:rPr>
        <w:t>Оконовой</w:t>
      </w:r>
      <w:r w:rsidRPr="00F64107" w:rsidR="00164E2B">
        <w:rPr>
          <w:sz w:val="22"/>
          <w:szCs w:val="22"/>
        </w:rPr>
        <w:t xml:space="preserve"> Д.Б.,</w:t>
      </w:r>
    </w:p>
    <w:p w:rsidR="001A6755" w:rsidRPr="00F64107" w:rsidP="00F64107">
      <w:pPr>
        <w:shd w:val="clear" w:color="auto" w:fill="FFFFFF"/>
        <w:contextualSpacing/>
        <w:jc w:val="both"/>
        <w:rPr>
          <w:sz w:val="22"/>
          <w:szCs w:val="22"/>
        </w:rPr>
      </w:pPr>
      <w:r w:rsidRPr="00F64107">
        <w:rPr>
          <w:sz w:val="22"/>
          <w:szCs w:val="22"/>
        </w:rPr>
        <w:t xml:space="preserve">при </w:t>
      </w:r>
      <w:r w:rsidRPr="00F64107" w:rsidR="00164E2B">
        <w:rPr>
          <w:sz w:val="22"/>
          <w:szCs w:val="22"/>
        </w:rPr>
        <w:t xml:space="preserve">ведении протокола судебного заседания помощником мирового судьи </w:t>
      </w:r>
      <w:r w:rsidRPr="00F64107" w:rsidR="0075016B">
        <w:rPr>
          <w:sz w:val="22"/>
          <w:szCs w:val="22"/>
        </w:rPr>
        <w:t xml:space="preserve"> </w:t>
      </w:r>
      <w:r w:rsidRPr="00F64107" w:rsidR="00164E2B">
        <w:rPr>
          <w:sz w:val="22"/>
          <w:szCs w:val="22"/>
        </w:rPr>
        <w:t>Гевак</w:t>
      </w:r>
      <w:r w:rsidRPr="00F64107" w:rsidR="00164E2B">
        <w:rPr>
          <w:sz w:val="22"/>
          <w:szCs w:val="22"/>
        </w:rPr>
        <w:t xml:space="preserve"> М.А., </w:t>
      </w:r>
    </w:p>
    <w:p w:rsidR="001A6755" w:rsidRPr="00F64107" w:rsidP="00F64107">
      <w:pPr>
        <w:shd w:val="clear" w:color="auto" w:fill="FFFFFF"/>
        <w:contextualSpacing/>
        <w:jc w:val="both"/>
        <w:rPr>
          <w:sz w:val="22"/>
          <w:szCs w:val="22"/>
        </w:rPr>
      </w:pPr>
      <w:r w:rsidRPr="00F64107">
        <w:rPr>
          <w:sz w:val="22"/>
          <w:szCs w:val="22"/>
        </w:rPr>
        <w:t>с участием государственного обвинителя-прокурора</w:t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164E2B">
        <w:rPr>
          <w:sz w:val="22"/>
          <w:szCs w:val="22"/>
        </w:rPr>
        <w:t xml:space="preserve">Щербина Н.А., </w:t>
      </w:r>
    </w:p>
    <w:p w:rsidR="001A6755" w:rsidRPr="00F64107" w:rsidP="00F64107">
      <w:pPr>
        <w:shd w:val="clear" w:color="auto" w:fill="FFFFFF"/>
        <w:contextualSpacing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подсудимого</w:t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164E2B">
        <w:rPr>
          <w:sz w:val="22"/>
          <w:szCs w:val="22"/>
        </w:rPr>
        <w:t xml:space="preserve">Елисеева В.В., </w:t>
      </w:r>
    </w:p>
    <w:p w:rsidR="001A6755" w:rsidRPr="00F64107" w:rsidP="00F64107">
      <w:pPr>
        <w:shd w:val="clear" w:color="auto" w:fill="FFFFFF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защитника подсудимого - адвоката</w:t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>
        <w:rPr>
          <w:sz w:val="22"/>
          <w:szCs w:val="22"/>
        </w:rPr>
        <w:tab/>
      </w:r>
      <w:r w:rsidRPr="00F64107" w:rsidR="0075016B">
        <w:rPr>
          <w:sz w:val="22"/>
          <w:szCs w:val="22"/>
        </w:rPr>
        <w:tab/>
      </w:r>
      <w:r w:rsidRPr="00F64107" w:rsidR="00164E2B">
        <w:rPr>
          <w:sz w:val="22"/>
          <w:szCs w:val="22"/>
        </w:rPr>
        <w:t>Буториной</w:t>
      </w:r>
      <w:r w:rsidRPr="00F64107" w:rsidR="00164E2B">
        <w:rPr>
          <w:sz w:val="22"/>
          <w:szCs w:val="22"/>
        </w:rPr>
        <w:t xml:space="preserve"> Н.В., </w:t>
      </w:r>
    </w:p>
    <w:p w:rsidR="001A6755" w:rsidRPr="00F64107" w:rsidP="00F64107">
      <w:pPr>
        <w:shd w:val="clear" w:color="auto" w:fill="FFFFFF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рассмотрев в открытом судебном заседании уголовное дело по обвинению</w:t>
      </w:r>
    </w:p>
    <w:p w:rsidR="00164E2B" w:rsidRPr="00F64107" w:rsidP="00F64107">
      <w:pPr>
        <w:ind w:left="1701"/>
        <w:contextualSpacing/>
        <w:jc w:val="both"/>
        <w:outlineLvl w:val="0"/>
        <w:rPr>
          <w:rFonts w:eastAsia="Courier New"/>
          <w:color w:val="000000"/>
          <w:sz w:val="22"/>
          <w:szCs w:val="22"/>
          <w:lang w:bidi="ru-RU"/>
        </w:rPr>
      </w:pP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Елисеева Владислава Владимировича, </w:t>
      </w:r>
      <w:r w:rsidRPr="00F64107" w:rsidR="00F64107">
        <w:rPr>
          <w:bCs/>
          <w:iCs/>
          <w:sz w:val="22"/>
          <w:szCs w:val="22"/>
        </w:rPr>
        <w:t>&lt;персональные данные&gt;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, ранее судимого: </w:t>
      </w:r>
    </w:p>
    <w:p w:rsidR="00F64107" w:rsidRPr="00F64107" w:rsidP="00F64107">
      <w:pPr>
        <w:ind w:left="1701" w:firstLine="708"/>
        <w:contextualSpacing/>
        <w:jc w:val="both"/>
        <w:outlineLvl w:val="0"/>
        <w:rPr>
          <w:bCs/>
          <w:iCs/>
          <w:sz w:val="22"/>
          <w:szCs w:val="22"/>
        </w:rPr>
      </w:pPr>
      <w:r w:rsidRPr="00F64107">
        <w:rPr>
          <w:rFonts w:eastAsia="Courier New"/>
          <w:color w:val="000000"/>
          <w:sz w:val="22"/>
          <w:szCs w:val="22"/>
          <w:lang w:bidi="ru-RU"/>
        </w:rPr>
        <w:t>-</w:t>
      </w:r>
      <w:r w:rsidRPr="00F64107">
        <w:rPr>
          <w:bCs/>
          <w:iCs/>
          <w:sz w:val="22"/>
          <w:szCs w:val="22"/>
        </w:rPr>
        <w:t xml:space="preserve"> </w:t>
      </w:r>
      <w:r w:rsidRPr="00F64107">
        <w:rPr>
          <w:bCs/>
          <w:iCs/>
          <w:sz w:val="22"/>
          <w:szCs w:val="22"/>
        </w:rPr>
        <w:t>&lt;данные изъяты&gt;</w:t>
      </w:r>
    </w:p>
    <w:p w:rsidR="001A6755" w:rsidRPr="00F64107" w:rsidP="00F64107">
      <w:pPr>
        <w:contextualSpacing/>
        <w:jc w:val="both"/>
        <w:outlineLvl w:val="0"/>
        <w:rPr>
          <w:color w:val="000000"/>
          <w:sz w:val="22"/>
          <w:szCs w:val="22"/>
        </w:rPr>
      </w:pPr>
      <w:r w:rsidRPr="00F64107">
        <w:rPr>
          <w:color w:val="000000"/>
          <w:sz w:val="22"/>
          <w:szCs w:val="22"/>
        </w:rPr>
        <w:t>обвиняемого в совершении преступления, предусмотренного частью 1 статьи 1</w:t>
      </w:r>
      <w:r w:rsidRPr="00F64107" w:rsidR="00164E2B">
        <w:rPr>
          <w:color w:val="000000"/>
          <w:sz w:val="22"/>
          <w:szCs w:val="22"/>
        </w:rPr>
        <w:t>67</w:t>
      </w:r>
      <w:r w:rsidRPr="00F64107">
        <w:rPr>
          <w:color w:val="000000"/>
          <w:sz w:val="22"/>
          <w:szCs w:val="22"/>
        </w:rPr>
        <w:t xml:space="preserve"> УК РФ,</w:t>
      </w:r>
    </w:p>
    <w:p w:rsidR="001A6755" w:rsidRPr="00F64107" w:rsidP="00F64107">
      <w:pPr>
        <w:jc w:val="center"/>
        <w:rPr>
          <w:b/>
          <w:color w:val="000000" w:themeColor="text1"/>
          <w:sz w:val="22"/>
          <w:szCs w:val="22"/>
        </w:rPr>
      </w:pPr>
      <w:r w:rsidRPr="00F64107">
        <w:rPr>
          <w:b/>
          <w:color w:val="000000" w:themeColor="text1"/>
          <w:sz w:val="22"/>
          <w:szCs w:val="22"/>
        </w:rPr>
        <w:t>у с т а н о в и л</w:t>
      </w:r>
      <w:r w:rsidRPr="00F64107">
        <w:rPr>
          <w:b/>
          <w:color w:val="000000" w:themeColor="text1"/>
          <w:sz w:val="22"/>
          <w:szCs w:val="22"/>
        </w:rPr>
        <w:t xml:space="preserve"> :</w:t>
      </w:r>
    </w:p>
    <w:p w:rsidR="00E62DBB" w:rsidRPr="00F64107" w:rsidP="00F64107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О</w:t>
      </w:r>
      <w:r w:rsidRPr="00F64107" w:rsidR="001A6755">
        <w:rPr>
          <w:color w:val="000000" w:themeColor="text1"/>
          <w:sz w:val="22"/>
          <w:szCs w:val="22"/>
        </w:rPr>
        <w:t xml:space="preserve">рганом </w:t>
      </w:r>
      <w:r w:rsidRPr="00F64107" w:rsidR="003B181F">
        <w:rPr>
          <w:color w:val="000000" w:themeColor="text1"/>
          <w:sz w:val="22"/>
          <w:szCs w:val="22"/>
        </w:rPr>
        <w:t xml:space="preserve">дознания </w:t>
      </w:r>
      <w:r w:rsidRPr="00F64107">
        <w:rPr>
          <w:color w:val="000000" w:themeColor="text1"/>
          <w:sz w:val="22"/>
          <w:szCs w:val="22"/>
        </w:rPr>
        <w:t xml:space="preserve">Елисеев В.В. </w:t>
      </w:r>
      <w:r w:rsidRPr="00F64107" w:rsidR="001A6755">
        <w:rPr>
          <w:color w:val="000000" w:themeColor="text1"/>
          <w:sz w:val="22"/>
          <w:szCs w:val="22"/>
        </w:rPr>
        <w:t>обвиня</w:t>
      </w:r>
      <w:r w:rsidRPr="00F64107">
        <w:rPr>
          <w:color w:val="000000" w:themeColor="text1"/>
          <w:sz w:val="22"/>
          <w:szCs w:val="22"/>
        </w:rPr>
        <w:t>ется</w:t>
      </w:r>
      <w:r w:rsidRPr="00F64107" w:rsidR="001A6755">
        <w:rPr>
          <w:color w:val="000000" w:themeColor="text1"/>
          <w:sz w:val="22"/>
          <w:szCs w:val="22"/>
        </w:rPr>
        <w:t xml:space="preserve"> в </w:t>
      </w:r>
      <w:r w:rsidRPr="00F64107" w:rsidR="003B181F">
        <w:rPr>
          <w:color w:val="000000" w:themeColor="text1"/>
          <w:sz w:val="22"/>
          <w:szCs w:val="22"/>
        </w:rPr>
        <w:t>совершении преступления, предусмотренного ч.1 ст.167 УК РФ</w:t>
      </w:r>
      <w:r w:rsidRPr="00F64107">
        <w:rPr>
          <w:color w:val="000000" w:themeColor="text1"/>
          <w:sz w:val="22"/>
          <w:szCs w:val="22"/>
        </w:rPr>
        <w:t>.</w:t>
      </w:r>
    </w:p>
    <w:p w:rsidR="00E62DBB" w:rsidRPr="00F64107" w:rsidP="00F64107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Согласно обвинительному акту преступление, инкриминируемое Елисееву В.В.</w:t>
      </w:r>
      <w:r w:rsidRPr="00F64107" w:rsidR="00624E98">
        <w:rPr>
          <w:color w:val="000000" w:themeColor="text1"/>
          <w:sz w:val="22"/>
          <w:szCs w:val="22"/>
        </w:rPr>
        <w:t>,</w:t>
      </w:r>
      <w:r w:rsidRPr="00F64107">
        <w:rPr>
          <w:color w:val="000000" w:themeColor="text1"/>
          <w:sz w:val="22"/>
          <w:szCs w:val="22"/>
        </w:rPr>
        <w:t xml:space="preserve"> совершено при следующих обстоятельствах. </w:t>
      </w:r>
    </w:p>
    <w:p w:rsidR="00164E2B" w:rsidRPr="00F64107" w:rsidP="00F64107">
      <w:pPr>
        <w:ind w:firstLine="708"/>
        <w:jc w:val="both"/>
        <w:rPr>
          <w:bCs/>
          <w:iCs/>
          <w:sz w:val="22"/>
          <w:szCs w:val="22"/>
        </w:rPr>
      </w:pPr>
      <w:r w:rsidRPr="00F64107">
        <w:rPr>
          <w:rFonts w:eastAsia="Courier New"/>
          <w:color w:val="000000"/>
          <w:sz w:val="22"/>
          <w:szCs w:val="22"/>
          <w:lang w:bidi="ru-RU"/>
        </w:rPr>
        <w:t>22.05.2023 примерно в 00 час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.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10 мин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.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Елисеев В.В.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,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находясь в состоянии алкогольного опьянения у входной двери квартиры </w:t>
      </w:r>
      <w:r w:rsidRPr="00F64107" w:rsidR="00F64107">
        <w:rPr>
          <w:bCs/>
          <w:iCs/>
          <w:sz w:val="22"/>
          <w:szCs w:val="22"/>
        </w:rPr>
        <w:t>&lt;адрес&gt;</w:t>
      </w:r>
      <w:r w:rsidRPr="00F64107">
        <w:rPr>
          <w:rFonts w:eastAsia="Courier New"/>
          <w:color w:val="000000"/>
          <w:sz w:val="22"/>
          <w:szCs w:val="22"/>
          <w:lang w:bidi="ru-RU"/>
        </w:rPr>
        <w:t>, в котор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о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м проживают </w:t>
      </w:r>
      <w:r w:rsidRPr="00F64107" w:rsidR="00F64107">
        <w:rPr>
          <w:bCs/>
          <w:iCs/>
          <w:sz w:val="22"/>
          <w:szCs w:val="22"/>
        </w:rPr>
        <w:t>&lt;ФИО</w:t>
      </w:r>
      <w:r w:rsidRPr="00F64107" w:rsidR="00F64107">
        <w:rPr>
          <w:bCs/>
          <w:iCs/>
          <w:sz w:val="22"/>
          <w:szCs w:val="22"/>
        </w:rPr>
        <w:t>1</w:t>
      </w:r>
      <w:r w:rsidRPr="00F64107" w:rsidR="00F64107">
        <w:rPr>
          <w:bCs/>
          <w:iCs/>
          <w:sz w:val="22"/>
          <w:szCs w:val="22"/>
        </w:rPr>
        <w:t>&gt;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и </w:t>
      </w:r>
      <w:r w:rsidRPr="00F64107" w:rsidR="00F64107">
        <w:rPr>
          <w:bCs/>
          <w:iCs/>
          <w:sz w:val="22"/>
          <w:szCs w:val="22"/>
        </w:rPr>
        <w:t>&lt;ФИО</w:t>
      </w:r>
      <w:r w:rsidRPr="00F64107" w:rsidR="00F64107">
        <w:rPr>
          <w:bCs/>
          <w:iCs/>
          <w:sz w:val="22"/>
          <w:szCs w:val="22"/>
        </w:rPr>
        <w:t>2</w:t>
      </w:r>
      <w:r w:rsidRPr="00F64107" w:rsidR="00F64107">
        <w:rPr>
          <w:bCs/>
          <w:iCs/>
          <w:sz w:val="22"/>
          <w:szCs w:val="22"/>
        </w:rPr>
        <w:t>&gt;</w:t>
      </w:r>
      <w:r w:rsidRPr="00F64107">
        <w:rPr>
          <w:rFonts w:eastAsia="Courier New"/>
          <w:color w:val="000000"/>
          <w:sz w:val="22"/>
          <w:szCs w:val="22"/>
          <w:lang w:bidi="ru-RU"/>
        </w:rPr>
        <w:t>, игнорируя запрет указанных лиц на вхождение в жилище, будучи агрессивно настроен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ным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и недовол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ь</w:t>
      </w:r>
      <w:r w:rsidRPr="00F64107">
        <w:rPr>
          <w:rFonts w:eastAsia="Courier New"/>
          <w:color w:val="000000"/>
          <w:sz w:val="22"/>
          <w:szCs w:val="22"/>
          <w:lang w:bidi="ru-RU"/>
        </w:rPr>
        <w:t>н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>ым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отказом </w:t>
      </w:r>
      <w:r w:rsidRPr="00F64107" w:rsidR="00F64107">
        <w:rPr>
          <w:bCs/>
          <w:iCs/>
          <w:sz w:val="22"/>
          <w:szCs w:val="22"/>
        </w:rPr>
        <w:t>&lt;ФИО</w:t>
      </w:r>
      <w:r w:rsidRPr="00F64107" w:rsidR="00F64107">
        <w:rPr>
          <w:bCs/>
          <w:iCs/>
          <w:sz w:val="22"/>
          <w:szCs w:val="22"/>
        </w:rPr>
        <w:t>1</w:t>
      </w:r>
      <w:r w:rsidRPr="00F64107" w:rsidR="00F64107">
        <w:rPr>
          <w:bCs/>
          <w:iCs/>
          <w:sz w:val="22"/>
          <w:szCs w:val="22"/>
        </w:rPr>
        <w:t>&gt;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и </w:t>
      </w:r>
      <w:r w:rsidRPr="00F64107" w:rsidR="00F64107">
        <w:rPr>
          <w:bCs/>
          <w:iCs/>
          <w:sz w:val="22"/>
          <w:szCs w:val="22"/>
        </w:rPr>
        <w:t>&lt;ФИО</w:t>
      </w:r>
      <w:r w:rsidRPr="00F64107" w:rsidR="00F64107">
        <w:rPr>
          <w:bCs/>
          <w:iCs/>
          <w:sz w:val="22"/>
          <w:szCs w:val="22"/>
        </w:rPr>
        <w:t>2</w:t>
      </w:r>
      <w:r w:rsidRPr="00F64107" w:rsidR="00F64107">
        <w:rPr>
          <w:bCs/>
          <w:iCs/>
          <w:sz w:val="22"/>
          <w:szCs w:val="22"/>
        </w:rPr>
        <w:t>&gt;</w:t>
      </w:r>
      <w:r w:rsidRPr="00F64107" w:rsidR="00E62DBB">
        <w:rPr>
          <w:rFonts w:eastAsia="Courier New"/>
          <w:color w:val="000000"/>
          <w:sz w:val="22"/>
          <w:szCs w:val="22"/>
          <w:lang w:bidi="ru-RU"/>
        </w:rPr>
        <w:t xml:space="preserve"> увидеться со своей малолетне</w:t>
      </w:r>
      <w:r w:rsidRPr="00F64107">
        <w:rPr>
          <w:rFonts w:eastAsia="Courier New"/>
          <w:color w:val="000000"/>
          <w:sz w:val="22"/>
          <w:szCs w:val="22"/>
          <w:lang w:bidi="ru-RU"/>
        </w:rPr>
        <w:t>й внучкой, имея умысел на уничтожение чужого имущества,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и желая этого, схватил двумя руками за ручку входной двери вышеуказанной квартиры и</w:t>
      </w:r>
      <w:r w:rsidRPr="00F64107" w:rsidR="0075016B">
        <w:rPr>
          <w:rFonts w:eastAsia="Courier New"/>
          <w:color w:val="000000"/>
          <w:sz w:val="22"/>
          <w:szCs w:val="22"/>
          <w:lang w:bidi="ru-RU"/>
        </w:rPr>
        <w:t>,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применив значительные усилия</w:t>
      </w:r>
      <w:r w:rsidRPr="00F64107" w:rsidR="0075016B">
        <w:rPr>
          <w:rFonts w:eastAsia="Courier New"/>
          <w:color w:val="000000"/>
          <w:sz w:val="22"/>
          <w:szCs w:val="22"/>
          <w:lang w:bidi="ru-RU"/>
        </w:rPr>
        <w:t>,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потянул ее на себя, в результате чего сорвал дверь с петель, причинив механическое воздействие разрушительного характера, не подлежащее ремонту и восстановлению, тем самым уничтожил чужое имущество, чем причинил значительный ущерб потерпевшей </w:t>
      </w:r>
      <w:r w:rsidRPr="00F64107" w:rsidR="00F64107">
        <w:rPr>
          <w:bCs/>
          <w:iCs/>
          <w:sz w:val="22"/>
          <w:szCs w:val="22"/>
        </w:rPr>
        <w:t>&lt;ФИО</w:t>
      </w:r>
      <w:r w:rsidRPr="00F64107" w:rsidR="00F64107">
        <w:rPr>
          <w:bCs/>
          <w:iCs/>
          <w:sz w:val="22"/>
          <w:szCs w:val="22"/>
        </w:rPr>
        <w:t>2</w:t>
      </w:r>
      <w:r w:rsidRPr="00F64107" w:rsidR="00F64107">
        <w:rPr>
          <w:bCs/>
          <w:iCs/>
          <w:sz w:val="22"/>
          <w:szCs w:val="22"/>
        </w:rPr>
        <w:t>&gt;</w:t>
      </w:r>
      <w:r w:rsidRPr="00F64107" w:rsidR="00F64107">
        <w:rPr>
          <w:bCs/>
          <w:iCs/>
          <w:sz w:val="22"/>
          <w:szCs w:val="22"/>
        </w:rPr>
        <w:t xml:space="preserve"> </w:t>
      </w:r>
      <w:r w:rsidRPr="00F64107">
        <w:rPr>
          <w:rFonts w:eastAsia="Courier New"/>
          <w:color w:val="000000"/>
          <w:sz w:val="22"/>
          <w:szCs w:val="22"/>
          <w:lang w:bidi="ru-RU"/>
        </w:rPr>
        <w:t>на сумму 10300 руб.</w:t>
      </w:r>
    </w:p>
    <w:p w:rsidR="00E62DBB" w:rsidRPr="00F64107" w:rsidP="00F64107">
      <w:pPr>
        <w:widowControl/>
        <w:ind w:firstLine="708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В </w:t>
      </w:r>
      <w:r w:rsidRPr="00F64107" w:rsidR="00A101A6">
        <w:rPr>
          <w:rFonts w:eastAsia="Courier New"/>
          <w:color w:val="000000"/>
          <w:sz w:val="22"/>
          <w:szCs w:val="22"/>
          <w:lang w:bidi="ru-RU"/>
        </w:rPr>
        <w:t xml:space="preserve">порядке ч.8 ст.246 УПК РФ </w:t>
      </w:r>
      <w:r w:rsidRPr="00F64107">
        <w:rPr>
          <w:rFonts w:eastAsia="Courier New"/>
          <w:color w:val="000000"/>
          <w:sz w:val="22"/>
          <w:szCs w:val="22"/>
          <w:lang w:bidi="ru-RU"/>
        </w:rPr>
        <w:t>государственным обвинителем Щербина Н.А. изменено обвинение</w:t>
      </w:r>
      <w:r w:rsidRPr="00F64107" w:rsidR="005A2F47">
        <w:rPr>
          <w:rFonts w:eastAsia="Courier New"/>
          <w:color w:val="000000"/>
          <w:sz w:val="22"/>
          <w:szCs w:val="22"/>
          <w:lang w:bidi="ru-RU"/>
        </w:rPr>
        <w:t xml:space="preserve"> путем смягчения:</w:t>
      </w:r>
      <w:r w:rsidRPr="00F64107">
        <w:rPr>
          <w:rFonts w:eastAsia="Courier New"/>
          <w:color w:val="000000"/>
          <w:sz w:val="22"/>
          <w:szCs w:val="22"/>
          <w:lang w:bidi="ru-RU"/>
        </w:rPr>
        <w:t xml:space="preserve"> в части указания об умышленном повреждении Елисеевым В.В. чужого имущества, если это деяние повлекло причинение значительного ущерба, в размере 5045 руб. 98 коп</w:t>
      </w:r>
      <w:r w:rsidRPr="00F64107" w:rsidR="00A101A6">
        <w:rPr>
          <w:rFonts w:eastAsia="Courier New"/>
          <w:color w:val="000000"/>
          <w:sz w:val="22"/>
          <w:szCs w:val="22"/>
          <w:lang w:bidi="ru-RU"/>
        </w:rPr>
        <w:t>.</w:t>
      </w:r>
    </w:p>
    <w:p w:rsidR="005A2F47" w:rsidRPr="00F64107" w:rsidP="00F64107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Изменение государственным обвинителем обвинения в сторону смягчения предопределяют принятие судом решения в соответствии с позицией государственного обвинителя.</w:t>
      </w:r>
    </w:p>
    <w:p w:rsidR="00FE1BCB" w:rsidRPr="00F64107" w:rsidP="00F64107">
      <w:pPr>
        <w:pStyle w:val="BodyText2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ab/>
      </w:r>
      <w:r w:rsidRPr="00F64107">
        <w:rPr>
          <w:color w:val="000000" w:themeColor="text1"/>
          <w:sz w:val="22"/>
          <w:szCs w:val="22"/>
        </w:rPr>
        <w:t xml:space="preserve">В судебном заседании </w:t>
      </w:r>
      <w:r w:rsidRPr="00F64107">
        <w:rPr>
          <w:color w:val="000000" w:themeColor="text1"/>
          <w:sz w:val="22"/>
          <w:szCs w:val="22"/>
        </w:rPr>
        <w:t>при выяснении вопроса о продолжении рассмотрения уголовного дела по истечении срока давности привлечения к уголовной ответственности подсудимый Елисеев В.В. просил прекратить производство по делу, пояснил, что вину в предъявленном обвинении признает полностью, с заключением товароведческой экспертизы и размером ущерба, причиненного в результате повреждения имущества в размере 5045 руб. 98 коп., ознакомлен и согласен</w:t>
      </w:r>
      <w:r w:rsidRPr="00F64107" w:rsidR="00624E98">
        <w:rPr>
          <w:color w:val="000000" w:themeColor="text1"/>
          <w:sz w:val="22"/>
          <w:szCs w:val="22"/>
        </w:rPr>
        <w:t>.</w:t>
      </w:r>
      <w:r w:rsidRPr="00F64107" w:rsidR="00624E98">
        <w:rPr>
          <w:color w:val="000000" w:themeColor="text1"/>
          <w:sz w:val="22"/>
          <w:szCs w:val="22"/>
        </w:rPr>
        <w:t xml:space="preserve"> </w:t>
      </w:r>
      <w:r w:rsidRPr="00F64107">
        <w:rPr>
          <w:color w:val="000000" w:themeColor="text1"/>
          <w:sz w:val="22"/>
          <w:szCs w:val="22"/>
        </w:rPr>
        <w:t xml:space="preserve">Ему разъяснены и понятны основания прекращения уголовного дела по </w:t>
      </w:r>
      <w:r w:rsidRPr="00F64107">
        <w:rPr>
          <w:color w:val="000000" w:themeColor="text1"/>
          <w:sz w:val="22"/>
          <w:szCs w:val="22"/>
        </w:rPr>
        <w:t>нереабилитирующему</w:t>
      </w:r>
      <w:r w:rsidRPr="00F64107">
        <w:rPr>
          <w:color w:val="000000" w:themeColor="text1"/>
          <w:sz w:val="22"/>
          <w:szCs w:val="22"/>
        </w:rPr>
        <w:t xml:space="preserve"> основанию, порядок и последствия прекращения дела.</w:t>
      </w:r>
    </w:p>
    <w:p w:rsidR="00FE1BCB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З</w:t>
      </w:r>
      <w:r w:rsidRPr="00F64107" w:rsidR="001A6755">
        <w:rPr>
          <w:color w:val="000000" w:themeColor="text1"/>
          <w:sz w:val="22"/>
          <w:szCs w:val="22"/>
        </w:rPr>
        <w:t>ащитник</w:t>
      </w:r>
      <w:r w:rsidRPr="00F64107" w:rsidR="0075016B">
        <w:rPr>
          <w:color w:val="000000" w:themeColor="text1"/>
          <w:sz w:val="22"/>
          <w:szCs w:val="22"/>
        </w:rPr>
        <w:t xml:space="preserve"> </w:t>
      </w:r>
      <w:r w:rsidRPr="00F64107" w:rsidR="00164E2B">
        <w:rPr>
          <w:color w:val="000000" w:themeColor="text1"/>
          <w:sz w:val="22"/>
          <w:szCs w:val="22"/>
        </w:rPr>
        <w:t xml:space="preserve">- адвокат </w:t>
      </w:r>
      <w:r w:rsidRPr="00F64107" w:rsidR="00164E2B">
        <w:rPr>
          <w:color w:val="000000" w:themeColor="text1"/>
          <w:sz w:val="22"/>
          <w:szCs w:val="22"/>
        </w:rPr>
        <w:t>Буторина</w:t>
      </w:r>
      <w:r w:rsidRPr="00F64107" w:rsidR="00164E2B">
        <w:rPr>
          <w:color w:val="000000" w:themeColor="text1"/>
          <w:sz w:val="22"/>
          <w:szCs w:val="22"/>
        </w:rPr>
        <w:t xml:space="preserve"> Н.В. </w:t>
      </w:r>
      <w:r w:rsidRPr="00F64107">
        <w:rPr>
          <w:color w:val="000000" w:themeColor="text1"/>
          <w:sz w:val="22"/>
          <w:szCs w:val="22"/>
        </w:rPr>
        <w:t>поддержала позицию подсудимого,</w:t>
      </w:r>
      <w:r w:rsidRPr="00F64107" w:rsidR="0075016B">
        <w:rPr>
          <w:color w:val="000000" w:themeColor="text1"/>
          <w:sz w:val="22"/>
          <w:szCs w:val="22"/>
        </w:rPr>
        <w:t xml:space="preserve"> поскольку </w:t>
      </w:r>
      <w:r w:rsidRPr="00F64107">
        <w:rPr>
          <w:color w:val="000000" w:themeColor="text1"/>
          <w:sz w:val="22"/>
          <w:szCs w:val="22"/>
        </w:rPr>
        <w:t>Елисеев В.В. вину признает в полном объеме, не оспаривает ущерб, причиненный преступлением</w:t>
      </w:r>
      <w:r w:rsidRPr="00F64107" w:rsidR="0075016B">
        <w:rPr>
          <w:color w:val="000000" w:themeColor="text1"/>
          <w:sz w:val="22"/>
          <w:szCs w:val="22"/>
        </w:rPr>
        <w:t>,</w:t>
      </w:r>
      <w:r w:rsidRPr="00F64107">
        <w:rPr>
          <w:color w:val="000000" w:themeColor="text1"/>
          <w:sz w:val="22"/>
          <w:szCs w:val="22"/>
        </w:rPr>
        <w:t xml:space="preserve"> и фактические обстоятельства</w:t>
      </w:r>
      <w:r w:rsidRPr="00F64107" w:rsidR="0075016B">
        <w:rPr>
          <w:color w:val="000000" w:themeColor="text1"/>
          <w:sz w:val="22"/>
          <w:szCs w:val="22"/>
        </w:rPr>
        <w:t>, п</w:t>
      </w:r>
      <w:r w:rsidRPr="00F64107">
        <w:rPr>
          <w:color w:val="000000" w:themeColor="text1"/>
          <w:sz w:val="22"/>
          <w:szCs w:val="22"/>
        </w:rPr>
        <w:t xml:space="preserve">реступление, в совершении которого </w:t>
      </w:r>
      <w:r w:rsidRPr="00F64107" w:rsidR="0075016B">
        <w:rPr>
          <w:color w:val="000000" w:themeColor="text1"/>
          <w:sz w:val="22"/>
          <w:szCs w:val="22"/>
        </w:rPr>
        <w:t xml:space="preserve">он </w:t>
      </w:r>
      <w:r w:rsidRPr="00F64107">
        <w:rPr>
          <w:color w:val="000000" w:themeColor="text1"/>
          <w:sz w:val="22"/>
          <w:szCs w:val="22"/>
        </w:rPr>
        <w:t>обвиняется, предусмотренное ч.1 ст.167 УК РФ, относится к категории преступлений небольшой тяжести</w:t>
      </w:r>
      <w:r w:rsidRPr="00F64107" w:rsidR="0075016B">
        <w:rPr>
          <w:color w:val="000000" w:themeColor="text1"/>
          <w:sz w:val="22"/>
          <w:szCs w:val="22"/>
        </w:rPr>
        <w:t>, н</w:t>
      </w:r>
      <w:r w:rsidRPr="00F64107">
        <w:rPr>
          <w:color w:val="000000" w:themeColor="text1"/>
          <w:sz w:val="22"/>
          <w:szCs w:val="22"/>
        </w:rPr>
        <w:t>а основании ч.1 ст.78 УК РФ в связи с истечением двухгодичного срока давности уголовного</w:t>
      </w:r>
      <w:r w:rsidRPr="00F64107">
        <w:rPr>
          <w:color w:val="000000" w:themeColor="text1"/>
          <w:sz w:val="22"/>
          <w:szCs w:val="22"/>
        </w:rPr>
        <w:t xml:space="preserve"> преследования Елисеев В.В. подлежит освобождению от уголовной ответственности. </w:t>
      </w:r>
    </w:p>
    <w:p w:rsidR="00A101A6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F64107" w:rsidR="00164E2B">
        <w:rPr>
          <w:color w:val="000000" w:themeColor="text1"/>
          <w:sz w:val="22"/>
          <w:szCs w:val="22"/>
        </w:rPr>
        <w:t xml:space="preserve">Щербина Н.А. </w:t>
      </w:r>
      <w:r w:rsidRPr="00F64107">
        <w:rPr>
          <w:color w:val="000000" w:themeColor="text1"/>
          <w:sz w:val="22"/>
          <w:szCs w:val="22"/>
        </w:rPr>
        <w:t xml:space="preserve">не возражала </w:t>
      </w:r>
      <w:r w:rsidRPr="00F64107" w:rsidR="00624E98">
        <w:rPr>
          <w:color w:val="000000" w:themeColor="text1"/>
          <w:sz w:val="22"/>
          <w:szCs w:val="22"/>
        </w:rPr>
        <w:t>против</w:t>
      </w:r>
      <w:r w:rsidRPr="00F64107">
        <w:rPr>
          <w:color w:val="000000" w:themeColor="text1"/>
          <w:sz w:val="22"/>
          <w:szCs w:val="22"/>
        </w:rPr>
        <w:t xml:space="preserve"> прекращени</w:t>
      </w:r>
      <w:r w:rsidRPr="00F64107" w:rsidR="00624E98">
        <w:rPr>
          <w:color w:val="000000" w:themeColor="text1"/>
          <w:sz w:val="22"/>
          <w:szCs w:val="22"/>
        </w:rPr>
        <w:t>я</w:t>
      </w:r>
      <w:r w:rsidRPr="00F64107">
        <w:rPr>
          <w:color w:val="000000" w:themeColor="text1"/>
          <w:sz w:val="22"/>
          <w:szCs w:val="22"/>
        </w:rPr>
        <w:t xml:space="preserve"> производства по делу в связи с истечением</w:t>
      </w:r>
      <w:r w:rsidRPr="00F64107" w:rsidR="00624E98">
        <w:rPr>
          <w:color w:val="000000" w:themeColor="text1"/>
          <w:sz w:val="22"/>
          <w:szCs w:val="22"/>
        </w:rPr>
        <w:t xml:space="preserve"> срока</w:t>
      </w:r>
      <w:r w:rsidRPr="00F64107">
        <w:rPr>
          <w:color w:val="000000" w:themeColor="text1"/>
          <w:sz w:val="22"/>
          <w:szCs w:val="22"/>
        </w:rPr>
        <w:t xml:space="preserve"> давности, поскольку </w:t>
      </w:r>
      <w:r w:rsidRPr="00F64107" w:rsidR="00FE1BCB">
        <w:rPr>
          <w:color w:val="000000" w:themeColor="text1"/>
          <w:sz w:val="22"/>
          <w:szCs w:val="22"/>
        </w:rPr>
        <w:t>установлено, что преступление совершено 22.05.2023, относится в соответствии со ст.15 УК РФ к преступлениям небольшой тяжести. Прошло более 2 лет со</w:t>
      </w:r>
      <w:r w:rsidRPr="00F64107">
        <w:rPr>
          <w:color w:val="000000" w:themeColor="text1"/>
          <w:sz w:val="22"/>
          <w:szCs w:val="22"/>
        </w:rPr>
        <w:t xml:space="preserve"> дня его совершения. Основания прекращения уголовного дела имеются. Просила переквалифицировать действия Елисеева В.В. на умышленное повреждение имущества с уменьшением размера ущерба до 5045 руб. 98 коп</w:t>
      </w:r>
      <w:r w:rsidRPr="00F64107">
        <w:rPr>
          <w:color w:val="000000" w:themeColor="text1"/>
          <w:sz w:val="22"/>
          <w:szCs w:val="22"/>
        </w:rPr>
        <w:t xml:space="preserve">., </w:t>
      </w:r>
      <w:r w:rsidRPr="00F64107">
        <w:rPr>
          <w:color w:val="000000" w:themeColor="text1"/>
          <w:sz w:val="22"/>
          <w:szCs w:val="22"/>
        </w:rPr>
        <w:t xml:space="preserve">что не нарушит прав подсудимого, не увеличит ранее предъявленное обвинение, улучшит его положение. </w:t>
      </w:r>
    </w:p>
    <w:p w:rsidR="001A6755" w:rsidRPr="00F64107" w:rsidP="00F64107">
      <w:pPr>
        <w:pStyle w:val="BodyText3"/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Выслушав мнения сторон, проверив материалы уголовного дела, суд приходит к выводу, что заявленное защитником ходатайство о прекращении уголовного дела в связи с истечением сроков давности подлежит удовлетворению по следующим основаниям.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В соответствии с ч. 1 ст. 239 УПК РФ в случае, предусмотренном пунктом 3 части первой статьи 24 УПК РФ, судья выносит постановление о прекращении уголовного дела.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Согласно п. 3 ч. 1 ст. 24 УПК РФ уголовное дело не может быть возбуждено, а возбужденное уголовное дело подлежит прекращению, если истекли сроки давности уголовного преследования.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В</w:t>
      </w:r>
      <w:r w:rsidRPr="00F64107">
        <w:rPr>
          <w:color w:val="000000" w:themeColor="text1"/>
          <w:sz w:val="22"/>
          <w:szCs w:val="22"/>
        </w:rPr>
        <w:t xml:space="preserve"> силу п. «а» ч. 1 ст. 78 УК РФ лицо освобождается от уголовной ответственности, если со дня совершения преступления небольшой тяжести истекло два года.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 xml:space="preserve">Елисеев В.В. </w:t>
      </w:r>
      <w:r w:rsidRPr="00F64107">
        <w:rPr>
          <w:color w:val="000000" w:themeColor="text1"/>
          <w:sz w:val="22"/>
          <w:szCs w:val="22"/>
        </w:rPr>
        <w:t xml:space="preserve">органом </w:t>
      </w:r>
      <w:r w:rsidRPr="00F64107" w:rsidR="00A101A6">
        <w:rPr>
          <w:color w:val="000000" w:themeColor="text1"/>
          <w:sz w:val="22"/>
          <w:szCs w:val="22"/>
        </w:rPr>
        <w:t>дознания</w:t>
      </w:r>
      <w:r w:rsidRPr="00F64107">
        <w:rPr>
          <w:color w:val="000000" w:themeColor="text1"/>
          <w:sz w:val="22"/>
          <w:szCs w:val="22"/>
        </w:rPr>
        <w:t xml:space="preserve"> обвиняется в совершении </w:t>
      </w:r>
      <w:r w:rsidRPr="00F64107" w:rsidR="00A101A6">
        <w:rPr>
          <w:color w:val="000000" w:themeColor="text1"/>
          <w:sz w:val="22"/>
          <w:szCs w:val="22"/>
        </w:rPr>
        <w:t xml:space="preserve">22.05.2023 </w:t>
      </w:r>
      <w:r w:rsidRPr="00F64107">
        <w:rPr>
          <w:color w:val="000000" w:themeColor="text1"/>
          <w:sz w:val="22"/>
          <w:szCs w:val="22"/>
        </w:rPr>
        <w:t>преступления, предусмотренного ч. 1 ст. 1</w:t>
      </w:r>
      <w:r w:rsidRPr="00F64107" w:rsidR="00595B90">
        <w:rPr>
          <w:color w:val="000000" w:themeColor="text1"/>
          <w:sz w:val="22"/>
          <w:szCs w:val="22"/>
        </w:rPr>
        <w:t>67</w:t>
      </w:r>
      <w:r w:rsidRPr="00F64107">
        <w:rPr>
          <w:color w:val="000000" w:themeColor="text1"/>
          <w:sz w:val="22"/>
          <w:szCs w:val="22"/>
        </w:rPr>
        <w:t xml:space="preserve"> Уголовного кодекса РФ, которое в соответствии со ст. 15 УК РФ относится к категории преступлений небольшой тяжести.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С</w:t>
      </w:r>
      <w:r w:rsidRPr="00F64107">
        <w:rPr>
          <w:color w:val="000000" w:themeColor="text1"/>
          <w:sz w:val="22"/>
          <w:szCs w:val="22"/>
        </w:rPr>
        <w:t xml:space="preserve">рок давности привлечения </w:t>
      </w:r>
      <w:r w:rsidRPr="00F64107">
        <w:rPr>
          <w:color w:val="000000" w:themeColor="text1"/>
          <w:sz w:val="22"/>
          <w:szCs w:val="22"/>
        </w:rPr>
        <w:t xml:space="preserve">Елисеева В.В. </w:t>
      </w:r>
      <w:r w:rsidRPr="00F64107">
        <w:rPr>
          <w:color w:val="000000" w:themeColor="text1"/>
          <w:sz w:val="22"/>
          <w:szCs w:val="22"/>
        </w:rPr>
        <w:t xml:space="preserve">к уголовной ответственности за инкриминируемое преступление истёк </w:t>
      </w:r>
      <w:r w:rsidRPr="00F64107">
        <w:rPr>
          <w:color w:val="000000" w:themeColor="text1"/>
          <w:sz w:val="22"/>
          <w:szCs w:val="22"/>
        </w:rPr>
        <w:t>22.05.2025</w:t>
      </w:r>
      <w:r w:rsidRPr="00F64107">
        <w:rPr>
          <w:color w:val="000000" w:themeColor="text1"/>
          <w:sz w:val="22"/>
          <w:szCs w:val="22"/>
        </w:rPr>
        <w:t>.</w:t>
      </w:r>
    </w:p>
    <w:p w:rsidR="005A2F47" w:rsidRPr="00F64107" w:rsidP="00F64107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 xml:space="preserve">Изменение государственным обвинителем обвинения путем указания о совершении умышленного </w:t>
      </w:r>
      <w:r w:rsidRPr="00F64107">
        <w:rPr>
          <w:sz w:val="22"/>
          <w:szCs w:val="22"/>
        </w:rPr>
        <w:t>повреждения чужого имущества, если это деяние повлекло причинение значительного ущерба, со снижением размера причиненного материального ущерба до 5045 руб. 98 коп</w:t>
      </w:r>
      <w:r w:rsidRPr="00F64107">
        <w:rPr>
          <w:sz w:val="22"/>
          <w:szCs w:val="22"/>
        </w:rPr>
        <w:t>.</w:t>
      </w:r>
      <w:r w:rsidRPr="00F64107">
        <w:rPr>
          <w:sz w:val="22"/>
          <w:szCs w:val="22"/>
        </w:rPr>
        <w:t xml:space="preserve"> </w:t>
      </w:r>
      <w:r w:rsidRPr="00F64107">
        <w:rPr>
          <w:sz w:val="22"/>
          <w:szCs w:val="22"/>
        </w:rPr>
        <w:t>н</w:t>
      </w:r>
      <w:r w:rsidRPr="00F64107">
        <w:rPr>
          <w:sz w:val="22"/>
          <w:szCs w:val="22"/>
        </w:rPr>
        <w:t xml:space="preserve">е ухудшает положения подсудимого и не нарушает его права на защиту, поскольку действия подсудимого квалифицируются по той же статье закона, вменялись ему в вину, не содержат признаков более тяжкого преступления и существенно не отличаются по фактическим обстоятельствам от поддержанного государственным обвинителем обвинения. </w:t>
      </w:r>
    </w:p>
    <w:p w:rsidR="001A675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 xml:space="preserve">Учитывая, что преступление, в совершении которого обвиняется </w:t>
      </w:r>
      <w:r w:rsidRPr="00F64107" w:rsidR="00A101A6">
        <w:rPr>
          <w:color w:val="000000" w:themeColor="text1"/>
          <w:sz w:val="22"/>
          <w:szCs w:val="22"/>
        </w:rPr>
        <w:t>Елисеев В.В.,</w:t>
      </w:r>
      <w:r w:rsidRPr="00F64107">
        <w:rPr>
          <w:color w:val="000000" w:themeColor="text1"/>
          <w:sz w:val="22"/>
          <w:szCs w:val="22"/>
        </w:rPr>
        <w:t xml:space="preserve"> относится к категории преступлений небольшой тяжести и истечение двухлетнего срока со дня совершения инкриминируемого преступления, а также согласие подсудимого на прекращение в отношении него уголовного преследования и уголовного дела по вышеуказанному основанию, </w:t>
      </w:r>
      <w:r w:rsidRPr="00F64107" w:rsidR="00A101A6">
        <w:rPr>
          <w:color w:val="000000" w:themeColor="text1"/>
          <w:sz w:val="22"/>
          <w:szCs w:val="22"/>
        </w:rPr>
        <w:t xml:space="preserve">Елисеев В.В. </w:t>
      </w:r>
      <w:r w:rsidRPr="00F64107">
        <w:rPr>
          <w:color w:val="000000" w:themeColor="text1"/>
          <w:sz w:val="22"/>
          <w:szCs w:val="22"/>
        </w:rPr>
        <w:t>подлежит освобождению от уголовной ответственности, а уголовное дело – прекращению по основаниям, предусмотренным п. 3 ч</w:t>
      </w:r>
      <w:r w:rsidRPr="00F64107">
        <w:rPr>
          <w:color w:val="000000" w:themeColor="text1"/>
          <w:sz w:val="22"/>
          <w:szCs w:val="22"/>
        </w:rPr>
        <w:t>. 1 ст. 24, п. 2 ч. 1 ст. 27 УПК РФ.</w:t>
      </w:r>
    </w:p>
    <w:p w:rsidR="001A6755" w:rsidRPr="00F64107" w:rsidP="00F64107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Отсутствие согласия потерпевше</w:t>
      </w:r>
      <w:r w:rsidRPr="00F64107" w:rsidR="00A101A6">
        <w:rPr>
          <w:sz w:val="22"/>
          <w:szCs w:val="22"/>
        </w:rPr>
        <w:t>й</w:t>
      </w:r>
      <w:r w:rsidRPr="00F64107">
        <w:rPr>
          <w:sz w:val="22"/>
          <w:szCs w:val="22"/>
        </w:rPr>
        <w:t xml:space="preserve"> на прекращение уголовного дела не препятствует прекращению уголовного дела, </w:t>
      </w:r>
      <w:r w:rsidRPr="00F64107" w:rsidR="00A101A6">
        <w:rPr>
          <w:sz w:val="22"/>
          <w:szCs w:val="22"/>
        </w:rPr>
        <w:t xml:space="preserve">поскольку согласно </w:t>
      </w:r>
      <w:r w:rsidRPr="00F64107">
        <w:rPr>
          <w:sz w:val="22"/>
          <w:szCs w:val="22"/>
        </w:rPr>
        <w:t>позиции Конституционного Суда РФ, выраженной в постановлении от 28.10.1996 № 18-П, определении от 15.01.2008 №</w:t>
      </w:r>
      <w:r w:rsidRPr="00F64107" w:rsidR="00A101A6">
        <w:rPr>
          <w:sz w:val="22"/>
          <w:szCs w:val="22"/>
        </w:rPr>
        <w:t xml:space="preserve"> 292-О-О, </w:t>
      </w:r>
      <w:r w:rsidRPr="00F64107">
        <w:rPr>
          <w:sz w:val="22"/>
          <w:szCs w:val="22"/>
        </w:rPr>
        <w:t xml:space="preserve">суд продолжает рассмотрение уголовного дела по существу только при несогласии обвиняемого на прекращение уголовного дела по истечении срока давности уголовного преследования. </w:t>
      </w:r>
    </w:p>
    <w:p w:rsidR="001F2D15" w:rsidRPr="00F64107" w:rsidP="00F64107">
      <w:pPr>
        <w:pStyle w:val="BodyText2"/>
        <w:ind w:firstLine="708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Мера пресечения в</w:t>
      </w:r>
      <w:r w:rsidRPr="00F64107">
        <w:rPr>
          <w:color w:val="000000" w:themeColor="text1"/>
          <w:sz w:val="22"/>
          <w:szCs w:val="22"/>
        </w:rPr>
        <w:t xml:space="preserve"> отношении Елисеева В.В. не избиралась. Мера процессуального принуждения в виде обязательства о явке, избранная в отношении Елисеева В.В., подлежит отмене.</w:t>
      </w:r>
    </w:p>
    <w:p w:rsidR="001A6755" w:rsidRPr="00F64107" w:rsidP="00F64107">
      <w:pPr>
        <w:pStyle w:val="BodyText3"/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Вопрос о возмещении процессуальных</w:t>
      </w:r>
      <w:r w:rsidRPr="00F64107">
        <w:rPr>
          <w:color w:val="000000" w:themeColor="text1"/>
          <w:sz w:val="22"/>
          <w:szCs w:val="22"/>
        </w:rPr>
        <w:t xml:space="preserve"> издерж</w:t>
      </w:r>
      <w:r w:rsidRPr="00F64107">
        <w:rPr>
          <w:color w:val="000000" w:themeColor="text1"/>
          <w:sz w:val="22"/>
          <w:szCs w:val="22"/>
        </w:rPr>
        <w:t xml:space="preserve">ек разрешен отдельными постановлениями с выплатой за счет средств федерального бюджета. </w:t>
      </w:r>
    </w:p>
    <w:p w:rsidR="001F2D15" w:rsidRPr="00F64107" w:rsidP="00F64107">
      <w:pPr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Гражданский иск не заявлен.</w:t>
      </w:r>
    </w:p>
    <w:p w:rsidR="001F2D15" w:rsidRPr="00F64107" w:rsidP="00F64107">
      <w:pPr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Вещественных доказательств по делу не имеется.</w:t>
      </w:r>
    </w:p>
    <w:p w:rsidR="001A6755" w:rsidRPr="00F64107" w:rsidP="00F64107">
      <w:pPr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На основании изложенного, руководствуясь ст. 24, 254 УПК РФ, суд</w:t>
      </w:r>
    </w:p>
    <w:p w:rsidR="001A6755" w:rsidRPr="00F64107" w:rsidP="00F64107">
      <w:pPr>
        <w:jc w:val="center"/>
        <w:rPr>
          <w:b/>
          <w:bCs/>
          <w:color w:val="000000" w:themeColor="text1"/>
          <w:sz w:val="22"/>
          <w:szCs w:val="22"/>
        </w:rPr>
      </w:pPr>
      <w:r w:rsidRPr="00F64107">
        <w:rPr>
          <w:b/>
          <w:bCs/>
          <w:color w:val="000000" w:themeColor="text1"/>
          <w:sz w:val="22"/>
          <w:szCs w:val="22"/>
        </w:rPr>
        <w:t>п</w:t>
      </w:r>
      <w:r w:rsidRPr="00F64107">
        <w:rPr>
          <w:b/>
          <w:bCs/>
          <w:color w:val="000000" w:themeColor="text1"/>
          <w:sz w:val="22"/>
          <w:szCs w:val="22"/>
        </w:rPr>
        <w:t xml:space="preserve"> о с т а н о в и л :</w:t>
      </w:r>
    </w:p>
    <w:p w:rsidR="001A6755" w:rsidRPr="00F64107" w:rsidP="00F64107">
      <w:pPr>
        <w:ind w:firstLine="708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у</w:t>
      </w:r>
      <w:r w:rsidRPr="00F64107">
        <w:rPr>
          <w:sz w:val="22"/>
          <w:szCs w:val="22"/>
        </w:rPr>
        <w:t xml:space="preserve">головное дело в отношении </w:t>
      </w:r>
      <w:r w:rsidRPr="00F64107" w:rsidR="001F2D15">
        <w:rPr>
          <w:sz w:val="22"/>
          <w:szCs w:val="22"/>
        </w:rPr>
        <w:t xml:space="preserve">Елисеева Владислава Владимировича, обвиняемого в совершении преступления, предусмотренного </w:t>
      </w:r>
      <w:r w:rsidRPr="00F64107">
        <w:rPr>
          <w:sz w:val="22"/>
          <w:szCs w:val="22"/>
        </w:rPr>
        <w:t>ч. 1 ст. 1</w:t>
      </w:r>
      <w:r w:rsidRPr="00F64107" w:rsidR="001F2D15">
        <w:rPr>
          <w:sz w:val="22"/>
          <w:szCs w:val="22"/>
        </w:rPr>
        <w:t>67</w:t>
      </w:r>
      <w:r w:rsidRPr="00F64107">
        <w:rPr>
          <w:sz w:val="22"/>
          <w:szCs w:val="22"/>
        </w:rPr>
        <w:t xml:space="preserve"> Уголовного кодекса РФ</w:t>
      </w:r>
      <w:r w:rsidRPr="00F64107">
        <w:rPr>
          <w:sz w:val="22"/>
          <w:szCs w:val="22"/>
        </w:rPr>
        <w:t>,</w:t>
      </w:r>
      <w:r w:rsidRPr="00F64107">
        <w:rPr>
          <w:sz w:val="22"/>
          <w:szCs w:val="22"/>
        </w:rPr>
        <w:t xml:space="preserve"> прекратить на основании п. 3 ч. 1 ст. 24 УПК РФ.</w:t>
      </w:r>
    </w:p>
    <w:p w:rsidR="001A6755" w:rsidRPr="00F64107" w:rsidP="00F64107">
      <w:pPr>
        <w:ind w:firstLine="708"/>
        <w:jc w:val="both"/>
        <w:rPr>
          <w:sz w:val="22"/>
          <w:szCs w:val="22"/>
        </w:rPr>
      </w:pPr>
      <w:r w:rsidRPr="00F64107">
        <w:rPr>
          <w:sz w:val="22"/>
          <w:szCs w:val="22"/>
        </w:rPr>
        <w:t xml:space="preserve">Освободить </w:t>
      </w:r>
      <w:r w:rsidRPr="00F64107" w:rsidR="001F2D15">
        <w:rPr>
          <w:sz w:val="22"/>
          <w:szCs w:val="22"/>
        </w:rPr>
        <w:t xml:space="preserve">Елисеева Владислава Владимировича </w:t>
      </w:r>
      <w:r w:rsidRPr="00F64107">
        <w:rPr>
          <w:sz w:val="22"/>
          <w:szCs w:val="22"/>
        </w:rPr>
        <w:t>от уголовной ответственности на основании ст. 78 УК РФ в связи с истечением сроков давности.</w:t>
      </w:r>
    </w:p>
    <w:p w:rsidR="001A6755" w:rsidRPr="00F64107" w:rsidP="00F6410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Меру пр</w:t>
      </w:r>
      <w:r w:rsidRPr="00F64107" w:rsidR="001F2D15">
        <w:rPr>
          <w:color w:val="000000" w:themeColor="text1"/>
          <w:sz w:val="22"/>
          <w:szCs w:val="22"/>
        </w:rPr>
        <w:t xml:space="preserve">оцессуального принуждения </w:t>
      </w:r>
      <w:r w:rsidRPr="00F64107">
        <w:rPr>
          <w:color w:val="000000" w:themeColor="text1"/>
          <w:sz w:val="22"/>
          <w:szCs w:val="22"/>
        </w:rPr>
        <w:t xml:space="preserve">в виде </w:t>
      </w:r>
      <w:r w:rsidRPr="00F64107" w:rsidR="001F2D15">
        <w:rPr>
          <w:color w:val="000000" w:themeColor="text1"/>
          <w:sz w:val="22"/>
          <w:szCs w:val="22"/>
        </w:rPr>
        <w:t xml:space="preserve">обязательства о явке </w:t>
      </w:r>
      <w:r w:rsidRPr="00F64107">
        <w:rPr>
          <w:color w:val="000000" w:themeColor="text1"/>
          <w:sz w:val="22"/>
          <w:szCs w:val="22"/>
        </w:rPr>
        <w:t xml:space="preserve">в отношении </w:t>
      </w:r>
      <w:r w:rsidRPr="00F64107" w:rsidR="001F2D15">
        <w:rPr>
          <w:color w:val="000000" w:themeColor="text1"/>
          <w:sz w:val="22"/>
          <w:szCs w:val="22"/>
        </w:rPr>
        <w:t xml:space="preserve">Елисеева Владислава Владимировича </w:t>
      </w:r>
      <w:r w:rsidRPr="00F64107">
        <w:rPr>
          <w:color w:val="000000" w:themeColor="text1"/>
          <w:sz w:val="22"/>
          <w:szCs w:val="22"/>
        </w:rPr>
        <w:t>отменить.</w:t>
      </w:r>
    </w:p>
    <w:p w:rsidR="001A6755" w:rsidRPr="00F64107" w:rsidP="00F64107">
      <w:pPr>
        <w:ind w:firstLine="708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Поста</w:t>
      </w:r>
      <w:r w:rsidRPr="00F64107" w:rsidR="001F2D15">
        <w:rPr>
          <w:sz w:val="22"/>
          <w:szCs w:val="22"/>
        </w:rPr>
        <w:t xml:space="preserve">новление может быть обжаловано </w:t>
      </w:r>
      <w:r w:rsidRPr="00F64107">
        <w:rPr>
          <w:sz w:val="22"/>
          <w:szCs w:val="22"/>
        </w:rPr>
        <w:t xml:space="preserve">в </w:t>
      </w:r>
      <w:r w:rsidRPr="00F64107">
        <w:rPr>
          <w:sz w:val="22"/>
          <w:szCs w:val="22"/>
        </w:rPr>
        <w:t>Красноперекопский</w:t>
      </w:r>
      <w:r w:rsidRPr="00F64107">
        <w:rPr>
          <w:sz w:val="22"/>
          <w:szCs w:val="22"/>
        </w:rPr>
        <w:t xml:space="preserve"> районный суд Республики Крым в течение 1</w:t>
      </w:r>
      <w:r w:rsidRPr="00F64107" w:rsidR="002B151D">
        <w:rPr>
          <w:sz w:val="22"/>
          <w:szCs w:val="22"/>
        </w:rPr>
        <w:t>5</w:t>
      </w:r>
      <w:r w:rsidRPr="00F64107">
        <w:rPr>
          <w:sz w:val="22"/>
          <w:szCs w:val="22"/>
        </w:rPr>
        <w:t xml:space="preserve"> суток со дня его оглашения через миро</w:t>
      </w:r>
      <w:r w:rsidRPr="00F64107" w:rsidR="001F2D15">
        <w:rPr>
          <w:sz w:val="22"/>
          <w:szCs w:val="22"/>
        </w:rPr>
        <w:t>вого судью судебного участка № 60</w:t>
      </w:r>
      <w:r w:rsidRPr="00F64107">
        <w:rPr>
          <w:sz w:val="22"/>
          <w:szCs w:val="22"/>
        </w:rPr>
        <w:t xml:space="preserve"> </w:t>
      </w:r>
      <w:r w:rsidRPr="00F64107">
        <w:rPr>
          <w:sz w:val="22"/>
          <w:szCs w:val="22"/>
        </w:rPr>
        <w:t>Красноперекопского</w:t>
      </w:r>
      <w:r w:rsidRPr="00F64107">
        <w:rPr>
          <w:sz w:val="22"/>
          <w:szCs w:val="22"/>
        </w:rPr>
        <w:t xml:space="preserve"> судебного района Республики Крым.</w:t>
      </w:r>
    </w:p>
    <w:p w:rsidR="001A6755" w:rsidRPr="00F64107" w:rsidP="00F64107">
      <w:pPr>
        <w:ind w:firstLine="708"/>
        <w:jc w:val="both"/>
        <w:rPr>
          <w:color w:val="000000" w:themeColor="text1"/>
          <w:sz w:val="22"/>
          <w:szCs w:val="22"/>
        </w:rPr>
      </w:pPr>
      <w:r w:rsidRPr="00F64107">
        <w:rPr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A6755" w:rsidRPr="00F64107" w:rsidP="00F64107">
      <w:pPr>
        <w:ind w:firstLine="709"/>
        <w:jc w:val="both"/>
        <w:rPr>
          <w:color w:val="000000" w:themeColor="text1"/>
          <w:sz w:val="22"/>
          <w:szCs w:val="22"/>
        </w:rPr>
      </w:pPr>
    </w:p>
    <w:p w:rsidR="0075016B" w:rsidP="00F64107">
      <w:pPr>
        <w:rPr>
          <w:color w:val="000000" w:themeColor="text1"/>
          <w:sz w:val="22"/>
          <w:szCs w:val="22"/>
        </w:rPr>
      </w:pPr>
      <w:r w:rsidRPr="00F64107">
        <w:rPr>
          <w:color w:val="000000" w:themeColor="text1"/>
          <w:sz w:val="22"/>
          <w:szCs w:val="22"/>
        </w:rPr>
        <w:t>Председат</w:t>
      </w:r>
      <w:r w:rsidRPr="00F64107" w:rsidR="001F2D15">
        <w:rPr>
          <w:color w:val="000000" w:themeColor="text1"/>
          <w:sz w:val="22"/>
          <w:szCs w:val="22"/>
        </w:rPr>
        <w:t>ельствующий</w:t>
      </w:r>
      <w:r w:rsidRPr="00F64107" w:rsidR="001F2D15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ab/>
      </w:r>
      <w:r w:rsidRPr="00F64107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 xml:space="preserve">(подпись) </w:t>
      </w:r>
      <w:r w:rsidRPr="00F64107" w:rsidR="001F2D15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ab/>
      </w:r>
      <w:r w:rsidRPr="00F64107" w:rsidR="001F2D15">
        <w:rPr>
          <w:color w:val="000000" w:themeColor="text1"/>
          <w:sz w:val="22"/>
          <w:szCs w:val="22"/>
        </w:rPr>
        <w:tab/>
        <w:t xml:space="preserve">Д.Б. </w:t>
      </w:r>
      <w:r w:rsidRPr="00F64107" w:rsidR="001F2D15">
        <w:rPr>
          <w:color w:val="000000" w:themeColor="text1"/>
          <w:sz w:val="22"/>
          <w:szCs w:val="22"/>
        </w:rPr>
        <w:t>Оконова</w:t>
      </w:r>
    </w:p>
    <w:p w:rsidR="00F64107" w:rsidRPr="00F64107" w:rsidP="00F64107">
      <w:pPr>
        <w:rPr>
          <w:color w:val="000000" w:themeColor="text1"/>
          <w:sz w:val="22"/>
          <w:szCs w:val="22"/>
        </w:rPr>
      </w:pPr>
    </w:p>
    <w:p w:rsidR="00F64107" w:rsidRPr="00F64107" w:rsidP="00F64107">
      <w:pPr>
        <w:ind w:firstLine="709"/>
        <w:jc w:val="both"/>
        <w:rPr>
          <w:sz w:val="22"/>
          <w:szCs w:val="22"/>
        </w:rPr>
      </w:pPr>
      <w:r w:rsidRPr="00F64107">
        <w:rPr>
          <w:sz w:val="22"/>
          <w:szCs w:val="22"/>
        </w:rPr>
        <w:t xml:space="preserve">ДЕПЕРСОНИФИКАЦИЮ </w:t>
      </w:r>
    </w:p>
    <w:p w:rsidR="00F64107" w:rsidRPr="00F64107" w:rsidP="00F64107">
      <w:pPr>
        <w:ind w:firstLine="709"/>
        <w:jc w:val="both"/>
        <w:rPr>
          <w:sz w:val="22"/>
          <w:szCs w:val="22"/>
        </w:rPr>
      </w:pPr>
      <w:r w:rsidRPr="00F64107">
        <w:rPr>
          <w:sz w:val="22"/>
          <w:szCs w:val="22"/>
        </w:rPr>
        <w:t>Лингвистический контроль произвела</w:t>
      </w:r>
    </w:p>
    <w:p w:rsidR="00F64107" w:rsidRPr="00F64107" w:rsidP="00F64107">
      <w:pPr>
        <w:ind w:firstLine="709"/>
        <w:jc w:val="both"/>
        <w:rPr>
          <w:iCs/>
          <w:sz w:val="22"/>
          <w:szCs w:val="22"/>
        </w:rPr>
      </w:pPr>
      <w:r w:rsidRPr="00F64107">
        <w:rPr>
          <w:sz w:val="22"/>
          <w:szCs w:val="22"/>
        </w:rPr>
        <w:t xml:space="preserve">Мировой судья  ________________________  Д.Б. </w:t>
      </w:r>
      <w:r w:rsidRPr="00F64107">
        <w:rPr>
          <w:sz w:val="22"/>
          <w:szCs w:val="22"/>
        </w:rPr>
        <w:t>Оконова</w:t>
      </w:r>
    </w:p>
    <w:p w:rsidR="00F64107" w:rsidRPr="0075016B" w:rsidP="00F64107">
      <w:pPr>
        <w:ind w:firstLine="709"/>
        <w:jc w:val="both"/>
        <w:rPr>
          <w:sz w:val="24"/>
          <w:szCs w:val="24"/>
        </w:rPr>
      </w:pPr>
      <w:r w:rsidRPr="00F64107">
        <w:rPr>
          <w:iCs/>
          <w:sz w:val="22"/>
          <w:szCs w:val="22"/>
        </w:rPr>
        <w:t>«____»_____________ 20___г.</w:t>
      </w:r>
    </w:p>
    <w:sectPr w:rsidSect="00F6410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99"/>
    <w:rsid w:val="00164E2B"/>
    <w:rsid w:val="001A6755"/>
    <w:rsid w:val="001F2D15"/>
    <w:rsid w:val="002B151D"/>
    <w:rsid w:val="003B181F"/>
    <w:rsid w:val="00481A99"/>
    <w:rsid w:val="00595B90"/>
    <w:rsid w:val="005A2F47"/>
    <w:rsid w:val="00624E98"/>
    <w:rsid w:val="006718FA"/>
    <w:rsid w:val="0075016B"/>
    <w:rsid w:val="007B3E58"/>
    <w:rsid w:val="008D1856"/>
    <w:rsid w:val="00A101A6"/>
    <w:rsid w:val="00E62DBB"/>
    <w:rsid w:val="00F520C8"/>
    <w:rsid w:val="00F64107"/>
    <w:rsid w:val="00FE1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A6755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A67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1A6755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1A67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2F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