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BB4" w:rsidP="00B92BB4">
      <w:pPr>
        <w:jc w:val="right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Дело № 1-</w:t>
      </w:r>
      <w:r w:rsidR="00C56A11">
        <w:rPr>
          <w:color w:val="000000" w:themeColor="text1"/>
          <w:sz w:val="28"/>
          <w:szCs w:val="28"/>
        </w:rPr>
        <w:t>60-4/2020</w:t>
      </w:r>
    </w:p>
    <w:p w:rsidR="00624B60" w:rsidRPr="00F64891" w:rsidP="00624B60">
      <w:pPr>
        <w:jc w:val="center"/>
        <w:rPr>
          <w:color w:val="000000" w:themeColor="text1"/>
          <w:sz w:val="28"/>
          <w:szCs w:val="28"/>
        </w:rPr>
      </w:pPr>
    </w:p>
    <w:p w:rsidR="00B92BB4" w:rsidRPr="00F64891" w:rsidP="00B92BB4">
      <w:pPr>
        <w:jc w:val="center"/>
        <w:rPr>
          <w:b/>
          <w:color w:val="000000" w:themeColor="text1"/>
          <w:sz w:val="28"/>
          <w:szCs w:val="28"/>
        </w:rPr>
      </w:pPr>
      <w:r w:rsidRPr="00F64891">
        <w:rPr>
          <w:b/>
          <w:color w:val="000000" w:themeColor="text1"/>
          <w:sz w:val="28"/>
          <w:szCs w:val="28"/>
        </w:rPr>
        <w:t>ПРИГОВОР</w:t>
      </w:r>
    </w:p>
    <w:p w:rsidR="00F64891" w:rsidRPr="00F64891" w:rsidP="00B92BB4">
      <w:pPr>
        <w:jc w:val="center"/>
        <w:rPr>
          <w:b/>
          <w:color w:val="000000" w:themeColor="text1"/>
          <w:sz w:val="28"/>
          <w:szCs w:val="28"/>
        </w:rPr>
      </w:pPr>
      <w:r w:rsidRPr="00F6489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D7753F" w:rsidRPr="00F64891" w:rsidP="002F6EF7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37323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февраля 2020</w:t>
      </w:r>
      <w:r w:rsidRPr="00F64891">
        <w:rPr>
          <w:color w:val="000000" w:themeColor="text1"/>
          <w:sz w:val="28"/>
          <w:szCs w:val="28"/>
        </w:rPr>
        <w:t xml:space="preserve"> года </w:t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</w:r>
      <w:r w:rsidRPr="00F64891">
        <w:rPr>
          <w:color w:val="000000" w:themeColor="text1"/>
          <w:sz w:val="28"/>
          <w:szCs w:val="28"/>
        </w:rPr>
        <w:tab/>
        <w:t>г. Красноперекопск</w:t>
      </w:r>
    </w:p>
    <w:p w:rsidR="002F6EF7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Мировой судья судебного участка № 60 Красноперекопского судебного района Республики Крым</w:t>
      </w:r>
      <w:r w:rsidR="00764D08">
        <w:rPr>
          <w:color w:val="000000" w:themeColor="text1"/>
          <w:sz w:val="28"/>
          <w:szCs w:val="28"/>
        </w:rPr>
        <w:t>,</w:t>
      </w:r>
      <w:r w:rsidR="007A4C03">
        <w:rPr>
          <w:color w:val="000000" w:themeColor="text1"/>
          <w:sz w:val="28"/>
          <w:szCs w:val="28"/>
        </w:rPr>
        <w:t xml:space="preserve"> </w:t>
      </w:r>
      <w:r w:rsidRPr="00F64891">
        <w:rPr>
          <w:color w:val="000000" w:themeColor="text1"/>
          <w:sz w:val="28"/>
          <w:szCs w:val="28"/>
        </w:rPr>
        <w:t>О.В.Кардашина</w:t>
      </w:r>
      <w:r w:rsidRPr="00F64891">
        <w:rPr>
          <w:color w:val="000000" w:themeColor="text1"/>
          <w:sz w:val="28"/>
          <w:szCs w:val="28"/>
        </w:rPr>
        <w:t>,</w:t>
      </w:r>
    </w:p>
    <w:p w:rsidR="002F6EF7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при </w:t>
      </w:r>
      <w:r w:rsidR="00C56A11">
        <w:rPr>
          <w:color w:val="000000" w:themeColor="text1"/>
          <w:sz w:val="28"/>
          <w:szCs w:val="28"/>
        </w:rPr>
        <w:t>помощнике судьи</w:t>
      </w:r>
      <w:r w:rsidR="00C56A11">
        <w:rPr>
          <w:color w:val="000000" w:themeColor="text1"/>
          <w:sz w:val="28"/>
          <w:szCs w:val="28"/>
        </w:rPr>
        <w:tab/>
      </w:r>
      <w:r w:rsidR="00C56A11">
        <w:rPr>
          <w:color w:val="000000" w:themeColor="text1"/>
          <w:sz w:val="28"/>
          <w:szCs w:val="28"/>
        </w:rPr>
        <w:tab/>
      </w:r>
      <w:r w:rsidR="00C56A11">
        <w:rPr>
          <w:color w:val="000000" w:themeColor="text1"/>
          <w:sz w:val="28"/>
          <w:szCs w:val="28"/>
        </w:rPr>
        <w:tab/>
      </w:r>
      <w:r w:rsidR="00C56A11">
        <w:rPr>
          <w:color w:val="000000" w:themeColor="text1"/>
          <w:sz w:val="28"/>
          <w:szCs w:val="28"/>
        </w:rPr>
        <w:tab/>
      </w:r>
      <w:r w:rsidR="00C56A11">
        <w:rPr>
          <w:color w:val="000000" w:themeColor="text1"/>
          <w:sz w:val="28"/>
          <w:szCs w:val="28"/>
        </w:rPr>
        <w:tab/>
      </w:r>
      <w:r w:rsidR="00C56A11">
        <w:rPr>
          <w:color w:val="000000" w:themeColor="text1"/>
          <w:sz w:val="28"/>
          <w:szCs w:val="28"/>
        </w:rPr>
        <w:t>Рудюк</w:t>
      </w:r>
      <w:r w:rsidR="00C56A11">
        <w:rPr>
          <w:color w:val="000000" w:themeColor="text1"/>
          <w:sz w:val="28"/>
          <w:szCs w:val="28"/>
        </w:rPr>
        <w:t xml:space="preserve"> Я.А.,</w:t>
      </w:r>
    </w:p>
    <w:p w:rsidR="002F6EF7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с участие</w:t>
      </w:r>
      <w:r w:rsidR="00764D08">
        <w:rPr>
          <w:color w:val="000000" w:themeColor="text1"/>
          <w:sz w:val="28"/>
          <w:szCs w:val="28"/>
        </w:rPr>
        <w:t>м государственного обвинителя</w:t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C56A11">
        <w:rPr>
          <w:color w:val="000000" w:themeColor="text1"/>
          <w:sz w:val="28"/>
          <w:szCs w:val="28"/>
        </w:rPr>
        <w:t>Романова С.Ю</w:t>
      </w:r>
      <w:r w:rsidR="00AB56A9">
        <w:rPr>
          <w:color w:val="000000" w:themeColor="text1"/>
          <w:sz w:val="28"/>
          <w:szCs w:val="28"/>
        </w:rPr>
        <w:t>.</w:t>
      </w:r>
    </w:p>
    <w:p w:rsidR="00624B60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потерпевшей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Муртазиной</w:t>
      </w:r>
      <w:r>
        <w:rPr>
          <w:color w:val="000000" w:themeColor="text1"/>
          <w:sz w:val="28"/>
          <w:szCs w:val="28"/>
        </w:rPr>
        <w:t xml:space="preserve"> А.Р.</w:t>
      </w:r>
    </w:p>
    <w:p w:rsidR="002F6EF7" w:rsidRPr="00F64891" w:rsidP="002F6EF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подсудимого</w:t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764D08">
        <w:rPr>
          <w:color w:val="000000" w:themeColor="text1"/>
          <w:sz w:val="28"/>
          <w:szCs w:val="28"/>
        </w:rPr>
        <w:tab/>
      </w:r>
      <w:r w:rsidR="00C56A11">
        <w:rPr>
          <w:color w:val="000000" w:themeColor="text1"/>
          <w:sz w:val="28"/>
          <w:szCs w:val="28"/>
        </w:rPr>
        <w:t>Григоряна А.Х.</w:t>
      </w:r>
      <w:r w:rsidR="006D40B9">
        <w:rPr>
          <w:color w:val="000000" w:themeColor="text1"/>
          <w:sz w:val="28"/>
          <w:szCs w:val="28"/>
        </w:rPr>
        <w:t>,</w:t>
      </w:r>
    </w:p>
    <w:p w:rsidR="002F6EF7" w:rsidRPr="00F64891" w:rsidP="002F6EF7">
      <w:pPr>
        <w:shd w:val="clear" w:color="auto" w:fill="FFFFFF"/>
        <w:ind w:firstLine="699"/>
        <w:rPr>
          <w:color w:val="000000" w:themeColor="text1"/>
          <w:spacing w:val="1"/>
          <w:w w:val="94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е</w:t>
      </w:r>
      <w:r w:rsidRPr="00F64891" w:rsidR="009C673E">
        <w:rPr>
          <w:color w:val="000000" w:themeColor="text1"/>
          <w:sz w:val="28"/>
          <w:szCs w:val="28"/>
        </w:rPr>
        <w:t>го</w:t>
      </w:r>
      <w:r w:rsidRPr="00F64891">
        <w:rPr>
          <w:color w:val="000000" w:themeColor="text1"/>
          <w:sz w:val="28"/>
          <w:szCs w:val="28"/>
        </w:rPr>
        <w:t xml:space="preserve"> защитника </w:t>
      </w:r>
      <w:r w:rsidRPr="00F64891" w:rsidR="00737323">
        <w:rPr>
          <w:color w:val="000000" w:themeColor="text1"/>
          <w:sz w:val="28"/>
          <w:szCs w:val="28"/>
        </w:rPr>
        <w:t>-</w:t>
      </w:r>
      <w:r w:rsidR="007A4C03">
        <w:rPr>
          <w:color w:val="000000" w:themeColor="text1"/>
          <w:sz w:val="28"/>
          <w:szCs w:val="28"/>
        </w:rPr>
        <w:t xml:space="preserve"> адвоката</w:t>
      </w:r>
      <w:r w:rsidR="007A4C03">
        <w:rPr>
          <w:color w:val="000000" w:themeColor="text1"/>
          <w:sz w:val="28"/>
          <w:szCs w:val="28"/>
        </w:rPr>
        <w:tab/>
      </w:r>
      <w:r w:rsidR="007A4C03">
        <w:rPr>
          <w:color w:val="000000" w:themeColor="text1"/>
          <w:sz w:val="28"/>
          <w:szCs w:val="28"/>
        </w:rPr>
        <w:tab/>
      </w:r>
      <w:r w:rsidR="007A4C03">
        <w:rPr>
          <w:color w:val="000000" w:themeColor="text1"/>
          <w:sz w:val="28"/>
          <w:szCs w:val="28"/>
        </w:rPr>
        <w:tab/>
      </w:r>
      <w:r w:rsidR="007A4C03">
        <w:rPr>
          <w:color w:val="000000" w:themeColor="text1"/>
          <w:sz w:val="28"/>
          <w:szCs w:val="28"/>
        </w:rPr>
        <w:tab/>
      </w:r>
      <w:r w:rsidR="00C56A11">
        <w:rPr>
          <w:color w:val="000000" w:themeColor="text1"/>
          <w:sz w:val="28"/>
          <w:szCs w:val="28"/>
        </w:rPr>
        <w:t>Мончука</w:t>
      </w:r>
      <w:r w:rsidR="00C56A11">
        <w:rPr>
          <w:color w:val="000000" w:themeColor="text1"/>
          <w:sz w:val="28"/>
          <w:szCs w:val="28"/>
        </w:rPr>
        <w:t xml:space="preserve"> А.П</w:t>
      </w:r>
      <w:r w:rsidR="007A4C03">
        <w:rPr>
          <w:color w:val="000000" w:themeColor="text1"/>
          <w:sz w:val="28"/>
          <w:szCs w:val="28"/>
        </w:rPr>
        <w:t>.,</w:t>
      </w:r>
    </w:p>
    <w:p w:rsidR="00F64891" w:rsidRPr="00F64891" w:rsidP="00F1342F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>рассм</w:t>
      </w:r>
      <w:r w:rsidR="007A4C03">
        <w:rPr>
          <w:color w:val="000000" w:themeColor="text1"/>
          <w:sz w:val="28"/>
          <w:szCs w:val="28"/>
        </w:rPr>
        <w:t>о</w:t>
      </w:r>
      <w:r w:rsidRPr="00F64891">
        <w:rPr>
          <w:color w:val="000000" w:themeColor="text1"/>
          <w:sz w:val="28"/>
          <w:szCs w:val="28"/>
        </w:rPr>
        <w:t>тр</w:t>
      </w:r>
      <w:r w:rsidR="00DE3E32">
        <w:rPr>
          <w:color w:val="000000" w:themeColor="text1"/>
          <w:sz w:val="28"/>
          <w:szCs w:val="28"/>
        </w:rPr>
        <w:t>ев</w:t>
      </w:r>
      <w:r w:rsidRPr="00F64891">
        <w:rPr>
          <w:color w:val="000000" w:themeColor="text1"/>
          <w:sz w:val="28"/>
          <w:szCs w:val="28"/>
        </w:rPr>
        <w:t xml:space="preserve"> в открытом судебном заседании </w:t>
      </w:r>
      <w:r w:rsidRPr="00F64891" w:rsidR="000050F6">
        <w:rPr>
          <w:color w:val="000000" w:themeColor="text1"/>
          <w:sz w:val="28"/>
          <w:szCs w:val="28"/>
        </w:rPr>
        <w:t xml:space="preserve">в особом порядке судебного разбирательства </w:t>
      </w:r>
      <w:r w:rsidRPr="00F64891">
        <w:rPr>
          <w:color w:val="000000" w:themeColor="text1"/>
          <w:sz w:val="28"/>
          <w:szCs w:val="28"/>
        </w:rPr>
        <w:t>уголовное дело по обвинению</w:t>
      </w:r>
      <w:r w:rsidRPr="00F64891" w:rsidR="00F1342F">
        <w:rPr>
          <w:color w:val="000000" w:themeColor="text1"/>
          <w:sz w:val="28"/>
          <w:szCs w:val="28"/>
        </w:rPr>
        <w:t xml:space="preserve"> </w:t>
      </w:r>
    </w:p>
    <w:p w:rsidR="00B92BB4" w:rsidRPr="00F64891" w:rsidP="002405F7">
      <w:pPr>
        <w:shd w:val="clear" w:color="auto" w:fill="FFFFFF"/>
        <w:ind w:left="4248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</w:t>
      </w:r>
      <w:r w:rsidR="009708FB">
        <w:rPr>
          <w:b/>
          <w:bCs/>
          <w:color w:val="000000" w:themeColor="text1"/>
          <w:sz w:val="28"/>
          <w:szCs w:val="28"/>
        </w:rPr>
        <w:t xml:space="preserve">ригоряна </w:t>
      </w:r>
      <w:r w:rsidR="009708FB">
        <w:rPr>
          <w:b/>
          <w:bCs/>
          <w:color w:val="000000" w:themeColor="text1"/>
          <w:sz w:val="28"/>
          <w:szCs w:val="28"/>
        </w:rPr>
        <w:t>Арутюна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Хачиковича</w:t>
      </w:r>
      <w:r w:rsidR="00764D08">
        <w:rPr>
          <w:b/>
          <w:bCs/>
          <w:color w:val="000000" w:themeColor="text1"/>
          <w:sz w:val="28"/>
          <w:szCs w:val="28"/>
        </w:rPr>
        <w:t xml:space="preserve">, </w:t>
      </w:r>
      <w:r w:rsidR="002405F7">
        <w:rPr>
          <w:color w:val="000000" w:themeColor="text1"/>
        </w:rPr>
        <w:t>&lt;</w:t>
      </w:r>
      <w:r w:rsidR="002405F7">
        <w:rPr>
          <w:color w:val="000000" w:themeColor="text1"/>
        </w:rPr>
        <w:t>…&gt;</w:t>
      </w:r>
      <w:r w:rsidRPr="00F64891" w:rsidR="002F6EF7">
        <w:rPr>
          <w:color w:val="000000" w:themeColor="text1"/>
          <w:sz w:val="28"/>
          <w:szCs w:val="28"/>
        </w:rPr>
        <w:t>в</w:t>
      </w:r>
      <w:r w:rsidRPr="00F64891" w:rsidR="002F6EF7">
        <w:rPr>
          <w:color w:val="000000" w:themeColor="text1"/>
          <w:sz w:val="28"/>
          <w:szCs w:val="28"/>
        </w:rPr>
        <w:t xml:space="preserve"> совершении преступления, предусмотренного </w:t>
      </w:r>
      <w:r w:rsidR="006D40B9">
        <w:rPr>
          <w:color w:val="000000" w:themeColor="text1"/>
          <w:sz w:val="28"/>
          <w:szCs w:val="28"/>
        </w:rPr>
        <w:t>частью 1 статьи 158</w:t>
      </w:r>
      <w:r w:rsidRPr="00F64891" w:rsidR="00D7753F">
        <w:rPr>
          <w:color w:val="000000" w:themeColor="text1"/>
          <w:sz w:val="28"/>
          <w:szCs w:val="28"/>
        </w:rPr>
        <w:t xml:space="preserve"> </w:t>
      </w:r>
      <w:r w:rsidRPr="00F64891" w:rsidR="002F6EF7">
        <w:rPr>
          <w:color w:val="000000" w:themeColor="text1"/>
          <w:sz w:val="28"/>
          <w:szCs w:val="28"/>
        </w:rPr>
        <w:t>Уголовного</w:t>
      </w:r>
      <w:r w:rsidRPr="00F64891" w:rsidR="00D7753F">
        <w:rPr>
          <w:color w:val="000000" w:themeColor="text1"/>
          <w:sz w:val="28"/>
          <w:szCs w:val="28"/>
        </w:rPr>
        <w:t xml:space="preserve"> кодекса Российской Федерации</w:t>
      </w:r>
      <w:r w:rsidRPr="00F64891" w:rsidR="002F6EF7">
        <w:rPr>
          <w:bCs/>
          <w:color w:val="000000" w:themeColor="text1"/>
          <w:sz w:val="28"/>
          <w:szCs w:val="28"/>
        </w:rPr>
        <w:t>,</w:t>
      </w:r>
    </w:p>
    <w:p w:rsidR="00D7753F" w:rsidRPr="00F64891" w:rsidP="00F1342F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B92BB4" w:rsidRPr="00F64891" w:rsidP="004C4E3C">
      <w:pPr>
        <w:jc w:val="center"/>
        <w:rPr>
          <w:b/>
          <w:color w:val="000000" w:themeColor="text1"/>
          <w:sz w:val="28"/>
          <w:szCs w:val="28"/>
        </w:rPr>
      </w:pPr>
      <w:r w:rsidRPr="00F64891">
        <w:rPr>
          <w:b/>
          <w:color w:val="000000" w:themeColor="text1"/>
          <w:sz w:val="28"/>
          <w:szCs w:val="28"/>
        </w:rPr>
        <w:t>УСТАНОВИЛ:</w:t>
      </w:r>
    </w:p>
    <w:p w:rsidR="00D7753F" w:rsidRPr="00F64891" w:rsidP="004C4E3C">
      <w:pPr>
        <w:jc w:val="center"/>
        <w:rPr>
          <w:b/>
          <w:color w:val="000000" w:themeColor="text1"/>
          <w:sz w:val="28"/>
          <w:szCs w:val="28"/>
        </w:rPr>
      </w:pPr>
    </w:p>
    <w:p w:rsidR="00372A91" w:rsidP="00372A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июня 2019 года, более точную дату установить не представилось возможным, в период времени с 17-00 до 18-45 час, Григорян А.Х. находился в гостях у Варшавского А.А. по адресу: </w:t>
      </w:r>
      <w:r w:rsidR="002405F7">
        <w:rPr>
          <w:color w:val="000000" w:themeColor="text1"/>
        </w:rPr>
        <w:t>&lt;…&gt;</w:t>
      </w:r>
      <w:r>
        <w:rPr>
          <w:sz w:val="28"/>
          <w:szCs w:val="28"/>
        </w:rPr>
        <w:t xml:space="preserve"> где также находилась </w:t>
      </w:r>
      <w:r>
        <w:rPr>
          <w:sz w:val="28"/>
          <w:szCs w:val="28"/>
        </w:rPr>
        <w:t>Муртазина</w:t>
      </w:r>
      <w:r>
        <w:rPr>
          <w:sz w:val="28"/>
          <w:szCs w:val="28"/>
        </w:rPr>
        <w:t xml:space="preserve"> А.Р., совместно с которым Григорян А.Х. употреблял спиртные напитки. В указанное время</w:t>
      </w:r>
      <w:r>
        <w:rPr>
          <w:sz w:val="28"/>
          <w:szCs w:val="28"/>
        </w:rPr>
        <w:t xml:space="preserve"> Григорян А.Х., находясь в состоянии алкогольного опьянения в доме Варшавского А.А. по адресу: </w:t>
      </w:r>
      <w:r w:rsidR="002405F7">
        <w:rPr>
          <w:color w:val="000000" w:themeColor="text1"/>
        </w:rPr>
        <w:t>&lt;…&gt;</w:t>
      </w:r>
      <w:r>
        <w:rPr>
          <w:sz w:val="28"/>
          <w:szCs w:val="28"/>
        </w:rPr>
        <w:t xml:space="preserve">, имея умысел на тайное хищение чужого имущества, воспользовавшись отсутствием Варшавского А.А. и </w:t>
      </w:r>
      <w:r>
        <w:rPr>
          <w:sz w:val="28"/>
          <w:szCs w:val="28"/>
        </w:rPr>
        <w:t>Муртазиной</w:t>
      </w:r>
      <w:r>
        <w:rPr>
          <w:sz w:val="28"/>
          <w:szCs w:val="28"/>
        </w:rPr>
        <w:t xml:space="preserve"> А.Р., который после употребления спиртного покинули данный дом, Григорян А.Х., находясь в комнате вышеуказанного дома, реализуя свой преступный умысел, действуя  тайно, осознавая общественную опасность и противоправный характер своих действий, преследуя корыстный мотив, из лежавшей на диване открытой женской сумки черного цвета, принадлежащей </w:t>
      </w:r>
      <w:r>
        <w:rPr>
          <w:sz w:val="28"/>
          <w:szCs w:val="28"/>
        </w:rPr>
        <w:t>Муртазиной</w:t>
      </w:r>
      <w:r>
        <w:rPr>
          <w:sz w:val="28"/>
          <w:szCs w:val="28"/>
        </w:rPr>
        <w:t xml:space="preserve"> А.Р., похитил мобильный телефон марки </w:t>
      </w:r>
      <w:r w:rsidRPr="00372A91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Samsung</w:t>
      </w:r>
      <w:r w:rsidRPr="00372A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GT</w:t>
      </w:r>
      <w:r w:rsidRPr="00372A91">
        <w:rPr>
          <w:sz w:val="28"/>
          <w:szCs w:val="28"/>
        </w:rPr>
        <w:t xml:space="preserve">-18262 </w:t>
      </w:r>
      <w:r>
        <w:rPr>
          <w:sz w:val="28"/>
          <w:szCs w:val="28"/>
          <w:lang w:val="en-US"/>
        </w:rPr>
        <w:t>MBASEK</w:t>
      </w:r>
      <w:r w:rsidRPr="00372A91">
        <w:rPr>
          <w:sz w:val="28"/>
          <w:szCs w:val="28"/>
        </w:rPr>
        <w:t xml:space="preserve">” </w:t>
      </w:r>
      <w:r>
        <w:rPr>
          <w:sz w:val="28"/>
          <w:szCs w:val="28"/>
        </w:rPr>
        <w:t>стоимостью 2213,00 руб. с сим-картой мобильного оператора</w:t>
      </w:r>
      <w:r w:rsidR="009708FB">
        <w:rPr>
          <w:sz w:val="28"/>
          <w:szCs w:val="28"/>
        </w:rPr>
        <w:t xml:space="preserve"> МТС, стоимостью 150 руб., на счету которой денежные средства отсутствовали и одну купюру номиналом 1000,00 руб., после чего положил указанные телефон и денежные средства в сумме 1000,00 руб. во внутренний карман надетой на нем куртки, тем самым Григорян А.Х. тайно похитил вышеуказанное имущество, принадлежащее </w:t>
      </w:r>
      <w:r w:rsidR="009708FB">
        <w:rPr>
          <w:sz w:val="28"/>
          <w:szCs w:val="28"/>
        </w:rPr>
        <w:t>Муртазиной</w:t>
      </w:r>
      <w:r w:rsidR="009708FB">
        <w:rPr>
          <w:sz w:val="28"/>
          <w:szCs w:val="28"/>
        </w:rPr>
        <w:t xml:space="preserve"> А.Р. на общую сумму 3363,00 руб. после чего с похищенным имуществом с места преступления скрылся и распорядился им по своему усмотрению, причинив материальный ущерб </w:t>
      </w:r>
      <w:r w:rsidR="009708FB">
        <w:rPr>
          <w:sz w:val="28"/>
          <w:szCs w:val="28"/>
        </w:rPr>
        <w:t>Муртазиной</w:t>
      </w:r>
      <w:r w:rsidR="009708FB">
        <w:rPr>
          <w:sz w:val="28"/>
          <w:szCs w:val="28"/>
        </w:rPr>
        <w:t xml:space="preserve"> А.Р. на вышеуказанную сумму.</w:t>
      </w:r>
    </w:p>
    <w:p w:rsidR="00F64891" w:rsidRPr="00F64891" w:rsidP="00372A91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4891">
        <w:rPr>
          <w:color w:val="000000" w:themeColor="text1"/>
          <w:sz w:val="28"/>
          <w:szCs w:val="28"/>
        </w:rPr>
        <w:t xml:space="preserve">При ознакомлении с материалами уголовного дела и в судебном заседании подсудимый согласился с предъявленным ему обвинением, в соответствии со статьёй 315 Уголовно-процессуального кодекса Российской Федерации заявил </w:t>
      </w:r>
      <w:r w:rsidRPr="00F64891">
        <w:rPr>
          <w:color w:val="000000" w:themeColor="text1"/>
          <w:sz w:val="28"/>
          <w:szCs w:val="28"/>
        </w:rPr>
        <w:t xml:space="preserve">ходатайство о постановлении приговора в особом порядке судебного разбирательства. Суду он при этом </w:t>
      </w:r>
      <w:r w:rsidR="00EE4F4C">
        <w:rPr>
          <w:color w:val="000000" w:themeColor="text1"/>
          <w:sz w:val="28"/>
          <w:szCs w:val="28"/>
        </w:rPr>
        <w:t xml:space="preserve">пояснил, что ходатайство </w:t>
      </w:r>
      <w:r w:rsidRPr="00F64891">
        <w:rPr>
          <w:color w:val="000000" w:themeColor="text1"/>
          <w:sz w:val="28"/>
          <w:szCs w:val="28"/>
        </w:rPr>
        <w:t xml:space="preserve">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разбирательства, </w:t>
      </w:r>
      <w:r w:rsidRPr="00F64891">
        <w:rPr>
          <w:sz w:val="28"/>
          <w:szCs w:val="28"/>
        </w:rPr>
        <w:t>с обвинением он согласен и признает себя виновным в совершении преступлений по предъявленному ему обвинению.</w:t>
      </w:r>
      <w:r w:rsidRPr="00F64891">
        <w:rPr>
          <w:color w:val="000000" w:themeColor="text1"/>
          <w:sz w:val="28"/>
          <w:szCs w:val="28"/>
        </w:rPr>
        <w:t xml:space="preserve"> </w:t>
      </w:r>
    </w:p>
    <w:p w:rsidR="00F64891" w:rsidRPr="00F64891" w:rsidP="00DE3E32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64891">
        <w:rPr>
          <w:sz w:val="28"/>
          <w:szCs w:val="28"/>
        </w:rPr>
        <w:t xml:space="preserve">Защитник </w:t>
      </w:r>
      <w:r>
        <w:rPr>
          <w:sz w:val="28"/>
          <w:szCs w:val="28"/>
        </w:rPr>
        <w:t>Мончук</w:t>
      </w:r>
      <w:r>
        <w:rPr>
          <w:sz w:val="28"/>
          <w:szCs w:val="28"/>
        </w:rPr>
        <w:t xml:space="preserve"> А.П.</w:t>
      </w:r>
      <w:r w:rsidR="00EE4F4C">
        <w:rPr>
          <w:sz w:val="28"/>
          <w:szCs w:val="28"/>
        </w:rPr>
        <w:t xml:space="preserve"> </w:t>
      </w:r>
      <w:r w:rsidR="00DE3E32">
        <w:rPr>
          <w:sz w:val="28"/>
          <w:szCs w:val="28"/>
        </w:rPr>
        <w:t>поддержал</w:t>
      </w:r>
      <w:r w:rsidRPr="00F64891">
        <w:rPr>
          <w:sz w:val="28"/>
          <w:szCs w:val="28"/>
        </w:rPr>
        <w:t xml:space="preserve"> заявленное </w:t>
      </w:r>
      <w:r>
        <w:rPr>
          <w:sz w:val="28"/>
          <w:szCs w:val="28"/>
        </w:rPr>
        <w:t>Григоряном А.Х</w:t>
      </w:r>
      <w:r w:rsidR="00CB072B">
        <w:rPr>
          <w:sz w:val="28"/>
          <w:szCs w:val="28"/>
        </w:rPr>
        <w:t>.</w:t>
      </w:r>
      <w:r w:rsidR="00E97393">
        <w:rPr>
          <w:sz w:val="28"/>
          <w:szCs w:val="28"/>
        </w:rPr>
        <w:t xml:space="preserve"> </w:t>
      </w:r>
      <w:r w:rsidRPr="00F64891">
        <w:rPr>
          <w:sz w:val="28"/>
          <w:szCs w:val="28"/>
        </w:rPr>
        <w:t>ходатайство.</w:t>
      </w:r>
    </w:p>
    <w:p w:rsidR="00F64891" w:rsidP="00DE3E32">
      <w:pPr>
        <w:ind w:firstLine="567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Государственный обвинитель </w:t>
      </w:r>
      <w:r w:rsidR="009708FB">
        <w:rPr>
          <w:color w:val="000000" w:themeColor="text1"/>
          <w:sz w:val="28"/>
          <w:szCs w:val="28"/>
        </w:rPr>
        <w:t xml:space="preserve">Романов С.Ю. </w:t>
      </w:r>
      <w:r w:rsidRPr="00F64891">
        <w:rPr>
          <w:color w:val="000000" w:themeColor="text1"/>
          <w:sz w:val="28"/>
          <w:szCs w:val="28"/>
        </w:rPr>
        <w:t xml:space="preserve">не </w:t>
      </w:r>
      <w:r w:rsidR="00EE4F4C">
        <w:rPr>
          <w:color w:val="000000" w:themeColor="text1"/>
          <w:sz w:val="28"/>
          <w:szCs w:val="28"/>
        </w:rPr>
        <w:t>возражал</w:t>
      </w:r>
      <w:r w:rsidRPr="00F64891">
        <w:rPr>
          <w:color w:val="000000" w:themeColor="text1"/>
          <w:sz w:val="28"/>
          <w:szCs w:val="28"/>
        </w:rPr>
        <w:t xml:space="preserve"> против удовлетворения заявленного </w:t>
      </w:r>
      <w:r w:rsidR="009708FB">
        <w:rPr>
          <w:color w:val="000000" w:themeColor="text1"/>
          <w:sz w:val="28"/>
          <w:szCs w:val="28"/>
        </w:rPr>
        <w:t>подсудимым</w:t>
      </w:r>
      <w:r w:rsidRPr="00F64891">
        <w:rPr>
          <w:color w:val="000000" w:themeColor="text1"/>
          <w:sz w:val="28"/>
          <w:szCs w:val="28"/>
        </w:rPr>
        <w:t xml:space="preserve">  ходатайства</w:t>
      </w:r>
      <w:r w:rsidRPr="00F64891">
        <w:rPr>
          <w:color w:val="000000" w:themeColor="text1"/>
          <w:sz w:val="28"/>
          <w:szCs w:val="28"/>
        </w:rPr>
        <w:t>.</w:t>
      </w:r>
    </w:p>
    <w:p w:rsidR="00086843" w:rsidRPr="009708FB" w:rsidP="00DE3E32">
      <w:pPr>
        <w:ind w:firstLine="567"/>
        <w:jc w:val="both"/>
        <w:rPr>
          <w:color w:val="FF0000"/>
          <w:sz w:val="28"/>
          <w:szCs w:val="28"/>
        </w:rPr>
      </w:pPr>
      <w:r w:rsidRPr="009708FB">
        <w:rPr>
          <w:color w:val="FF0000"/>
          <w:sz w:val="28"/>
          <w:szCs w:val="28"/>
        </w:rPr>
        <w:t>Потер</w:t>
      </w:r>
      <w:r w:rsidR="007A49B1">
        <w:rPr>
          <w:color w:val="FF0000"/>
          <w:sz w:val="28"/>
          <w:szCs w:val="28"/>
        </w:rPr>
        <w:t xml:space="preserve">певшая </w:t>
      </w:r>
      <w:r w:rsidR="007A49B1">
        <w:rPr>
          <w:color w:val="FF0000"/>
          <w:sz w:val="28"/>
          <w:szCs w:val="28"/>
        </w:rPr>
        <w:t>Муртазина</w:t>
      </w:r>
      <w:r w:rsidR="007A49B1">
        <w:rPr>
          <w:color w:val="FF0000"/>
          <w:sz w:val="28"/>
          <w:szCs w:val="28"/>
        </w:rPr>
        <w:t xml:space="preserve"> А.Р. в судебном заседании</w:t>
      </w:r>
      <w:r w:rsidRPr="009708FB">
        <w:rPr>
          <w:color w:val="FF0000"/>
          <w:sz w:val="28"/>
          <w:szCs w:val="28"/>
        </w:rPr>
        <w:t xml:space="preserve"> </w:t>
      </w:r>
      <w:r w:rsidRPr="009708FB">
        <w:rPr>
          <w:color w:val="FF0000"/>
          <w:sz w:val="28"/>
          <w:szCs w:val="28"/>
        </w:rPr>
        <w:t>не возражал</w:t>
      </w:r>
      <w:r w:rsidRPr="009708FB">
        <w:rPr>
          <w:color w:val="FF0000"/>
          <w:sz w:val="28"/>
          <w:szCs w:val="28"/>
        </w:rPr>
        <w:t>а</w:t>
      </w:r>
      <w:r w:rsidRPr="009708FB">
        <w:rPr>
          <w:color w:val="FF0000"/>
          <w:sz w:val="28"/>
          <w:szCs w:val="28"/>
        </w:rPr>
        <w:t xml:space="preserve"> против рассмотрения дела в особом порядке.</w:t>
      </w:r>
    </w:p>
    <w:p w:rsidR="00F64891" w:rsidRPr="00F64891" w:rsidP="00DE3E3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64891">
        <w:rPr>
          <w:color w:val="000000"/>
          <w:sz w:val="28"/>
          <w:szCs w:val="28"/>
        </w:rPr>
        <w:t xml:space="preserve">Суд, учитывая мнение сторон, удостоверившись, что подсудимый </w:t>
      </w:r>
      <w:r w:rsidR="009708FB">
        <w:rPr>
          <w:color w:val="000000"/>
          <w:sz w:val="28"/>
          <w:szCs w:val="28"/>
        </w:rPr>
        <w:t>Григорян А.Х</w:t>
      </w:r>
      <w:r w:rsidR="00CB072B">
        <w:rPr>
          <w:color w:val="000000"/>
          <w:sz w:val="28"/>
          <w:szCs w:val="28"/>
        </w:rPr>
        <w:t xml:space="preserve">. </w:t>
      </w:r>
      <w:r w:rsidRPr="00F64891">
        <w:rPr>
          <w:color w:val="000000"/>
          <w:sz w:val="28"/>
          <w:szCs w:val="28"/>
        </w:rPr>
        <w:t>осознает характер заявленного им ходатайства, что ходатайство заявлено им добровольно и после проведения консультации с защитником, что он осознает последствия постановления приговора без проведения судебного разбирательства,</w:t>
      </w:r>
      <w:r w:rsidRPr="00F64891">
        <w:rPr>
          <w:sz w:val="28"/>
          <w:szCs w:val="28"/>
        </w:rPr>
        <w:t xml:space="preserve"> считает возможным постановить в отношении подсудимого приговор без проведения судебного разбирательства в общем порядке</w:t>
      </w:r>
      <w:r w:rsidRPr="00F64891">
        <w:rPr>
          <w:color w:val="000000"/>
          <w:sz w:val="28"/>
          <w:szCs w:val="28"/>
        </w:rPr>
        <w:t>.</w:t>
      </w:r>
    </w:p>
    <w:p w:rsidR="00F64891" w:rsidRPr="00F64891" w:rsidP="00DE3E32">
      <w:pPr>
        <w:ind w:firstLine="561"/>
        <w:jc w:val="both"/>
        <w:rPr>
          <w:color w:val="000000" w:themeColor="text1"/>
          <w:sz w:val="28"/>
          <w:szCs w:val="28"/>
        </w:rPr>
      </w:pPr>
      <w:r w:rsidRPr="00F64891">
        <w:rPr>
          <w:sz w:val="28"/>
          <w:szCs w:val="28"/>
        </w:rPr>
        <w:t>Обстоятельств, препятствующих проведению судебного разбирательства в особом порядке, указанных в частях 3 и 4 статьи 314 Уголовно-процессуального кодекса Российской Федерации, не установлено</w:t>
      </w:r>
      <w:r w:rsidRPr="00F64891">
        <w:rPr>
          <w:color w:val="000000" w:themeColor="text1"/>
          <w:sz w:val="28"/>
          <w:szCs w:val="28"/>
        </w:rPr>
        <w:t>.</w:t>
      </w:r>
    </w:p>
    <w:p w:rsidR="00F64891" w:rsidRPr="00F64891" w:rsidP="00DE3E32">
      <w:pPr>
        <w:ind w:firstLine="513"/>
        <w:jc w:val="both"/>
        <w:rPr>
          <w:sz w:val="28"/>
          <w:szCs w:val="28"/>
        </w:rPr>
      </w:pPr>
      <w:r w:rsidRPr="00F64891">
        <w:rPr>
          <w:sz w:val="28"/>
          <w:szCs w:val="28"/>
        </w:rPr>
        <w:t>Выслушав участников судебного разбирательства, исследовав материалы уголовного дела, суд считает, что обвинение, с которым согласился подсудимый обоснованно, подтверждается доказательствам</w:t>
      </w:r>
      <w:r w:rsidR="009708FB">
        <w:rPr>
          <w:sz w:val="28"/>
          <w:szCs w:val="28"/>
        </w:rPr>
        <w:t xml:space="preserve">и, собранными по уголовному делу, </w:t>
      </w:r>
      <w:r w:rsidRPr="00F64891">
        <w:rPr>
          <w:sz w:val="28"/>
          <w:szCs w:val="28"/>
        </w:rPr>
        <w:t xml:space="preserve">в связи с чем, его действия суд квалифицирует по </w:t>
      </w:r>
      <w:r w:rsidR="00CB072B">
        <w:rPr>
          <w:sz w:val="28"/>
          <w:szCs w:val="28"/>
        </w:rPr>
        <w:t>части 1 статьи 158</w:t>
      </w:r>
      <w:r w:rsidRPr="00F64891">
        <w:rPr>
          <w:sz w:val="28"/>
          <w:szCs w:val="28"/>
        </w:rPr>
        <w:t xml:space="preserve"> Уголовного кодекса Российской Федерации как </w:t>
      </w:r>
      <w:r w:rsidR="00CB072B">
        <w:rPr>
          <w:sz w:val="28"/>
          <w:szCs w:val="28"/>
        </w:rPr>
        <w:t>кража, то есть тайное хищение чужого имущества</w:t>
      </w:r>
      <w:r w:rsidRPr="00F64891">
        <w:rPr>
          <w:sz w:val="28"/>
          <w:szCs w:val="28"/>
        </w:rPr>
        <w:t>.</w:t>
      </w:r>
    </w:p>
    <w:p w:rsidR="00F64891" w:rsidRPr="00F64891" w:rsidP="00DE3E32">
      <w:pPr>
        <w:ind w:firstLine="745"/>
        <w:jc w:val="both"/>
        <w:rPr>
          <w:sz w:val="28"/>
          <w:szCs w:val="28"/>
        </w:rPr>
      </w:pPr>
      <w:r w:rsidRPr="00F64891">
        <w:rPr>
          <w:sz w:val="28"/>
          <w:szCs w:val="28"/>
        </w:rPr>
        <w:t xml:space="preserve">Исследовав данные о личности подсудимого, принимая во внимание, что подсудимый не состоит на учете у врача-психиатра, поведение подсудимого в ходе судебного </w:t>
      </w:r>
      <w:r w:rsidRPr="00F64891">
        <w:rPr>
          <w:sz w:val="28"/>
          <w:szCs w:val="28"/>
        </w:rPr>
        <w:t>разбирательства,  суд</w:t>
      </w:r>
      <w:r w:rsidRPr="00F64891">
        <w:rPr>
          <w:sz w:val="28"/>
          <w:szCs w:val="28"/>
        </w:rPr>
        <w:t xml:space="preserve"> приходит к выводу, что </w:t>
      </w:r>
      <w:r w:rsidR="009708FB">
        <w:rPr>
          <w:sz w:val="28"/>
          <w:szCs w:val="28"/>
        </w:rPr>
        <w:t>Григоряна А.Х.</w:t>
      </w:r>
      <w:r w:rsidR="007A4C03">
        <w:rPr>
          <w:sz w:val="28"/>
          <w:szCs w:val="28"/>
        </w:rPr>
        <w:t xml:space="preserve"> </w:t>
      </w:r>
      <w:r w:rsidRPr="00F64891">
        <w:rPr>
          <w:sz w:val="28"/>
          <w:szCs w:val="28"/>
        </w:rPr>
        <w:t>следует считать вменяемым в отношении инкриминируемого ему преступного  деяния, как на момент совершения преступления, так и на момент рассмотрения в суде уголовного дела по обвинению его в совершении преступления.</w:t>
      </w:r>
    </w:p>
    <w:p w:rsidR="00F64891" w:rsidP="00DE3E32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Анализируя данные о личности подсудимого </w:t>
      </w:r>
      <w:r w:rsidR="009708FB">
        <w:rPr>
          <w:color w:val="000000" w:themeColor="text1"/>
          <w:sz w:val="28"/>
          <w:szCs w:val="28"/>
        </w:rPr>
        <w:t>Григоряна А.Х.</w:t>
      </w:r>
      <w:r w:rsidRPr="00F64891">
        <w:rPr>
          <w:noProof/>
          <w:color w:val="000000" w:themeColor="text1"/>
          <w:sz w:val="28"/>
          <w:szCs w:val="28"/>
        </w:rPr>
        <w:t xml:space="preserve"> </w:t>
      </w:r>
      <w:r w:rsidRPr="00F64891">
        <w:rPr>
          <w:bCs/>
          <w:color w:val="000000" w:themeColor="text1"/>
          <w:sz w:val="28"/>
          <w:szCs w:val="28"/>
        </w:rPr>
        <w:t xml:space="preserve">суд приходит к </w:t>
      </w:r>
      <w:r w:rsidRPr="00F64891">
        <w:rPr>
          <w:bCs/>
          <w:color w:val="000000" w:themeColor="text1"/>
          <w:sz w:val="28"/>
          <w:szCs w:val="28"/>
        </w:rPr>
        <w:t>следующему</w:t>
      </w:r>
      <w:r w:rsidRPr="00F64891">
        <w:rPr>
          <w:color w:val="000000" w:themeColor="text1"/>
          <w:sz w:val="28"/>
          <w:szCs w:val="28"/>
        </w:rPr>
        <w:t xml:space="preserve">:   </w:t>
      </w:r>
      <w:r w:rsidRPr="00F64891">
        <w:rPr>
          <w:color w:val="000000" w:themeColor="text1"/>
          <w:sz w:val="28"/>
          <w:szCs w:val="28"/>
        </w:rPr>
        <w:t xml:space="preserve">подсудимый  ранее </w:t>
      </w:r>
      <w:r w:rsidRPr="00F64891">
        <w:rPr>
          <w:noProof/>
          <w:color w:val="000000" w:themeColor="text1"/>
          <w:sz w:val="28"/>
          <w:szCs w:val="28"/>
        </w:rPr>
        <w:t>судим</w:t>
      </w:r>
      <w:r w:rsidR="00CB072B">
        <w:rPr>
          <w:noProof/>
          <w:color w:val="000000" w:themeColor="text1"/>
          <w:sz w:val="28"/>
          <w:szCs w:val="28"/>
        </w:rPr>
        <w:t>,</w:t>
      </w:r>
      <w:r w:rsidR="0047645F">
        <w:rPr>
          <w:noProof/>
          <w:color w:val="000000" w:themeColor="text1"/>
          <w:sz w:val="28"/>
          <w:szCs w:val="28"/>
        </w:rPr>
        <w:t xml:space="preserve"> </w:t>
      </w:r>
      <w:r w:rsidRPr="00F64891">
        <w:rPr>
          <w:color w:val="000000" w:themeColor="text1"/>
          <w:sz w:val="28"/>
          <w:szCs w:val="28"/>
        </w:rPr>
        <w:t xml:space="preserve">на учёте  у  врача психиатра </w:t>
      </w:r>
      <w:r w:rsidR="00EE4F4C">
        <w:rPr>
          <w:color w:val="000000" w:themeColor="text1"/>
          <w:sz w:val="28"/>
          <w:szCs w:val="28"/>
        </w:rPr>
        <w:t xml:space="preserve">и нарколога </w:t>
      </w:r>
      <w:r w:rsidRPr="00F64891">
        <w:rPr>
          <w:color w:val="000000" w:themeColor="text1"/>
          <w:sz w:val="28"/>
          <w:szCs w:val="28"/>
        </w:rPr>
        <w:t xml:space="preserve">не состоит, характеризуется  </w:t>
      </w:r>
      <w:r w:rsidR="00CB072B">
        <w:rPr>
          <w:color w:val="000000" w:themeColor="text1"/>
          <w:sz w:val="28"/>
          <w:szCs w:val="28"/>
        </w:rPr>
        <w:t>посредственно</w:t>
      </w:r>
      <w:r w:rsidRPr="00F64891">
        <w:rPr>
          <w:color w:val="000000" w:themeColor="text1"/>
          <w:sz w:val="28"/>
          <w:szCs w:val="28"/>
        </w:rPr>
        <w:t>.</w:t>
      </w:r>
    </w:p>
    <w:p w:rsidR="00CB072B" w:rsidP="00CB072B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пункта «и» части 1 статьи 61 Уголовного кодекса Российской Федерации </w:t>
      </w:r>
      <w:r w:rsidRPr="00F64891">
        <w:rPr>
          <w:color w:val="000000" w:themeColor="text1"/>
          <w:sz w:val="28"/>
          <w:szCs w:val="28"/>
        </w:rPr>
        <w:t>смягчающими  наказание</w:t>
      </w:r>
      <w:r w:rsidRPr="00F64891">
        <w:rPr>
          <w:color w:val="000000" w:themeColor="text1"/>
          <w:sz w:val="28"/>
          <w:szCs w:val="28"/>
        </w:rPr>
        <w:t xml:space="preserve"> </w:t>
      </w:r>
      <w:r w:rsidR="007646F2">
        <w:rPr>
          <w:color w:val="000000" w:themeColor="text1"/>
          <w:sz w:val="28"/>
          <w:szCs w:val="28"/>
        </w:rPr>
        <w:t>Григоряна А.Х</w:t>
      </w:r>
      <w:r>
        <w:rPr>
          <w:color w:val="000000" w:themeColor="text1"/>
          <w:sz w:val="28"/>
          <w:szCs w:val="28"/>
        </w:rPr>
        <w:t>. обстоятельством</w:t>
      </w:r>
      <w:r w:rsidRPr="00F64891">
        <w:rPr>
          <w:color w:val="000000" w:themeColor="text1"/>
          <w:sz w:val="28"/>
          <w:szCs w:val="28"/>
        </w:rPr>
        <w:t xml:space="preserve"> суд признает и учитывает</w:t>
      </w:r>
      <w:r>
        <w:rPr>
          <w:color w:val="000000" w:themeColor="text1"/>
          <w:sz w:val="28"/>
          <w:szCs w:val="28"/>
        </w:rPr>
        <w:t xml:space="preserve"> явку с повинной.</w:t>
      </w:r>
    </w:p>
    <w:p w:rsidR="00F64891" w:rsidRPr="00F64891" w:rsidP="00DE3E32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В силу части 2 статьи 61 Уголовного кодекса Российской Федерации, смягчающими  наказание </w:t>
      </w:r>
      <w:r w:rsidR="007646F2">
        <w:rPr>
          <w:color w:val="000000" w:themeColor="text1"/>
          <w:sz w:val="28"/>
          <w:szCs w:val="28"/>
        </w:rPr>
        <w:t>Григоряна А.Х</w:t>
      </w:r>
      <w:r w:rsidR="00CB072B">
        <w:rPr>
          <w:color w:val="000000" w:themeColor="text1"/>
          <w:sz w:val="28"/>
          <w:szCs w:val="28"/>
        </w:rPr>
        <w:t>.</w:t>
      </w:r>
      <w:r w:rsidRPr="00F64891">
        <w:rPr>
          <w:color w:val="000000" w:themeColor="text1"/>
          <w:sz w:val="28"/>
          <w:szCs w:val="28"/>
        </w:rPr>
        <w:t xml:space="preserve"> обстоятельствами суд признает и учитывает </w:t>
      </w:r>
      <w:r w:rsidR="00CB072B">
        <w:rPr>
          <w:color w:val="000000" w:themeColor="text1"/>
          <w:sz w:val="28"/>
          <w:szCs w:val="28"/>
        </w:rPr>
        <w:t xml:space="preserve">возмещение ущерба, </w:t>
      </w:r>
      <w:r w:rsidRPr="00F64891">
        <w:rPr>
          <w:color w:val="000000" w:themeColor="text1"/>
          <w:sz w:val="28"/>
          <w:szCs w:val="28"/>
        </w:rPr>
        <w:t xml:space="preserve">полное признание им своей вины и раскаяние в содеянном, о чем свидетельствуют его признательные показания и ходатайство о рассмотрении дела в особом порядке судебного разбирательства, в связи с чем, при назначении наказания применяет положения </w:t>
      </w:r>
      <w:r w:rsidR="0047645F">
        <w:rPr>
          <w:color w:val="000000" w:themeColor="text1"/>
          <w:sz w:val="28"/>
          <w:szCs w:val="28"/>
        </w:rPr>
        <w:t xml:space="preserve">статьи 226.9 </w:t>
      </w:r>
      <w:r w:rsidRPr="00F64891">
        <w:rPr>
          <w:color w:val="000000" w:themeColor="text1"/>
          <w:sz w:val="28"/>
          <w:szCs w:val="28"/>
        </w:rPr>
        <w:t>Уголовно-процессуально</w:t>
      </w:r>
      <w:r w:rsidR="00DE5995">
        <w:rPr>
          <w:color w:val="000000" w:themeColor="text1"/>
          <w:sz w:val="28"/>
          <w:szCs w:val="28"/>
        </w:rPr>
        <w:t>г</w:t>
      </w:r>
      <w:r w:rsidR="00A63650">
        <w:rPr>
          <w:color w:val="000000" w:themeColor="text1"/>
          <w:sz w:val="28"/>
          <w:szCs w:val="28"/>
        </w:rPr>
        <w:t xml:space="preserve">о кодекса Российской Федерации </w:t>
      </w:r>
      <w:r w:rsidR="00DE5995">
        <w:rPr>
          <w:color w:val="000000" w:themeColor="text1"/>
          <w:sz w:val="28"/>
          <w:szCs w:val="28"/>
        </w:rPr>
        <w:t>и статьи 62 Уголовного кодекса Российской Федерации.</w:t>
      </w:r>
      <w:r w:rsidRPr="00F64891">
        <w:rPr>
          <w:color w:val="000000" w:themeColor="text1"/>
          <w:sz w:val="28"/>
          <w:szCs w:val="28"/>
        </w:rPr>
        <w:t xml:space="preserve"> </w:t>
      </w:r>
    </w:p>
    <w:p w:rsidR="00CB072B" w:rsidP="00CB072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646F2">
        <w:rPr>
          <w:rFonts w:ascii="Times New Roman" w:hAnsi="Times New Roman"/>
          <w:sz w:val="28"/>
          <w:szCs w:val="28"/>
        </w:rPr>
        <w:t>бстоятельств, отягчающих</w:t>
      </w:r>
      <w:r w:rsidRPr="00190725">
        <w:rPr>
          <w:rFonts w:ascii="Times New Roman" w:hAnsi="Times New Roman"/>
          <w:sz w:val="28"/>
          <w:szCs w:val="28"/>
        </w:rPr>
        <w:t xml:space="preserve"> наказание </w:t>
      </w:r>
      <w:r w:rsidR="007646F2">
        <w:rPr>
          <w:rFonts w:ascii="Times New Roman" w:hAnsi="Times New Roman"/>
          <w:color w:val="000000"/>
          <w:sz w:val="28"/>
          <w:szCs w:val="28"/>
        </w:rPr>
        <w:t>Григоряна А.Х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90725">
        <w:rPr>
          <w:rFonts w:ascii="Times New Roman" w:hAnsi="Times New Roman"/>
          <w:sz w:val="28"/>
          <w:szCs w:val="28"/>
        </w:rPr>
        <w:t xml:space="preserve"> суд в соответствии с </w:t>
      </w:r>
      <w:r w:rsidR="007646F2">
        <w:rPr>
          <w:rFonts w:ascii="Times New Roman" w:hAnsi="Times New Roman"/>
          <w:sz w:val="28"/>
          <w:szCs w:val="28"/>
        </w:rPr>
        <w:t>со  статьёй</w:t>
      </w:r>
      <w:r w:rsidRPr="00190725">
        <w:rPr>
          <w:rFonts w:ascii="Times New Roman" w:hAnsi="Times New Roman"/>
          <w:sz w:val="28"/>
          <w:szCs w:val="28"/>
        </w:rPr>
        <w:t xml:space="preserve"> 63 </w:t>
      </w:r>
      <w:r w:rsidRPr="00190725">
        <w:rPr>
          <w:rFonts w:ascii="Times New Roman" w:hAnsi="Times New Roman"/>
          <w:color w:val="000000"/>
          <w:sz w:val="28"/>
          <w:szCs w:val="28"/>
        </w:rPr>
        <w:t>Уголовного кодекса Российской Федерации</w:t>
      </w:r>
      <w:r w:rsidRPr="00190725">
        <w:rPr>
          <w:rFonts w:ascii="Times New Roman" w:hAnsi="Times New Roman"/>
          <w:sz w:val="28"/>
          <w:szCs w:val="28"/>
        </w:rPr>
        <w:t xml:space="preserve">, </w:t>
      </w:r>
      <w:r w:rsidR="007646F2">
        <w:rPr>
          <w:rFonts w:ascii="Times New Roman" w:hAnsi="Times New Roman"/>
          <w:sz w:val="28"/>
          <w:szCs w:val="28"/>
        </w:rPr>
        <w:t>судом не установлено.</w:t>
      </w:r>
    </w:p>
    <w:p w:rsidR="00F64891" w:rsidRPr="004C0B1A" w:rsidP="00DE3E32">
      <w:pPr>
        <w:shd w:val="clear" w:color="auto" w:fill="FFFFFF"/>
        <w:ind w:firstLine="705"/>
        <w:jc w:val="both"/>
        <w:rPr>
          <w:color w:val="000000" w:themeColor="text1"/>
          <w:sz w:val="28"/>
          <w:szCs w:val="28"/>
        </w:rPr>
      </w:pPr>
      <w:r w:rsidRPr="00F64891">
        <w:rPr>
          <w:color w:val="000000" w:themeColor="text1"/>
          <w:sz w:val="28"/>
          <w:szCs w:val="28"/>
        </w:rPr>
        <w:t xml:space="preserve">В соответствии со статьёй 15 Уголовного кодекса Российской Федерации преступления, предусмотренные </w:t>
      </w:r>
      <w:r w:rsidR="00CB072B">
        <w:rPr>
          <w:color w:val="000000" w:themeColor="text1"/>
          <w:sz w:val="28"/>
          <w:szCs w:val="28"/>
        </w:rPr>
        <w:t>частью 1 статьи</w:t>
      </w:r>
      <w:r w:rsidRPr="00F64891">
        <w:rPr>
          <w:color w:val="000000" w:themeColor="text1"/>
          <w:sz w:val="28"/>
          <w:szCs w:val="28"/>
        </w:rPr>
        <w:t xml:space="preserve"> </w:t>
      </w:r>
      <w:r w:rsidR="00CB072B">
        <w:rPr>
          <w:color w:val="000000" w:themeColor="text1"/>
          <w:sz w:val="28"/>
          <w:szCs w:val="28"/>
        </w:rPr>
        <w:t>158</w:t>
      </w:r>
      <w:r w:rsidRPr="00F64891">
        <w:rPr>
          <w:color w:val="000000" w:themeColor="text1"/>
          <w:sz w:val="28"/>
          <w:szCs w:val="28"/>
        </w:rPr>
        <w:t xml:space="preserve"> Уголовного кодекса Российской Федерации, относятся к категории преступлений небольшой тяжести, направлены они против </w:t>
      </w:r>
      <w:r w:rsidR="00CB072B">
        <w:rPr>
          <w:color w:val="000000" w:themeColor="text1"/>
          <w:sz w:val="28"/>
          <w:szCs w:val="28"/>
        </w:rPr>
        <w:t>собственности</w:t>
      </w:r>
      <w:r w:rsidRPr="004C0B1A">
        <w:rPr>
          <w:color w:val="000000" w:themeColor="text1"/>
          <w:sz w:val="28"/>
          <w:szCs w:val="28"/>
        </w:rPr>
        <w:t>.</w:t>
      </w:r>
    </w:p>
    <w:p w:rsidR="00F64891" w:rsidRPr="004C0B1A" w:rsidP="00F64891">
      <w:pPr>
        <w:ind w:firstLine="540"/>
        <w:jc w:val="both"/>
        <w:rPr>
          <w:sz w:val="28"/>
          <w:szCs w:val="28"/>
        </w:rPr>
      </w:pPr>
      <w:r w:rsidRPr="004C0B1A">
        <w:rPr>
          <w:sz w:val="28"/>
          <w:szCs w:val="28"/>
        </w:rPr>
        <w:t xml:space="preserve">При назначении наказания подсудимому, суд не находит оснований применения положений статьи 64 </w:t>
      </w:r>
      <w:r w:rsidRPr="004C0B1A">
        <w:rPr>
          <w:color w:val="000000" w:themeColor="text1"/>
          <w:sz w:val="28"/>
          <w:szCs w:val="28"/>
        </w:rPr>
        <w:t>Уголовного кодекса Российской Федерации</w:t>
      </w:r>
      <w:r w:rsidRPr="004C0B1A">
        <w:rPr>
          <w:sz w:val="28"/>
          <w:szCs w:val="28"/>
        </w:rPr>
        <w:t xml:space="preserve">, не усматривая исключительных обстоятельств, существенно уменьшающих степень общественной опасности совершенных им преступлений. </w:t>
      </w:r>
    </w:p>
    <w:p w:rsidR="007A49B1" w:rsidRPr="00B7282D" w:rsidP="007A49B1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Учитывая личность подсудимого </w:t>
      </w:r>
      <w:r w:rsidR="007646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Григоряна А.Х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обстоятельства, смягчающие </w:t>
      </w:r>
      <w:r w:rsidR="00CB0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646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отсутствие отягчающих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наказание обстоятельств, тяжесть совершённого преступления, </w:t>
      </w:r>
      <w:r w:rsidRPr="004C0B1A">
        <w:rPr>
          <w:rFonts w:ascii="Times New Roman" w:hAnsi="Times New Roman" w:cs="Times New Roman"/>
          <w:sz w:val="28"/>
          <w:szCs w:val="28"/>
        </w:rPr>
        <w:t>влияние назначенного наказания на исправление осужденного и условия жизни его семьи, а также с учетом конституционных и общих принципов права, требований справедливости, соразмерности и разумности,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суд считает  целесообразным  назначить наказание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пределах санкции </w:t>
      </w:r>
      <w:r w:rsidR="00CB07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части 1 статьи 158</w:t>
      </w:r>
      <w:r w:rsidRPr="004C0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лишения свободы </w:t>
      </w:r>
      <w:r w:rsidRPr="00936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основании части 1 статьи 73 Уголовного кодекса Российской Федерации постановляет считать назначенное наказание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лишения свободы</w:t>
      </w:r>
      <w:r w:rsidRPr="00936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условным</w:t>
      </w:r>
      <w:r w:rsidRPr="00B728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49B1" w:rsidRPr="00B7282D" w:rsidP="007A49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7282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728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7282D">
        <w:rPr>
          <w:rFonts w:ascii="Times New Roman" w:hAnsi="Times New Roman" w:cs="Times New Roman"/>
          <w:sz w:val="28"/>
          <w:szCs w:val="28"/>
        </w:rPr>
        <w:t xml:space="preserve">Данное наказание, по мнению суда,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способствовать исправлению подсудимого и сможет обеспечить достижения целей наказания, предусмотренных частью второй статьи 43 УК Российской Федерации. </w:t>
      </w:r>
    </w:p>
    <w:p w:rsidR="007A49B1" w:rsidP="007A49B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суд считает, что назначение наказания в виде штрафа, исправительных, принудительных работ, ареста не будет способствовать достижению целей уголовного наказания, а именно исправлению и перевоспитанию Григоряна А.Х.</w:t>
      </w:r>
    </w:p>
    <w:p w:rsidR="007A49B1" w:rsidP="007A49B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25.12.2018 года Григорян А.Х. был осужден приговором Красноперекопского районного суда Республики Крым по п. «г» ч. 3 ст. 158 УК РФ </w:t>
      </w:r>
      <w:r w:rsidR="00624B60">
        <w:rPr>
          <w:color w:val="000000" w:themeColor="text1"/>
          <w:sz w:val="28"/>
          <w:szCs w:val="28"/>
        </w:rPr>
        <w:t>к наказанию в виде 1 года 6 месяцев лишения свободы</w:t>
      </w:r>
      <w:r>
        <w:rPr>
          <w:color w:val="000000" w:themeColor="text1"/>
          <w:sz w:val="28"/>
          <w:szCs w:val="28"/>
        </w:rPr>
        <w:t xml:space="preserve">, с применением ст. 73 УК РФ наказание в виде </w:t>
      </w:r>
      <w:r w:rsidR="00624B60">
        <w:rPr>
          <w:color w:val="000000" w:themeColor="text1"/>
          <w:sz w:val="28"/>
          <w:szCs w:val="28"/>
        </w:rPr>
        <w:t>лишения свободы</w:t>
      </w:r>
      <w:r>
        <w:rPr>
          <w:color w:val="000000" w:themeColor="text1"/>
          <w:sz w:val="28"/>
          <w:szCs w:val="28"/>
        </w:rPr>
        <w:t xml:space="preserve"> считать условным, с испытательным сроком на </w:t>
      </w:r>
      <w:r w:rsidR="00624B60">
        <w:rPr>
          <w:color w:val="000000" w:themeColor="text1"/>
          <w:sz w:val="28"/>
          <w:szCs w:val="28"/>
        </w:rPr>
        <w:t>1 год</w:t>
      </w:r>
      <w:r>
        <w:rPr>
          <w:sz w:val="28"/>
          <w:szCs w:val="28"/>
        </w:rPr>
        <w:t xml:space="preserve">. Таким образом инкриминируемое деяние </w:t>
      </w:r>
      <w:r w:rsidR="00624B60">
        <w:rPr>
          <w:sz w:val="28"/>
          <w:szCs w:val="28"/>
        </w:rPr>
        <w:t>Григорян А.Х. совершил</w:t>
      </w:r>
      <w:r>
        <w:rPr>
          <w:sz w:val="28"/>
          <w:szCs w:val="28"/>
        </w:rPr>
        <w:t xml:space="preserve"> в течение испытательного срока. </w:t>
      </w:r>
    </w:p>
    <w:p w:rsidR="007A49B1" w:rsidP="007A49B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сообщению начальника Красноперекопского межмуниципального филиала ФКУ УИИ УФСИН России по Республике Крым и г. Севастополю, 08.01.2020 Григорян А.Х. снят с учета в связи с истечением испытательного срока</w:t>
      </w:r>
      <w:r>
        <w:rPr>
          <w:sz w:val="28"/>
          <w:szCs w:val="28"/>
        </w:rPr>
        <w:t>.</w:t>
      </w:r>
    </w:p>
    <w:p w:rsidR="007A49B1" w:rsidRPr="00DD4F7A" w:rsidP="00624B6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на основании части 4 статьи 74 Уголовного кодекса Российской Федерац</w:t>
      </w:r>
      <w:r w:rsidR="00624B60">
        <w:rPr>
          <w:sz w:val="28"/>
          <w:szCs w:val="28"/>
        </w:rPr>
        <w:t>ии, с учетом личности подсудимого</w:t>
      </w:r>
      <w:r>
        <w:rPr>
          <w:sz w:val="28"/>
          <w:szCs w:val="28"/>
        </w:rPr>
        <w:t>, суд приходит к выводу о сохранении условного осуждения и самостоятельном исполнении указанного приговора.</w:t>
      </w:r>
    </w:p>
    <w:p w:rsidR="00F64891" w:rsidRPr="004C0B1A" w:rsidP="007A49B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Оснований для освобождения от уголовной ответственности и от наказания </w:t>
      </w:r>
      <w:r w:rsidR="007646F2">
        <w:rPr>
          <w:rFonts w:ascii="Times New Roman" w:hAnsi="Times New Roman" w:cs="Times New Roman"/>
          <w:sz w:val="28"/>
          <w:szCs w:val="28"/>
        </w:rPr>
        <w:t>Григоряна А.Х</w:t>
      </w:r>
      <w:r w:rsidR="00CB072B">
        <w:rPr>
          <w:rFonts w:ascii="Times New Roman" w:hAnsi="Times New Roman" w:cs="Times New Roman"/>
          <w:sz w:val="28"/>
          <w:szCs w:val="28"/>
        </w:rPr>
        <w:t>.</w:t>
      </w:r>
      <w:r w:rsidR="00DE5995">
        <w:rPr>
          <w:rFonts w:ascii="Times New Roman" w:hAnsi="Times New Roman" w:cs="Times New Roman"/>
          <w:sz w:val="28"/>
          <w:szCs w:val="28"/>
        </w:rPr>
        <w:t xml:space="preserve"> </w:t>
      </w:r>
      <w:r w:rsidRPr="004C0B1A">
        <w:rPr>
          <w:rFonts w:ascii="Times New Roman" w:hAnsi="Times New Roman" w:cs="Times New Roman"/>
          <w:sz w:val="28"/>
          <w:szCs w:val="28"/>
        </w:rPr>
        <w:t>не имеется.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не заявлялся.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Вещественных доказательств по делу нет.</w:t>
      </w:r>
    </w:p>
    <w:p w:rsidR="00F64891" w:rsidRPr="004C0B1A" w:rsidP="00F6489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Меру </w:t>
      </w:r>
      <w:r w:rsidR="0047645F">
        <w:rPr>
          <w:rFonts w:ascii="Times New Roman" w:hAnsi="Times New Roman" w:cs="Times New Roman"/>
          <w:sz w:val="28"/>
          <w:szCs w:val="28"/>
        </w:rPr>
        <w:t>пресечения в виде подписки о невыезде и надлежащем поведении</w:t>
      </w:r>
      <w:r w:rsidRPr="004C0B1A">
        <w:rPr>
          <w:rFonts w:ascii="Times New Roman" w:hAnsi="Times New Roman" w:cs="Times New Roman"/>
          <w:sz w:val="28"/>
          <w:szCs w:val="28"/>
        </w:rPr>
        <w:t xml:space="preserve"> оставить прежней до вступления приговора в законную силу.</w:t>
      </w:r>
    </w:p>
    <w:p w:rsidR="00D4482F" w:rsidRPr="004C0B1A" w:rsidP="00F64891">
      <w:pPr>
        <w:pStyle w:val="NoSpacing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B1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0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 основании изложенного, руководствуясь статьями 307-310, 314-317 Уголовно-процессуального кодекса Российской Федерации, суд, </w:t>
      </w:r>
    </w:p>
    <w:p w:rsidR="00F64891" w:rsidRPr="004C0B1A" w:rsidP="00F6489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891" w:rsidRPr="004C0B1A" w:rsidP="00F64891">
      <w:pPr>
        <w:ind w:firstLine="425"/>
        <w:jc w:val="center"/>
        <w:rPr>
          <w:b/>
          <w:color w:val="000000" w:themeColor="text1"/>
          <w:sz w:val="28"/>
          <w:szCs w:val="28"/>
        </w:rPr>
      </w:pPr>
      <w:r w:rsidRPr="004C0B1A">
        <w:rPr>
          <w:b/>
          <w:color w:val="000000" w:themeColor="text1"/>
          <w:sz w:val="28"/>
          <w:szCs w:val="28"/>
        </w:rPr>
        <w:t>ПРИГОВОРИЛ:</w:t>
      </w:r>
    </w:p>
    <w:p w:rsidR="00F64891" w:rsidRPr="004C0B1A" w:rsidP="00F64891">
      <w:pPr>
        <w:ind w:firstLine="425"/>
        <w:jc w:val="center"/>
        <w:rPr>
          <w:b/>
          <w:color w:val="000000" w:themeColor="text1"/>
          <w:sz w:val="28"/>
          <w:szCs w:val="28"/>
        </w:rPr>
      </w:pPr>
    </w:p>
    <w:p w:rsidR="007A49B1" w:rsidRPr="007A49B1" w:rsidP="007A49B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7A49B1" w:rsidR="0076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Григоряна </w:t>
      </w:r>
      <w:r w:rsidRPr="007A49B1" w:rsidR="007646F2">
        <w:rPr>
          <w:rFonts w:ascii="Times New Roman" w:hAnsi="Times New Roman" w:cs="Times New Roman"/>
          <w:color w:val="000000" w:themeColor="text1"/>
          <w:sz w:val="28"/>
          <w:szCs w:val="28"/>
        </w:rPr>
        <w:t>Арутюна</w:t>
      </w:r>
      <w:r w:rsidRPr="007A49B1" w:rsidR="00764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9B1" w:rsidR="007646F2">
        <w:rPr>
          <w:rFonts w:ascii="Times New Roman" w:hAnsi="Times New Roman" w:cs="Times New Roman"/>
          <w:color w:val="000000" w:themeColor="text1"/>
          <w:sz w:val="28"/>
          <w:szCs w:val="28"/>
        </w:rPr>
        <w:t>Хачиковича</w:t>
      </w:r>
      <w:r w:rsidRPr="007A4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виновным в совершении преступления, предусмотренного </w:t>
      </w:r>
      <w:r w:rsidRPr="007A49B1" w:rsidR="009F10C9">
        <w:rPr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r w:rsidRPr="007A49B1" w:rsidR="002E409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A49B1" w:rsidR="009F1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статьи 158</w:t>
      </w:r>
      <w:r w:rsidRPr="007A4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и назначить ему наказание </w:t>
      </w:r>
      <w:r w:rsidRPr="007A49B1">
        <w:rPr>
          <w:rFonts w:ascii="Times New Roman" w:hAnsi="Times New Roman" w:cs="Times New Roman"/>
          <w:sz w:val="28"/>
          <w:szCs w:val="28"/>
        </w:rPr>
        <w:t xml:space="preserve">в виде лишения свободы сроком на 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Pr="007A49B1">
        <w:rPr>
          <w:rFonts w:ascii="Times New Roman" w:hAnsi="Times New Roman" w:cs="Times New Roman"/>
          <w:sz w:val="28"/>
          <w:szCs w:val="28"/>
        </w:rPr>
        <w:t>.</w:t>
      </w:r>
    </w:p>
    <w:p w:rsidR="007A49B1" w:rsidRPr="007677B4" w:rsidP="007A49B1">
      <w:pPr>
        <w:ind w:firstLine="540"/>
        <w:jc w:val="both"/>
        <w:rPr>
          <w:color w:val="000000"/>
          <w:sz w:val="28"/>
          <w:szCs w:val="28"/>
        </w:rPr>
      </w:pPr>
      <w:r w:rsidRPr="007677B4">
        <w:rPr>
          <w:color w:val="000000"/>
          <w:sz w:val="28"/>
          <w:szCs w:val="28"/>
        </w:rPr>
        <w:t xml:space="preserve">На основании статьи 73 Уголовного кодекса Российской Федерации назначенное наказание в виде </w:t>
      </w:r>
      <w:r>
        <w:rPr>
          <w:color w:val="000000"/>
          <w:sz w:val="28"/>
          <w:szCs w:val="28"/>
        </w:rPr>
        <w:t>лишения свободы</w:t>
      </w:r>
      <w:r w:rsidRPr="007677B4">
        <w:rPr>
          <w:color w:val="000000"/>
          <w:sz w:val="28"/>
          <w:szCs w:val="28"/>
        </w:rPr>
        <w:t xml:space="preserve"> считать условным </w:t>
      </w:r>
      <w:r>
        <w:rPr>
          <w:color w:val="000000"/>
          <w:sz w:val="28"/>
          <w:szCs w:val="28"/>
        </w:rPr>
        <w:t>с испытательным сроком 6 месяцев</w:t>
      </w:r>
      <w:r w:rsidRPr="007677B4">
        <w:rPr>
          <w:color w:val="000000"/>
          <w:sz w:val="28"/>
          <w:szCs w:val="28"/>
        </w:rPr>
        <w:t xml:space="preserve">, в течение которого </w:t>
      </w:r>
      <w:r>
        <w:rPr>
          <w:color w:val="000000"/>
          <w:sz w:val="28"/>
          <w:szCs w:val="28"/>
        </w:rPr>
        <w:t xml:space="preserve">Григорян </w:t>
      </w:r>
      <w:r>
        <w:rPr>
          <w:color w:val="000000"/>
          <w:sz w:val="28"/>
          <w:szCs w:val="28"/>
        </w:rPr>
        <w:t>Арутюна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Хачикович</w:t>
      </w:r>
      <w:r>
        <w:rPr>
          <w:color w:val="000000"/>
          <w:sz w:val="28"/>
          <w:szCs w:val="28"/>
        </w:rPr>
        <w:t xml:space="preserve"> должен</w:t>
      </w:r>
      <w:r w:rsidRPr="007677B4">
        <w:rPr>
          <w:color w:val="000000"/>
          <w:sz w:val="28"/>
          <w:szCs w:val="28"/>
        </w:rPr>
        <w:t xml:space="preserve"> своим поведением доказать свое исправление.</w:t>
      </w:r>
    </w:p>
    <w:p w:rsidR="007A49B1" w:rsidP="007A49B1">
      <w:pPr>
        <w:ind w:firstLine="540"/>
        <w:jc w:val="both"/>
        <w:rPr>
          <w:sz w:val="28"/>
          <w:szCs w:val="28"/>
        </w:rPr>
      </w:pPr>
      <w:r w:rsidRPr="007677B4">
        <w:rPr>
          <w:sz w:val="28"/>
          <w:szCs w:val="28"/>
        </w:rPr>
        <w:t xml:space="preserve">На основании части 5 статьи 73 Уголовного кодекса Российской Федерации возложить на </w:t>
      </w:r>
      <w:r>
        <w:rPr>
          <w:sz w:val="28"/>
          <w:szCs w:val="28"/>
        </w:rPr>
        <w:t xml:space="preserve">Григоряна </w:t>
      </w:r>
      <w:r>
        <w:rPr>
          <w:sz w:val="28"/>
          <w:szCs w:val="28"/>
        </w:rPr>
        <w:t>Арутюна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Хачиковича</w:t>
      </w:r>
      <w:r w:rsidRPr="007677B4">
        <w:rPr>
          <w:sz w:val="28"/>
          <w:szCs w:val="28"/>
        </w:rPr>
        <w:t xml:space="preserve"> обязанности: не менять постоянного места жительства, работы без уведомления специализированного органа, осуществляющий контроль за поведением условно осужденного, периодически являться в специализированный орган, осуществляющий контроль за поведением условно осужденного, на регистрацию.</w:t>
      </w:r>
    </w:p>
    <w:p w:rsidR="00624B60" w:rsidRPr="007677B4" w:rsidP="00624B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частью 4 статьи 74 Уголовного кодекса Российской Федерации сохранить Григоряну </w:t>
      </w:r>
      <w:r>
        <w:rPr>
          <w:color w:val="000000"/>
          <w:sz w:val="28"/>
          <w:szCs w:val="28"/>
        </w:rPr>
        <w:t>Арутюну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Хачиковичу</w:t>
      </w:r>
      <w:r>
        <w:rPr>
          <w:color w:val="000000"/>
          <w:sz w:val="28"/>
          <w:szCs w:val="28"/>
        </w:rPr>
        <w:t xml:space="preserve"> условное осуждение по приговору </w:t>
      </w:r>
      <w:r>
        <w:rPr>
          <w:sz w:val="28"/>
          <w:szCs w:val="28"/>
        </w:rPr>
        <w:t>Красноперекопского районного суда Республики Крым от 25.12.2018</w:t>
      </w:r>
      <w:r>
        <w:rPr>
          <w:color w:val="000000"/>
          <w:sz w:val="28"/>
          <w:szCs w:val="28"/>
        </w:rPr>
        <w:t xml:space="preserve"> года </w:t>
      </w:r>
      <w:r>
        <w:rPr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 п.</w:t>
      </w:r>
      <w:r>
        <w:rPr>
          <w:color w:val="000000" w:themeColor="text1"/>
          <w:sz w:val="28"/>
          <w:szCs w:val="28"/>
        </w:rPr>
        <w:t xml:space="preserve"> «г» ч. 3 ст. 158 </w:t>
      </w:r>
      <w:r>
        <w:rPr>
          <w:color w:val="000000"/>
          <w:sz w:val="28"/>
          <w:szCs w:val="28"/>
        </w:rPr>
        <w:t>Уголовного кодекса Российской Федерации, указанный приговор исполнять самостоятельно.</w:t>
      </w:r>
    </w:p>
    <w:p w:rsidR="0047645F" w:rsidRPr="004C0B1A" w:rsidP="007A49B1">
      <w:pPr>
        <w:ind w:firstLine="708"/>
        <w:jc w:val="both"/>
        <w:rPr>
          <w:sz w:val="28"/>
          <w:szCs w:val="28"/>
        </w:rPr>
      </w:pPr>
      <w:r w:rsidRPr="004C0B1A">
        <w:rPr>
          <w:sz w:val="28"/>
          <w:szCs w:val="28"/>
        </w:rPr>
        <w:t xml:space="preserve">Меру </w:t>
      </w:r>
      <w:r>
        <w:rPr>
          <w:sz w:val="28"/>
          <w:szCs w:val="28"/>
        </w:rPr>
        <w:t xml:space="preserve">пресечения в виде подписки о невыезде и надлежащем поведении </w:t>
      </w:r>
      <w:r w:rsidR="007646F2">
        <w:rPr>
          <w:sz w:val="28"/>
          <w:szCs w:val="28"/>
        </w:rPr>
        <w:t>Григоряну А.Х</w:t>
      </w:r>
      <w:r w:rsidR="009F10C9">
        <w:rPr>
          <w:sz w:val="28"/>
          <w:szCs w:val="28"/>
        </w:rPr>
        <w:t>.</w:t>
      </w:r>
      <w:r w:rsidRPr="004C0B1A">
        <w:rPr>
          <w:sz w:val="28"/>
          <w:szCs w:val="28"/>
        </w:rPr>
        <w:t xml:space="preserve"> оставить прежней до вступления приговора в законную силу.</w:t>
      </w:r>
    </w:p>
    <w:p w:rsidR="00F64891" w:rsidRPr="004C0B1A" w:rsidP="00F64891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4C0B1A">
        <w:rPr>
          <w:color w:val="000000" w:themeColor="text1"/>
          <w:sz w:val="28"/>
          <w:szCs w:val="28"/>
        </w:rPr>
        <w:t xml:space="preserve">  Приговор может быть обжалован в апелляционном порядке в Красноперекопский районный суд Республики Крым в течение 10 суток со дня его провозглашения </w:t>
      </w:r>
      <w:r w:rsidRPr="004C0B1A">
        <w:rPr>
          <w:color w:val="000000" w:themeColor="text1"/>
          <w:sz w:val="28"/>
          <w:szCs w:val="28"/>
        </w:rPr>
        <w:t>через мирового судью</w:t>
      </w:r>
      <w:r w:rsidRPr="004C0B1A">
        <w:rPr>
          <w:color w:val="000000" w:themeColor="text1"/>
          <w:sz w:val="28"/>
          <w:szCs w:val="28"/>
        </w:rPr>
        <w:t>.</w:t>
      </w:r>
    </w:p>
    <w:p w:rsidR="00F64891" w:rsidRPr="004C0B1A" w:rsidP="00F64891">
      <w:pPr>
        <w:ind w:firstLine="708"/>
        <w:jc w:val="both"/>
        <w:rPr>
          <w:color w:val="000000"/>
          <w:sz w:val="28"/>
          <w:szCs w:val="28"/>
        </w:rPr>
      </w:pPr>
      <w:r w:rsidRPr="004C0B1A">
        <w:rPr>
          <w:color w:val="000000"/>
          <w:sz w:val="28"/>
          <w:szCs w:val="28"/>
        </w:rPr>
        <w:t>В соответствии со статьей 317 Уголовно-процессуального кодекса Российской Федерации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F64891" w:rsidRPr="004C0B1A" w:rsidP="00F64891">
      <w:pPr>
        <w:ind w:firstLine="708"/>
        <w:jc w:val="both"/>
        <w:rPr>
          <w:color w:val="000000"/>
          <w:sz w:val="28"/>
          <w:szCs w:val="28"/>
        </w:rPr>
      </w:pPr>
      <w:r w:rsidRPr="004C0B1A">
        <w:rPr>
          <w:color w:val="000000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Уголовно-процессуальным кодексом Российской Федерации.</w:t>
      </w:r>
    </w:p>
    <w:p w:rsidR="00F64891" w:rsidRPr="004C0B1A" w:rsidP="00F64891">
      <w:pPr>
        <w:ind w:firstLine="708"/>
        <w:jc w:val="both"/>
        <w:rPr>
          <w:color w:val="000000"/>
          <w:sz w:val="28"/>
          <w:szCs w:val="28"/>
        </w:rPr>
      </w:pPr>
    </w:p>
    <w:p w:rsidR="00F64891" w:rsidRPr="004C0B1A" w:rsidP="00F64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jc w:val="both"/>
        <w:rPr>
          <w:color w:val="000000" w:themeColor="text1"/>
          <w:sz w:val="28"/>
          <w:szCs w:val="28"/>
        </w:rPr>
      </w:pPr>
      <w:r w:rsidRPr="004C0B1A">
        <w:rPr>
          <w:color w:val="000000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>Мировой судья</w:t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</w:r>
      <w:r w:rsidRPr="004C0B1A">
        <w:rPr>
          <w:color w:val="000000" w:themeColor="text1"/>
          <w:sz w:val="28"/>
          <w:szCs w:val="28"/>
        </w:rPr>
        <w:tab/>
        <w:t>О.В. Кардашина</w:t>
      </w:r>
    </w:p>
    <w:p w:rsidR="00F64891" w:rsidRPr="004C0B1A" w:rsidP="00F64891">
      <w:pPr>
        <w:shd w:val="clear" w:color="auto" w:fill="FFFFFF"/>
        <w:ind w:firstLine="425"/>
        <w:jc w:val="both"/>
        <w:rPr>
          <w:color w:val="000000" w:themeColor="text1"/>
          <w:sz w:val="28"/>
          <w:szCs w:val="28"/>
        </w:rPr>
      </w:pPr>
    </w:p>
    <w:p w:rsidR="00B92BB4" w:rsidRPr="00B45B3A" w:rsidP="00F64891">
      <w:pPr>
        <w:widowControl/>
        <w:ind w:firstLine="708"/>
        <w:jc w:val="both"/>
        <w:rPr>
          <w:color w:val="000000" w:themeColor="text1"/>
          <w:sz w:val="26"/>
          <w:szCs w:val="26"/>
        </w:rPr>
      </w:pPr>
    </w:p>
    <w:sectPr w:rsidSect="00B66F12">
      <w:headerReference w:type="even" r:id="rId5"/>
      <w:headerReference w:type="default" r:id="rId6"/>
      <w:pgSz w:w="11909" w:h="16834"/>
      <w:pgMar w:top="964" w:right="992" w:bottom="964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5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05F7">
      <w:rPr>
        <w:rStyle w:val="PageNumber"/>
        <w:noProof/>
      </w:rPr>
      <w:t>5</w:t>
    </w:r>
    <w:r>
      <w:rPr>
        <w:rStyle w:val="PageNumber"/>
      </w:rPr>
      <w:fldChar w:fldCharType="end"/>
    </w:r>
  </w:p>
  <w:p w:rsidR="00F45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6A"/>
    <w:rsid w:val="000050F6"/>
    <w:rsid w:val="0000514F"/>
    <w:rsid w:val="000160EE"/>
    <w:rsid w:val="0003258B"/>
    <w:rsid w:val="00044605"/>
    <w:rsid w:val="00051AD9"/>
    <w:rsid w:val="00054406"/>
    <w:rsid w:val="00057BE5"/>
    <w:rsid w:val="00064EB5"/>
    <w:rsid w:val="000713C0"/>
    <w:rsid w:val="00071A1B"/>
    <w:rsid w:val="00086465"/>
    <w:rsid w:val="00086843"/>
    <w:rsid w:val="00086DDD"/>
    <w:rsid w:val="00097F55"/>
    <w:rsid w:val="000A4E23"/>
    <w:rsid w:val="000A5410"/>
    <w:rsid w:val="000B71F7"/>
    <w:rsid w:val="000D7DCF"/>
    <w:rsid w:val="000E11DF"/>
    <w:rsid w:val="000F189D"/>
    <w:rsid w:val="001022DF"/>
    <w:rsid w:val="00104102"/>
    <w:rsid w:val="0010624D"/>
    <w:rsid w:val="00107664"/>
    <w:rsid w:val="001130C0"/>
    <w:rsid w:val="001148A4"/>
    <w:rsid w:val="00115104"/>
    <w:rsid w:val="0011561F"/>
    <w:rsid w:val="0011643F"/>
    <w:rsid w:val="00116C72"/>
    <w:rsid w:val="00140D9E"/>
    <w:rsid w:val="00146DA3"/>
    <w:rsid w:val="001824D4"/>
    <w:rsid w:val="00182656"/>
    <w:rsid w:val="00190725"/>
    <w:rsid w:val="001B7758"/>
    <w:rsid w:val="001F3490"/>
    <w:rsid w:val="00206857"/>
    <w:rsid w:val="00213966"/>
    <w:rsid w:val="00223AD2"/>
    <w:rsid w:val="002405F7"/>
    <w:rsid w:val="00242BF6"/>
    <w:rsid w:val="002707BA"/>
    <w:rsid w:val="002732C7"/>
    <w:rsid w:val="00286435"/>
    <w:rsid w:val="002A183F"/>
    <w:rsid w:val="002B14B2"/>
    <w:rsid w:val="002B681C"/>
    <w:rsid w:val="002C235B"/>
    <w:rsid w:val="002E100A"/>
    <w:rsid w:val="002E1BB7"/>
    <w:rsid w:val="002E2CF6"/>
    <w:rsid w:val="002E4098"/>
    <w:rsid w:val="002F43E0"/>
    <w:rsid w:val="002F6EF7"/>
    <w:rsid w:val="00307E26"/>
    <w:rsid w:val="003149E6"/>
    <w:rsid w:val="003170C0"/>
    <w:rsid w:val="00317BF0"/>
    <w:rsid w:val="00324A66"/>
    <w:rsid w:val="00327315"/>
    <w:rsid w:val="00352715"/>
    <w:rsid w:val="0036391B"/>
    <w:rsid w:val="00366964"/>
    <w:rsid w:val="00372A91"/>
    <w:rsid w:val="0037561C"/>
    <w:rsid w:val="003B7F9B"/>
    <w:rsid w:val="003D7158"/>
    <w:rsid w:val="003E0150"/>
    <w:rsid w:val="003E3142"/>
    <w:rsid w:val="003F451F"/>
    <w:rsid w:val="0041124E"/>
    <w:rsid w:val="00412F44"/>
    <w:rsid w:val="00424929"/>
    <w:rsid w:val="00456830"/>
    <w:rsid w:val="0046698B"/>
    <w:rsid w:val="00474CDC"/>
    <w:rsid w:val="0047645F"/>
    <w:rsid w:val="00476A92"/>
    <w:rsid w:val="004A4DDA"/>
    <w:rsid w:val="004B4DF0"/>
    <w:rsid w:val="004B53B0"/>
    <w:rsid w:val="004C0B1A"/>
    <w:rsid w:val="004C4E3C"/>
    <w:rsid w:val="004E5557"/>
    <w:rsid w:val="005061D7"/>
    <w:rsid w:val="005169B7"/>
    <w:rsid w:val="0052456C"/>
    <w:rsid w:val="00530B09"/>
    <w:rsid w:val="005377B2"/>
    <w:rsid w:val="00553F9A"/>
    <w:rsid w:val="005638E3"/>
    <w:rsid w:val="00571F93"/>
    <w:rsid w:val="00586F6E"/>
    <w:rsid w:val="005A7F7D"/>
    <w:rsid w:val="005B33FE"/>
    <w:rsid w:val="005C1835"/>
    <w:rsid w:val="005D5CBC"/>
    <w:rsid w:val="005E6822"/>
    <w:rsid w:val="005F674A"/>
    <w:rsid w:val="00601296"/>
    <w:rsid w:val="00604474"/>
    <w:rsid w:val="00605603"/>
    <w:rsid w:val="006123AF"/>
    <w:rsid w:val="0062384C"/>
    <w:rsid w:val="00624B60"/>
    <w:rsid w:val="00632FA7"/>
    <w:rsid w:val="00640F05"/>
    <w:rsid w:val="006501F4"/>
    <w:rsid w:val="00651BE6"/>
    <w:rsid w:val="006678F6"/>
    <w:rsid w:val="00687013"/>
    <w:rsid w:val="00687401"/>
    <w:rsid w:val="006C17C7"/>
    <w:rsid w:val="006C66C0"/>
    <w:rsid w:val="006D40B9"/>
    <w:rsid w:val="006D6384"/>
    <w:rsid w:val="006E1DFA"/>
    <w:rsid w:val="006F7A9C"/>
    <w:rsid w:val="00737323"/>
    <w:rsid w:val="0074153B"/>
    <w:rsid w:val="0074417A"/>
    <w:rsid w:val="00752C6A"/>
    <w:rsid w:val="00762818"/>
    <w:rsid w:val="007646F2"/>
    <w:rsid w:val="00764D08"/>
    <w:rsid w:val="007677B4"/>
    <w:rsid w:val="0078423E"/>
    <w:rsid w:val="007A3613"/>
    <w:rsid w:val="007A49B1"/>
    <w:rsid w:val="007A4C03"/>
    <w:rsid w:val="007C5191"/>
    <w:rsid w:val="007E3E81"/>
    <w:rsid w:val="007F464E"/>
    <w:rsid w:val="008052AD"/>
    <w:rsid w:val="00815C61"/>
    <w:rsid w:val="00832EF3"/>
    <w:rsid w:val="008727DF"/>
    <w:rsid w:val="00882001"/>
    <w:rsid w:val="0088515E"/>
    <w:rsid w:val="008A036F"/>
    <w:rsid w:val="008A517F"/>
    <w:rsid w:val="008B04CC"/>
    <w:rsid w:val="008B04F4"/>
    <w:rsid w:val="008C2C68"/>
    <w:rsid w:val="008F4D70"/>
    <w:rsid w:val="0090458A"/>
    <w:rsid w:val="0091575E"/>
    <w:rsid w:val="00916CB9"/>
    <w:rsid w:val="00921772"/>
    <w:rsid w:val="00933890"/>
    <w:rsid w:val="009363F1"/>
    <w:rsid w:val="00940B17"/>
    <w:rsid w:val="009430C3"/>
    <w:rsid w:val="0095230D"/>
    <w:rsid w:val="009541C8"/>
    <w:rsid w:val="0095676E"/>
    <w:rsid w:val="00963EB8"/>
    <w:rsid w:val="00965BD1"/>
    <w:rsid w:val="009708FB"/>
    <w:rsid w:val="00971F01"/>
    <w:rsid w:val="00973A20"/>
    <w:rsid w:val="00973B50"/>
    <w:rsid w:val="00975220"/>
    <w:rsid w:val="00981FA0"/>
    <w:rsid w:val="00982344"/>
    <w:rsid w:val="00997DAB"/>
    <w:rsid w:val="009A2760"/>
    <w:rsid w:val="009C3DDB"/>
    <w:rsid w:val="009C673E"/>
    <w:rsid w:val="009D6A2E"/>
    <w:rsid w:val="009E15A3"/>
    <w:rsid w:val="009E5936"/>
    <w:rsid w:val="009F10C9"/>
    <w:rsid w:val="00A0136D"/>
    <w:rsid w:val="00A40AB0"/>
    <w:rsid w:val="00A45AC9"/>
    <w:rsid w:val="00A53B6A"/>
    <w:rsid w:val="00A560D6"/>
    <w:rsid w:val="00A63650"/>
    <w:rsid w:val="00A72CF0"/>
    <w:rsid w:val="00A869EC"/>
    <w:rsid w:val="00A90E65"/>
    <w:rsid w:val="00AA397D"/>
    <w:rsid w:val="00AB350C"/>
    <w:rsid w:val="00AB56A9"/>
    <w:rsid w:val="00AD6951"/>
    <w:rsid w:val="00AE35AB"/>
    <w:rsid w:val="00AF6998"/>
    <w:rsid w:val="00B01587"/>
    <w:rsid w:val="00B04D85"/>
    <w:rsid w:val="00B45B3A"/>
    <w:rsid w:val="00B50D75"/>
    <w:rsid w:val="00B5381B"/>
    <w:rsid w:val="00B57103"/>
    <w:rsid w:val="00B64230"/>
    <w:rsid w:val="00B643CF"/>
    <w:rsid w:val="00B66F12"/>
    <w:rsid w:val="00B7282D"/>
    <w:rsid w:val="00B732EE"/>
    <w:rsid w:val="00B75A6A"/>
    <w:rsid w:val="00B80F63"/>
    <w:rsid w:val="00B86F85"/>
    <w:rsid w:val="00B92BB4"/>
    <w:rsid w:val="00BA0025"/>
    <w:rsid w:val="00BB1883"/>
    <w:rsid w:val="00BB5F2E"/>
    <w:rsid w:val="00BD0F02"/>
    <w:rsid w:val="00BD5AA0"/>
    <w:rsid w:val="00C02D72"/>
    <w:rsid w:val="00C279B6"/>
    <w:rsid w:val="00C37AA0"/>
    <w:rsid w:val="00C55575"/>
    <w:rsid w:val="00C56A11"/>
    <w:rsid w:val="00C66301"/>
    <w:rsid w:val="00C66A4B"/>
    <w:rsid w:val="00C72093"/>
    <w:rsid w:val="00C748F3"/>
    <w:rsid w:val="00C77516"/>
    <w:rsid w:val="00C812C0"/>
    <w:rsid w:val="00CA1312"/>
    <w:rsid w:val="00CA1C35"/>
    <w:rsid w:val="00CA29DB"/>
    <w:rsid w:val="00CB072B"/>
    <w:rsid w:val="00CE009D"/>
    <w:rsid w:val="00CF597A"/>
    <w:rsid w:val="00CF60AB"/>
    <w:rsid w:val="00D044FB"/>
    <w:rsid w:val="00D20646"/>
    <w:rsid w:val="00D339AB"/>
    <w:rsid w:val="00D366A6"/>
    <w:rsid w:val="00D4482F"/>
    <w:rsid w:val="00D5396C"/>
    <w:rsid w:val="00D71575"/>
    <w:rsid w:val="00D73C51"/>
    <w:rsid w:val="00D7753F"/>
    <w:rsid w:val="00DA22D0"/>
    <w:rsid w:val="00DC0518"/>
    <w:rsid w:val="00DD4F7A"/>
    <w:rsid w:val="00DE3E32"/>
    <w:rsid w:val="00DE5995"/>
    <w:rsid w:val="00DF1A05"/>
    <w:rsid w:val="00E159F9"/>
    <w:rsid w:val="00E30E92"/>
    <w:rsid w:val="00E3675D"/>
    <w:rsid w:val="00E70B81"/>
    <w:rsid w:val="00E94D06"/>
    <w:rsid w:val="00E97393"/>
    <w:rsid w:val="00EA0C27"/>
    <w:rsid w:val="00EC1F54"/>
    <w:rsid w:val="00ED2EF7"/>
    <w:rsid w:val="00EE1DDA"/>
    <w:rsid w:val="00EE4F4C"/>
    <w:rsid w:val="00EF4E28"/>
    <w:rsid w:val="00F077E6"/>
    <w:rsid w:val="00F07DAB"/>
    <w:rsid w:val="00F1342F"/>
    <w:rsid w:val="00F40181"/>
    <w:rsid w:val="00F430B0"/>
    <w:rsid w:val="00F45FA7"/>
    <w:rsid w:val="00F51B86"/>
    <w:rsid w:val="00F575DC"/>
    <w:rsid w:val="00F64891"/>
    <w:rsid w:val="00F71CA6"/>
    <w:rsid w:val="00F735E5"/>
    <w:rsid w:val="00F8787B"/>
    <w:rsid w:val="00F94444"/>
    <w:rsid w:val="00F972E4"/>
    <w:rsid w:val="00FA0A3C"/>
    <w:rsid w:val="00FA6587"/>
    <w:rsid w:val="00FB1D80"/>
    <w:rsid w:val="00FE6816"/>
    <w:rsid w:val="00FF0259"/>
    <w:rsid w:val="00FF3AF4"/>
    <w:rsid w:val="00FF59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4B9ECA-B30C-4001-9D01-B6E2504E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">
    <w:name w:val="Верхний колонтитул Знак"/>
    <w:basedOn w:val="DefaultParagraphFont"/>
    <w:link w:val="Header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92BB4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B92BB4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92BB4"/>
  </w:style>
  <w:style w:type="paragraph" w:styleId="BodyTextIndent">
    <w:name w:val="Body Text Indent"/>
    <w:basedOn w:val="Normal"/>
    <w:link w:val="a0"/>
    <w:rsid w:val="00B92B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Знак"/>
    <w:basedOn w:val="Normal"/>
    <w:next w:val="Normal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586F6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6F6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F64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F648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FADA-0143-4A29-8A22-095E2008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