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243" w:rsidRPr="004B6180" w:rsidP="00A63243">
      <w:pPr>
        <w:jc w:val="right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Дело № 1-60-</w:t>
      </w:r>
      <w:r w:rsidR="00231E9E">
        <w:rPr>
          <w:color w:val="000000" w:themeColor="text1"/>
          <w:sz w:val="28"/>
          <w:szCs w:val="28"/>
        </w:rPr>
        <w:t>9</w:t>
      </w:r>
      <w:r w:rsidR="00784FFF">
        <w:rPr>
          <w:color w:val="000000" w:themeColor="text1"/>
          <w:sz w:val="28"/>
          <w:szCs w:val="28"/>
        </w:rPr>
        <w:t>/2020</w:t>
      </w:r>
    </w:p>
    <w:p w:rsidR="004D6157" w:rsidRPr="004B6180" w:rsidP="006E6A2B">
      <w:pPr>
        <w:jc w:val="center"/>
        <w:rPr>
          <w:b/>
          <w:color w:val="000000" w:themeColor="text1"/>
          <w:sz w:val="28"/>
          <w:szCs w:val="28"/>
        </w:rPr>
      </w:pPr>
      <w:r w:rsidRPr="004B6180">
        <w:rPr>
          <w:b/>
          <w:color w:val="000000" w:themeColor="text1"/>
          <w:sz w:val="28"/>
          <w:szCs w:val="28"/>
        </w:rPr>
        <w:t>ПОСТАНОВЛЕНИ</w:t>
      </w:r>
      <w:r w:rsidRPr="004B6180" w:rsidR="00A63243">
        <w:rPr>
          <w:b/>
          <w:color w:val="000000" w:themeColor="text1"/>
          <w:sz w:val="28"/>
          <w:szCs w:val="28"/>
        </w:rPr>
        <w:t>Е</w:t>
      </w:r>
    </w:p>
    <w:p w:rsidR="004D6157" w:rsidRPr="004B6180" w:rsidP="00BE5635">
      <w:pPr>
        <w:shd w:val="clear" w:color="auto" w:fill="FFFFFF"/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июня</w:t>
      </w:r>
      <w:r w:rsidRPr="002A4672" w:rsidR="00784FFF">
        <w:rPr>
          <w:color w:val="000000" w:themeColor="text1"/>
          <w:sz w:val="28"/>
          <w:szCs w:val="28"/>
        </w:rPr>
        <w:t xml:space="preserve"> 2020</w:t>
      </w:r>
      <w:r w:rsidRPr="004B6180" w:rsidR="00870DB9">
        <w:rPr>
          <w:color w:val="000000" w:themeColor="text1"/>
          <w:sz w:val="28"/>
          <w:szCs w:val="28"/>
        </w:rPr>
        <w:t xml:space="preserve"> года </w:t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  <w:t>г. Красноперекопск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4B6180">
        <w:rPr>
          <w:color w:val="000000" w:themeColor="text1"/>
          <w:sz w:val="28"/>
          <w:szCs w:val="28"/>
        </w:rPr>
        <w:t>О.В.Кардашина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при </w:t>
      </w:r>
      <w:r w:rsidR="00551924">
        <w:rPr>
          <w:color w:val="000000" w:themeColor="text1"/>
          <w:sz w:val="28"/>
          <w:szCs w:val="28"/>
        </w:rPr>
        <w:t>помощнике судьи</w:t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784FFF">
        <w:rPr>
          <w:color w:val="000000" w:themeColor="text1"/>
          <w:sz w:val="28"/>
          <w:szCs w:val="28"/>
        </w:rPr>
        <w:t>Рудюк</w:t>
      </w:r>
      <w:r w:rsidR="00784FFF">
        <w:rPr>
          <w:color w:val="000000" w:themeColor="text1"/>
          <w:sz w:val="28"/>
          <w:szCs w:val="28"/>
        </w:rPr>
        <w:t xml:space="preserve"> Я.А.</w:t>
      </w:r>
      <w:r w:rsidRPr="004B6180" w:rsidR="003856AC">
        <w:rPr>
          <w:color w:val="000000" w:themeColor="text1"/>
          <w:sz w:val="28"/>
          <w:szCs w:val="28"/>
        </w:rPr>
        <w:t>,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с участием государственного обвинителя</w:t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="00E8073A">
        <w:rPr>
          <w:color w:val="000000" w:themeColor="text1"/>
          <w:sz w:val="28"/>
          <w:szCs w:val="28"/>
        </w:rPr>
        <w:t>Романова С.Ю.,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подсудимой</w:t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Андреевой Е.Н</w:t>
      </w:r>
      <w:r w:rsidR="00551924">
        <w:rPr>
          <w:color w:val="000000" w:themeColor="text1"/>
          <w:sz w:val="28"/>
          <w:szCs w:val="28"/>
        </w:rPr>
        <w:t>.,</w:t>
      </w:r>
    </w:p>
    <w:p w:rsidR="00A63243" w:rsidRPr="004B6180" w:rsidP="00A63243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е</w:t>
      </w:r>
      <w:r w:rsidR="004B6180">
        <w:rPr>
          <w:color w:val="000000" w:themeColor="text1"/>
          <w:sz w:val="28"/>
          <w:szCs w:val="28"/>
        </w:rPr>
        <w:t>ё защитника в лице адвоката</w:t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231E9E">
        <w:rPr>
          <w:color w:val="000000" w:themeColor="text1"/>
          <w:sz w:val="28"/>
          <w:szCs w:val="28"/>
        </w:rPr>
        <w:t>Поповой А.М</w:t>
      </w:r>
      <w:r w:rsidR="00784FFF">
        <w:rPr>
          <w:color w:val="000000" w:themeColor="text1"/>
          <w:sz w:val="28"/>
          <w:szCs w:val="28"/>
        </w:rPr>
        <w:t>.</w:t>
      </w:r>
      <w:r w:rsidR="00551924">
        <w:rPr>
          <w:color w:val="000000" w:themeColor="text1"/>
          <w:sz w:val="28"/>
          <w:szCs w:val="28"/>
        </w:rPr>
        <w:t>,</w:t>
      </w:r>
    </w:p>
    <w:p w:rsidR="00A63243" w:rsidRPr="004B6180" w:rsidP="00A6324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784FFF" w:rsidRPr="004B6180" w:rsidP="004D6157">
      <w:pPr>
        <w:shd w:val="clear" w:color="auto" w:fill="FFFFFF"/>
        <w:ind w:left="354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Андреевой Елены Никитичны</w:t>
      </w:r>
      <w:r w:rsidRPr="004B6180" w:rsidR="00A63243">
        <w:rPr>
          <w:bCs/>
          <w:color w:val="000000" w:themeColor="text1"/>
          <w:sz w:val="28"/>
          <w:szCs w:val="28"/>
        </w:rPr>
        <w:t xml:space="preserve">, </w:t>
      </w:r>
      <w:r w:rsidRPr="005B4E26" w:rsidR="00C00810">
        <w:rPr>
          <w:color w:val="000000" w:themeColor="text1"/>
          <w:sz w:val="28"/>
          <w:szCs w:val="28"/>
        </w:rPr>
        <w:t>&lt;</w:t>
      </w:r>
      <w:r w:rsidR="00C00810">
        <w:rPr>
          <w:color w:val="000000" w:themeColor="text1"/>
          <w:sz w:val="28"/>
          <w:szCs w:val="28"/>
        </w:rPr>
        <w:t>…</w:t>
      </w:r>
      <w:r w:rsidRPr="005B4E26" w:rsidR="00C00810">
        <w:rPr>
          <w:color w:val="000000" w:themeColor="text1"/>
          <w:sz w:val="28"/>
          <w:szCs w:val="28"/>
        </w:rPr>
        <w:t>&gt;</w:t>
      </w:r>
    </w:p>
    <w:p w:rsidR="00A63243" w:rsidRPr="004B6180" w:rsidP="00A63243">
      <w:pPr>
        <w:jc w:val="both"/>
        <w:rPr>
          <w:bCs/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в совершении пр</w:t>
      </w:r>
      <w:r w:rsidRPr="004B6180" w:rsidR="000B7831">
        <w:rPr>
          <w:color w:val="000000" w:themeColor="text1"/>
          <w:sz w:val="28"/>
          <w:szCs w:val="28"/>
        </w:rPr>
        <w:t>еступлени</w:t>
      </w:r>
      <w:r w:rsidR="002A4672">
        <w:rPr>
          <w:color w:val="000000" w:themeColor="text1"/>
          <w:sz w:val="28"/>
          <w:szCs w:val="28"/>
        </w:rPr>
        <w:t>я, предусмотренного статье 322.</w:t>
      </w:r>
      <w:r w:rsidR="00231E9E">
        <w:rPr>
          <w:color w:val="000000" w:themeColor="text1"/>
          <w:sz w:val="28"/>
          <w:szCs w:val="28"/>
        </w:rPr>
        <w:t>2</w:t>
      </w:r>
      <w:r w:rsidRPr="004B6180" w:rsidR="000B7831">
        <w:rPr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4B6180">
        <w:rPr>
          <w:bCs/>
          <w:color w:val="000000" w:themeColor="text1"/>
          <w:sz w:val="28"/>
          <w:szCs w:val="28"/>
        </w:rPr>
        <w:t>,</w:t>
      </w:r>
    </w:p>
    <w:p w:rsidR="00973D16" w:rsidRPr="004B6180" w:rsidP="00A63243">
      <w:pPr>
        <w:jc w:val="both"/>
        <w:rPr>
          <w:color w:val="000000" w:themeColor="text1"/>
          <w:sz w:val="28"/>
          <w:szCs w:val="28"/>
        </w:rPr>
      </w:pPr>
    </w:p>
    <w:p w:rsidR="00A63243" w:rsidRPr="004B6180" w:rsidP="00BE5635">
      <w:pPr>
        <w:jc w:val="center"/>
        <w:rPr>
          <w:b/>
          <w:color w:val="000000" w:themeColor="text1"/>
          <w:sz w:val="28"/>
          <w:szCs w:val="28"/>
        </w:rPr>
      </w:pPr>
      <w:r w:rsidRPr="004B6180">
        <w:rPr>
          <w:b/>
          <w:color w:val="000000" w:themeColor="text1"/>
          <w:sz w:val="28"/>
          <w:szCs w:val="28"/>
        </w:rPr>
        <w:t>УСТАНОВИЛ:</w:t>
      </w:r>
    </w:p>
    <w:p w:rsidR="00973D16" w:rsidRPr="004B6180" w:rsidP="00BE5635">
      <w:pPr>
        <w:jc w:val="center"/>
        <w:rPr>
          <w:b/>
          <w:color w:val="000000" w:themeColor="text1"/>
          <w:sz w:val="28"/>
          <w:szCs w:val="28"/>
        </w:rPr>
      </w:pPr>
    </w:p>
    <w:p w:rsidR="00231E9E" w:rsidRPr="008666A2" w:rsidP="00231E9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snapToGrid w:val="0"/>
          <w:sz w:val="28"/>
          <w:szCs w:val="28"/>
        </w:rPr>
        <w:t>феврале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года, но не позднее </w:t>
      </w: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.0</w:t>
      </w:r>
      <w:r>
        <w:rPr>
          <w:rFonts w:ascii="Times New Roman" w:hAnsi="Times New Roman" w:cs="Times New Roman"/>
          <w:snapToGrid w:val="0"/>
          <w:sz w:val="28"/>
          <w:szCs w:val="28"/>
        </w:rPr>
        <w:t>2.2020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года, к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Андреевой Е.Н. 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обратил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ь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.,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являющаяся гражданкой Украины, 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с просьбой зарегистрировать 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ё и двоих несовершеннолетних детей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napToGrid w:val="0"/>
          <w:sz w:val="28"/>
          <w:szCs w:val="28"/>
        </w:rPr>
        <w:t>, граждан Украины,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в жилом помещении по адресу: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при этом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пояснил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, что он</w:t>
      </w:r>
      <w:r>
        <w:rPr>
          <w:rFonts w:ascii="Times New Roman" w:hAnsi="Times New Roman" w:cs="Times New Roman"/>
          <w:snapToGrid w:val="0"/>
          <w:sz w:val="28"/>
          <w:szCs w:val="28"/>
        </w:rPr>
        <w:t>а и её дети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 буд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т проживать по другому адресу. </w:t>
      </w:r>
      <w:r>
        <w:rPr>
          <w:rFonts w:ascii="Times New Roman" w:hAnsi="Times New Roman" w:cs="Times New Roman"/>
          <w:snapToGrid w:val="0"/>
          <w:sz w:val="28"/>
          <w:szCs w:val="28"/>
        </w:rPr>
        <w:t>Андреева Е.Н.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согласилась с просьбой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между ними была достигнута устная договоренность о том, что обязательным условием регистрации является то обстоятельство, что </w:t>
      </w:r>
      <w:r>
        <w:rPr>
          <w:rFonts w:ascii="Times New Roman" w:hAnsi="Times New Roman" w:cs="Times New Roman"/>
          <w:snapToGrid w:val="0"/>
          <w:sz w:val="28"/>
          <w:szCs w:val="28"/>
        </w:rPr>
        <w:t>Андреева Е.Н.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не будет предоставлять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для фактического проживания жилое помещение, в котором он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т зарегистрирован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31E9E" w:rsidP="00231E9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10 февраля 2020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года, у </w:t>
      </w:r>
      <w:r w:rsidRPr="00792989">
        <w:rPr>
          <w:rFonts w:ascii="Times New Roman" w:hAnsi="Times New Roman" w:cs="Times New Roman"/>
          <w:snapToGrid w:val="0"/>
          <w:sz w:val="28"/>
          <w:szCs w:val="28"/>
        </w:rPr>
        <w:t>Андреевой Е.Н.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, являющейся собственником жилого помещения, расположенного по адресу: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, возник преступный умысел на фиктивную регистрацию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являющ</w:t>
      </w:r>
      <w:r>
        <w:rPr>
          <w:rFonts w:ascii="Times New Roman" w:hAnsi="Times New Roman" w:cs="Times New Roman"/>
          <w:snapToGrid w:val="0"/>
          <w:sz w:val="28"/>
          <w:szCs w:val="28"/>
        </w:rPr>
        <w:t>ихся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Украины</w:t>
      </w:r>
      <w:r w:rsidRPr="008666A2">
        <w:rPr>
          <w:rFonts w:ascii="Times New Roman" w:hAnsi="Times New Roman" w:cs="Times New Roman"/>
          <w:snapToGrid w:val="0"/>
          <w:sz w:val="28"/>
          <w:szCs w:val="28"/>
        </w:rPr>
        <w:t>, по месту жительства в жилом помещении Российской Федерации, расположенном по вышеуказанному адресу.</w:t>
      </w:r>
    </w:p>
    <w:p w:rsidR="00231E9E" w:rsidRPr="00936E00" w:rsidP="00231E9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6E00">
        <w:rPr>
          <w:rFonts w:ascii="Times New Roman" w:hAnsi="Times New Roman" w:cs="Times New Roman"/>
          <w:snapToGrid w:val="0"/>
          <w:sz w:val="28"/>
          <w:szCs w:val="28"/>
        </w:rPr>
        <w:t>Так, Андреева Е.Н.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 и понимая, что без данного уведомления их пребывание на территории Российской Федерации незаконно, в нарушении ст. 2 Федерального Закона №109-ФЗ от 18.07.2006 года «О миграционном учёте иностранных граждан и лиц без гражданства в Российской Федерации», фактически не являясь принимающей стороной согласно п. 7 ч. 1 ст. 2 вышеуказанного закона, являясь лицом, у которого иностранны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 не прожива</w:t>
      </w:r>
      <w:r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т, действуя умышленно, во исполнении своего преступного умысла, 10 февраля 2020 года, примерно в 11 часов 00 минут прибыла в </w:t>
      </w:r>
      <w:r w:rsidRPr="00141ADC">
        <w:rPr>
          <w:rFonts w:ascii="Times New Roman" w:hAnsi="Times New Roman" w:cs="Times New Roman"/>
          <w:snapToGrid w:val="0"/>
          <w:sz w:val="28"/>
          <w:szCs w:val="28"/>
        </w:rPr>
        <w:t>ОВМ МО МВД РФ «Красноперекопский»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, расположенного по адресу: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.  Там, </w:t>
      </w:r>
      <w:r>
        <w:rPr>
          <w:rFonts w:ascii="Times New Roman" w:hAnsi="Times New Roman" w:cs="Times New Roman"/>
          <w:snapToGrid w:val="0"/>
          <w:sz w:val="28"/>
          <w:szCs w:val="28"/>
        </w:rPr>
        <w:t>Андреева Е.Н.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являющаяся собственником жилого помещения, расположенного по адресу: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, действуя умышленно, и достоверно зная, что вышеуказанны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6E00">
        <w:t xml:space="preserve">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граждане Украины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фактически проживать не буд</w:t>
      </w: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т по месту нахождения жилого помещения, находящегося в её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собственно</w:t>
      </w:r>
      <w:r>
        <w:rPr>
          <w:rFonts w:ascii="Times New Roman" w:hAnsi="Times New Roman" w:cs="Times New Roman"/>
          <w:snapToGrid w:val="0"/>
          <w:sz w:val="28"/>
          <w:szCs w:val="28"/>
        </w:rPr>
        <w:t>сти,  оформила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заявление на имя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172CF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о регистрации по месту находящегося в её собственности жилого помещения, по адресу: 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C0081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00810" w:rsidP="00231E9E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Андреевой Е.Н.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сотрудником </w:t>
      </w:r>
      <w:r w:rsidRPr="00D92658">
        <w:rPr>
          <w:rFonts w:ascii="Times New Roman" w:hAnsi="Times New Roman" w:cs="Times New Roman"/>
          <w:snapToGrid w:val="0"/>
          <w:sz w:val="28"/>
          <w:szCs w:val="28"/>
        </w:rPr>
        <w:t>ОВМ МО МВД РФ «Красноперекопский»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snapToGrid w:val="0"/>
          <w:sz w:val="28"/>
          <w:szCs w:val="28"/>
        </w:rPr>
        <w:t>е иностранные гражда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не Украины - </w:t>
      </w:r>
      <w:r w:rsidRPr="005B4E2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., временно, сроком до </w:t>
      </w:r>
      <w:r>
        <w:rPr>
          <w:rFonts w:ascii="Times New Roman" w:hAnsi="Times New Roman" w:cs="Times New Roman"/>
          <w:snapToGrid w:val="0"/>
          <w:sz w:val="28"/>
          <w:szCs w:val="28"/>
        </w:rPr>
        <w:t>25.12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.2022 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года,  зарегистрирован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по адресу: </w:t>
      </w:r>
      <w:r w:rsidRPr="005B4E2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231E9E" w:rsidP="00231E9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napToGrid w:val="0"/>
          <w:sz w:val="28"/>
          <w:szCs w:val="28"/>
        </w:rPr>
        <w:t>Андреева Е.Н.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нарушила требования ч. 2 ст. 7 Федерального Закона №109-ФЗ от 18.07.2006 года «О миграционном учёте иностранных граждан и лиц без гражданства в Российской Федерации», в соответствии с которой, постоянно или временно проживающие в Российской Федерации иностранные граждане подлежат регистрации по месту жительства и учету по месту пребывания, чем лишила </w:t>
      </w:r>
      <w:r w:rsidRPr="00141ADC">
        <w:rPr>
          <w:rFonts w:ascii="Times New Roman" w:hAnsi="Times New Roman" w:cs="Times New Roman"/>
          <w:snapToGrid w:val="0"/>
          <w:sz w:val="28"/>
          <w:szCs w:val="28"/>
        </w:rPr>
        <w:t>ОВМ МО МВД РФ «Красноперекопский»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>, а также органы, отслеживающие исполнение законодательных актов Российской Федерации, возможности осуществлять контроль за соблюдением данным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иностранным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Pr="00936E00">
        <w:rPr>
          <w:rFonts w:ascii="Times New Roman" w:hAnsi="Times New Roman" w:cs="Times New Roman"/>
          <w:snapToGrid w:val="0"/>
          <w:sz w:val="28"/>
          <w:szCs w:val="28"/>
        </w:rPr>
        <w:t xml:space="preserve"> миграционного учета и его передвижением на территории Российской Федерации.</w:t>
      </w:r>
    </w:p>
    <w:p w:rsidR="00D85946" w:rsidRPr="004B6180" w:rsidP="008F5665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В судебно</w:t>
      </w:r>
      <w:r w:rsidRPr="004B6180">
        <w:rPr>
          <w:color w:val="000000" w:themeColor="text1"/>
          <w:sz w:val="28"/>
          <w:szCs w:val="28"/>
        </w:rPr>
        <w:t>м</w:t>
      </w:r>
      <w:r w:rsidRPr="004B6180">
        <w:rPr>
          <w:color w:val="000000" w:themeColor="text1"/>
          <w:sz w:val="28"/>
          <w:szCs w:val="28"/>
        </w:rPr>
        <w:t xml:space="preserve"> заседани</w:t>
      </w:r>
      <w:r w:rsidRPr="004B6180">
        <w:rPr>
          <w:color w:val="000000" w:themeColor="text1"/>
          <w:sz w:val="28"/>
          <w:szCs w:val="28"/>
        </w:rPr>
        <w:t>и защитник</w:t>
      </w:r>
      <w:r w:rsidRPr="004B6180">
        <w:rPr>
          <w:color w:val="000000" w:themeColor="text1"/>
          <w:sz w:val="28"/>
          <w:szCs w:val="28"/>
        </w:rPr>
        <w:t xml:space="preserve"> подсудим</w:t>
      </w:r>
      <w:r w:rsidRPr="004B6180">
        <w:rPr>
          <w:color w:val="000000" w:themeColor="text1"/>
          <w:sz w:val="28"/>
          <w:szCs w:val="28"/>
        </w:rPr>
        <w:t>о</w:t>
      </w:r>
      <w:r w:rsidR="00231E9E">
        <w:rPr>
          <w:color w:val="000000" w:themeColor="text1"/>
          <w:sz w:val="28"/>
          <w:szCs w:val="28"/>
        </w:rPr>
        <w:t>й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 w:rsidR="007A4600">
        <w:rPr>
          <w:color w:val="000000" w:themeColor="text1"/>
          <w:sz w:val="28"/>
          <w:szCs w:val="28"/>
        </w:rPr>
        <w:t xml:space="preserve">адвокат </w:t>
      </w:r>
      <w:r w:rsidR="00231E9E">
        <w:rPr>
          <w:color w:val="000000" w:themeColor="text1"/>
          <w:sz w:val="28"/>
          <w:szCs w:val="28"/>
        </w:rPr>
        <w:t>Попова А.М</w:t>
      </w:r>
      <w:r w:rsidR="00BD3C55">
        <w:rPr>
          <w:color w:val="000000" w:themeColor="text1"/>
          <w:sz w:val="28"/>
          <w:szCs w:val="28"/>
        </w:rPr>
        <w:t>.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>заявил</w:t>
      </w:r>
      <w:r w:rsidR="00987357">
        <w:rPr>
          <w:color w:val="000000" w:themeColor="text1"/>
          <w:sz w:val="28"/>
          <w:szCs w:val="28"/>
        </w:rPr>
        <w:t>а</w:t>
      </w:r>
      <w:r w:rsidRPr="004B6180" w:rsidR="004B6180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 xml:space="preserve">ходатайство о прекращении производства по делу на основании </w:t>
      </w:r>
      <w:r w:rsidRPr="004B6180">
        <w:rPr>
          <w:color w:val="000000" w:themeColor="text1"/>
          <w:sz w:val="28"/>
          <w:szCs w:val="28"/>
        </w:rPr>
        <w:t xml:space="preserve">примечания к </w:t>
      </w:r>
      <w:r w:rsidRPr="004B6180">
        <w:rPr>
          <w:color w:val="000000" w:themeColor="text1"/>
          <w:sz w:val="28"/>
          <w:szCs w:val="28"/>
        </w:rPr>
        <w:t xml:space="preserve">ст. </w:t>
      </w:r>
      <w:r w:rsidR="00475E6B">
        <w:rPr>
          <w:color w:val="000000" w:themeColor="text1"/>
          <w:sz w:val="28"/>
          <w:szCs w:val="28"/>
        </w:rPr>
        <w:t>322.2</w:t>
      </w:r>
      <w:r w:rsidRPr="004B6180">
        <w:rPr>
          <w:color w:val="000000" w:themeColor="text1"/>
          <w:sz w:val="28"/>
          <w:szCs w:val="28"/>
        </w:rPr>
        <w:t xml:space="preserve"> УК РФ в связи с</w:t>
      </w:r>
      <w:r w:rsidRPr="004B6180">
        <w:rPr>
          <w:color w:val="000000" w:themeColor="text1"/>
          <w:sz w:val="28"/>
          <w:szCs w:val="28"/>
        </w:rPr>
        <w:t>о способствованием раскрытию преступления</w:t>
      </w:r>
      <w:r w:rsidRPr="004B6180" w:rsidR="00C328D4">
        <w:rPr>
          <w:color w:val="000000" w:themeColor="text1"/>
          <w:sz w:val="28"/>
          <w:szCs w:val="28"/>
        </w:rPr>
        <w:t xml:space="preserve">, мотивируя свое ходатайство тем, что </w:t>
      </w:r>
      <w:r w:rsidR="00073CA9">
        <w:rPr>
          <w:color w:val="000000" w:themeColor="text1"/>
          <w:sz w:val="28"/>
          <w:szCs w:val="28"/>
        </w:rPr>
        <w:t>Андреева Е.Н.</w:t>
      </w:r>
      <w:r w:rsidRPr="004B6180" w:rsidR="004B6180">
        <w:rPr>
          <w:color w:val="000000" w:themeColor="text1"/>
          <w:sz w:val="28"/>
          <w:szCs w:val="28"/>
        </w:rPr>
        <w:t xml:space="preserve"> </w:t>
      </w:r>
      <w:r w:rsidR="00BD3C55">
        <w:rPr>
          <w:color w:val="000000" w:themeColor="text1"/>
          <w:sz w:val="28"/>
          <w:szCs w:val="28"/>
        </w:rPr>
        <w:t>впервые совершил</w:t>
      </w:r>
      <w:r w:rsidR="00073CA9">
        <w:rPr>
          <w:color w:val="000000" w:themeColor="text1"/>
          <w:sz w:val="28"/>
          <w:szCs w:val="28"/>
        </w:rPr>
        <w:t>а</w:t>
      </w:r>
      <w:r w:rsidRPr="004B6180" w:rsidR="00C328D4">
        <w:rPr>
          <w:color w:val="000000" w:themeColor="text1"/>
          <w:sz w:val="28"/>
          <w:szCs w:val="28"/>
        </w:rPr>
        <w:t xml:space="preserve"> преступление небол</w:t>
      </w:r>
      <w:r w:rsidR="00BD3C55">
        <w:rPr>
          <w:color w:val="000000" w:themeColor="text1"/>
          <w:sz w:val="28"/>
          <w:szCs w:val="28"/>
        </w:rPr>
        <w:t>ьшой тяжести, активно способствовал</w:t>
      </w:r>
      <w:r w:rsidR="00073CA9">
        <w:rPr>
          <w:color w:val="000000" w:themeColor="text1"/>
          <w:sz w:val="28"/>
          <w:szCs w:val="28"/>
        </w:rPr>
        <w:t>а</w:t>
      </w:r>
      <w:r w:rsidRPr="004B6180" w:rsidR="00C328D4">
        <w:rPr>
          <w:color w:val="000000" w:themeColor="text1"/>
          <w:sz w:val="28"/>
          <w:szCs w:val="28"/>
        </w:rPr>
        <w:t xml:space="preserve"> раскрытию прест</w:t>
      </w:r>
      <w:r w:rsidR="00E8073A">
        <w:rPr>
          <w:color w:val="000000" w:themeColor="text1"/>
          <w:sz w:val="28"/>
          <w:szCs w:val="28"/>
        </w:rPr>
        <w:t xml:space="preserve">упления, </w:t>
      </w:r>
      <w:r w:rsidRPr="004B6180" w:rsidR="00E8073A">
        <w:rPr>
          <w:color w:val="000000" w:themeColor="text1"/>
          <w:sz w:val="28"/>
          <w:szCs w:val="28"/>
        </w:rPr>
        <w:t xml:space="preserve">в </w:t>
      </w:r>
      <w:r w:rsidR="00E8073A">
        <w:rPr>
          <w:color w:val="000000" w:themeColor="text1"/>
          <w:sz w:val="28"/>
          <w:szCs w:val="28"/>
        </w:rPr>
        <w:t>её</w:t>
      </w:r>
      <w:r w:rsidRPr="004B6180" w:rsidR="00E8073A">
        <w:rPr>
          <w:color w:val="000000" w:themeColor="text1"/>
          <w:sz w:val="28"/>
          <w:szCs w:val="28"/>
        </w:rPr>
        <w:t xml:space="preserve"> действиях не содержится иного состава преступления</w:t>
      </w:r>
      <w:r w:rsidRPr="004B6180" w:rsidR="00433821">
        <w:rPr>
          <w:color w:val="000000" w:themeColor="text1"/>
          <w:sz w:val="28"/>
          <w:szCs w:val="28"/>
        </w:rPr>
        <w:t>.</w:t>
      </w:r>
    </w:p>
    <w:p w:rsidR="00C328D4" w:rsidRPr="004B6180" w:rsidP="00A63243">
      <w:pPr>
        <w:pStyle w:val="BodyText2"/>
        <w:ind w:firstLine="709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Подсудим</w:t>
      </w:r>
      <w:r w:rsidR="00073CA9">
        <w:rPr>
          <w:color w:val="000000" w:themeColor="text1"/>
          <w:sz w:val="28"/>
          <w:szCs w:val="28"/>
        </w:rPr>
        <w:t>ая Андреева Е.Н.</w:t>
      </w:r>
      <w:r w:rsidRPr="004B6180" w:rsidR="006B510E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>по</w:t>
      </w:r>
      <w:r w:rsidR="00BD3C55">
        <w:rPr>
          <w:color w:val="000000" w:themeColor="text1"/>
          <w:sz w:val="28"/>
          <w:szCs w:val="28"/>
        </w:rPr>
        <w:t>ддержал</w:t>
      </w:r>
      <w:r w:rsidR="00073CA9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 xml:space="preserve"> заявленное защитником ходатайство</w:t>
      </w:r>
      <w:r w:rsidRPr="004B6180" w:rsidR="00F5521C">
        <w:rPr>
          <w:color w:val="000000" w:themeColor="text1"/>
          <w:sz w:val="28"/>
          <w:szCs w:val="28"/>
        </w:rPr>
        <w:t xml:space="preserve"> </w:t>
      </w:r>
      <w:r w:rsidR="00BD3C55">
        <w:rPr>
          <w:color w:val="000000" w:themeColor="text1"/>
          <w:sz w:val="28"/>
          <w:szCs w:val="28"/>
        </w:rPr>
        <w:t>и не возражал</w:t>
      </w:r>
      <w:r w:rsidR="00073CA9">
        <w:rPr>
          <w:color w:val="000000" w:themeColor="text1"/>
          <w:sz w:val="28"/>
          <w:szCs w:val="28"/>
        </w:rPr>
        <w:t>а</w:t>
      </w:r>
      <w:r w:rsidRPr="004B6180" w:rsidR="00187B87">
        <w:rPr>
          <w:color w:val="000000" w:themeColor="text1"/>
          <w:sz w:val="28"/>
          <w:szCs w:val="28"/>
        </w:rPr>
        <w:t xml:space="preserve"> против прекращения производства по делу. Суду</w:t>
      </w:r>
      <w:r w:rsidRPr="004B6180">
        <w:rPr>
          <w:color w:val="000000" w:themeColor="text1"/>
          <w:sz w:val="28"/>
          <w:szCs w:val="28"/>
        </w:rPr>
        <w:t xml:space="preserve"> поя</w:t>
      </w:r>
      <w:r w:rsidR="00BD3C55">
        <w:rPr>
          <w:color w:val="000000" w:themeColor="text1"/>
          <w:sz w:val="28"/>
          <w:szCs w:val="28"/>
        </w:rPr>
        <w:t>снил</w:t>
      </w:r>
      <w:r w:rsidR="00073CA9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>, что вину в совершении преступл</w:t>
      </w:r>
      <w:r w:rsidR="002A4672">
        <w:rPr>
          <w:color w:val="000000" w:themeColor="text1"/>
          <w:sz w:val="28"/>
          <w:szCs w:val="28"/>
        </w:rPr>
        <w:t>ения, предусмотренного ст. 322.</w:t>
      </w:r>
      <w:r w:rsidR="00073CA9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УК РФ, признаёт в полном объёме. </w:t>
      </w:r>
    </w:p>
    <w:p w:rsidR="007D6917" w:rsidRPr="004B6180" w:rsidP="007D6917">
      <w:pPr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Государственный обвинитель </w:t>
      </w:r>
      <w:r w:rsidR="00E8073A">
        <w:rPr>
          <w:color w:val="000000" w:themeColor="text1"/>
          <w:sz w:val="28"/>
          <w:szCs w:val="28"/>
        </w:rPr>
        <w:t>Романов С.Ю</w:t>
      </w:r>
      <w:r w:rsidR="00BD3C55">
        <w:rPr>
          <w:color w:val="000000" w:themeColor="text1"/>
          <w:sz w:val="28"/>
          <w:szCs w:val="28"/>
        </w:rPr>
        <w:t>.</w:t>
      </w:r>
      <w:r w:rsidRPr="004B6180">
        <w:rPr>
          <w:color w:val="000000" w:themeColor="text1"/>
          <w:sz w:val="28"/>
          <w:szCs w:val="28"/>
        </w:rPr>
        <w:t xml:space="preserve"> против прекращения производства по делу в связи со способствованием рас</w:t>
      </w:r>
      <w:r w:rsidRPr="004B6180" w:rsidR="004B6180">
        <w:rPr>
          <w:color w:val="000000" w:themeColor="text1"/>
          <w:sz w:val="28"/>
          <w:szCs w:val="28"/>
        </w:rPr>
        <w:t>крытию преступления не возражал</w:t>
      </w:r>
      <w:r w:rsidRPr="004B6180">
        <w:rPr>
          <w:color w:val="000000" w:themeColor="text1"/>
          <w:sz w:val="28"/>
          <w:szCs w:val="28"/>
        </w:rPr>
        <w:t xml:space="preserve">. </w:t>
      </w:r>
    </w:p>
    <w:p w:rsidR="00C328D4" w:rsidRPr="004B6180" w:rsidP="00A63243">
      <w:pPr>
        <w:pStyle w:val="BodyText3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750E7B" w:rsidRPr="004B6180" w:rsidP="00750E7B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Суд считает, что выдвинутое в отношении </w:t>
      </w:r>
      <w:r w:rsidR="00073CA9">
        <w:rPr>
          <w:color w:val="000000" w:themeColor="text1"/>
          <w:sz w:val="28"/>
          <w:szCs w:val="28"/>
        </w:rPr>
        <w:t>Андреевой Е.Н.</w:t>
      </w:r>
      <w:r w:rsidRPr="004B6180" w:rsidR="006B510E">
        <w:rPr>
          <w:color w:val="000000" w:themeColor="text1"/>
          <w:sz w:val="28"/>
          <w:szCs w:val="28"/>
        </w:rPr>
        <w:t xml:space="preserve"> </w:t>
      </w:r>
      <w:r w:rsidR="00BD3C55">
        <w:rPr>
          <w:color w:val="000000" w:themeColor="text1"/>
          <w:sz w:val="28"/>
          <w:szCs w:val="28"/>
        </w:rPr>
        <w:t>обвинение, с которым он</w:t>
      </w:r>
      <w:r w:rsidR="00073CA9">
        <w:rPr>
          <w:color w:val="000000" w:themeColor="text1"/>
          <w:sz w:val="28"/>
          <w:szCs w:val="28"/>
        </w:rPr>
        <w:t>а согласилась</w:t>
      </w:r>
      <w:r w:rsidRPr="004B6180">
        <w:rPr>
          <w:color w:val="000000" w:themeColor="text1"/>
          <w:sz w:val="28"/>
          <w:szCs w:val="28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C328D4" w:rsidRPr="004B6180" w:rsidP="00A81E53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Таким образом, действия </w:t>
      </w:r>
      <w:r w:rsidR="00073CA9">
        <w:rPr>
          <w:color w:val="000000" w:themeColor="text1"/>
          <w:sz w:val="28"/>
          <w:szCs w:val="28"/>
        </w:rPr>
        <w:t>Андреевой Е.Н.</w:t>
      </w:r>
      <w:r w:rsidRPr="004B6180">
        <w:rPr>
          <w:color w:val="000000" w:themeColor="text1"/>
          <w:sz w:val="28"/>
          <w:szCs w:val="28"/>
        </w:rPr>
        <w:t xml:space="preserve"> содержат состав преступления и по</w:t>
      </w:r>
      <w:r w:rsidR="002A4672">
        <w:rPr>
          <w:color w:val="000000" w:themeColor="text1"/>
          <w:sz w:val="28"/>
          <w:szCs w:val="28"/>
        </w:rPr>
        <w:t>длежат квалификации по ст. 322.</w:t>
      </w:r>
      <w:r w:rsidR="00073CA9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Уголовного кодекса </w:t>
      </w:r>
      <w:r w:rsidR="00987357">
        <w:rPr>
          <w:color w:val="000000" w:themeColor="text1"/>
          <w:sz w:val="28"/>
          <w:szCs w:val="28"/>
        </w:rPr>
        <w:t>Российской Федерации</w:t>
      </w:r>
      <w:r w:rsidRPr="004B6180">
        <w:rPr>
          <w:color w:val="000000" w:themeColor="text1"/>
          <w:sz w:val="28"/>
          <w:szCs w:val="28"/>
        </w:rPr>
        <w:t xml:space="preserve"> как фиктивная регистрация </w:t>
      </w:r>
      <w:r w:rsidR="002A4672">
        <w:rPr>
          <w:color w:val="000000" w:themeColor="text1"/>
          <w:sz w:val="28"/>
          <w:szCs w:val="28"/>
        </w:rPr>
        <w:t>иностранного гражданина</w:t>
      </w:r>
      <w:r w:rsidRPr="004B6180">
        <w:rPr>
          <w:color w:val="000000" w:themeColor="text1"/>
          <w:sz w:val="28"/>
          <w:szCs w:val="28"/>
        </w:rPr>
        <w:t xml:space="preserve"> по месту жительства в жилом помещении в Российской Федерации.</w:t>
      </w:r>
    </w:p>
    <w:p w:rsidR="00A63243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примечанию</w:t>
      </w:r>
      <w:r>
        <w:rPr>
          <w:color w:val="000000" w:themeColor="text1"/>
          <w:sz w:val="28"/>
          <w:szCs w:val="28"/>
        </w:rPr>
        <w:t xml:space="preserve"> к ст. 322.</w:t>
      </w:r>
      <w:r w:rsidR="00157DE7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УК РФ лицо, совершившее преступление, предусмотренное настоящей статьей, освобождается от уголовной </w:t>
      </w:r>
      <w:r w:rsidRPr="004B6180">
        <w:rPr>
          <w:color w:val="000000" w:themeColor="text1"/>
          <w:sz w:val="28"/>
          <w:szCs w:val="28"/>
        </w:rPr>
        <w:t>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5B92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4B6180">
          <w:rPr>
            <w:color w:val="000000" w:themeColor="text1"/>
            <w:sz w:val="28"/>
            <w:szCs w:val="28"/>
          </w:rPr>
          <w:t>75 УК РФ</w:t>
        </w:r>
      </w:hyperlink>
      <w:r w:rsidRPr="004B6180">
        <w:rPr>
          <w:color w:val="000000" w:themeColor="text1"/>
          <w:sz w:val="28"/>
          <w:szCs w:val="28"/>
        </w:rPr>
        <w:t>, не требуется.</w:t>
      </w:r>
    </w:p>
    <w:p w:rsidR="00A63243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Андреева Е.Н.</w:t>
      </w:r>
      <w:r w:rsidRPr="004B6180" w:rsidR="000C5903">
        <w:rPr>
          <w:color w:val="000000" w:themeColor="text1"/>
          <w:sz w:val="28"/>
          <w:szCs w:val="28"/>
        </w:rPr>
        <w:t xml:space="preserve"> </w:t>
      </w:r>
      <w:r w:rsidR="00BD3C55">
        <w:rPr>
          <w:color w:val="000000" w:themeColor="text1"/>
          <w:sz w:val="28"/>
          <w:szCs w:val="28"/>
        </w:rPr>
        <w:t>совершил</w:t>
      </w:r>
      <w:r>
        <w:rPr>
          <w:color w:val="000000" w:themeColor="text1"/>
          <w:sz w:val="28"/>
          <w:szCs w:val="28"/>
        </w:rPr>
        <w:t>а</w:t>
      </w:r>
      <w:r w:rsidRPr="004B6180" w:rsidR="00425AEA">
        <w:rPr>
          <w:color w:val="000000" w:themeColor="text1"/>
          <w:sz w:val="28"/>
          <w:szCs w:val="28"/>
        </w:rPr>
        <w:t xml:space="preserve"> преступ</w:t>
      </w:r>
      <w:r w:rsidR="002A4672">
        <w:rPr>
          <w:color w:val="000000" w:themeColor="text1"/>
          <w:sz w:val="28"/>
          <w:szCs w:val="28"/>
        </w:rPr>
        <w:t>ление, предусмотренное ст. 322.</w:t>
      </w:r>
      <w:r>
        <w:rPr>
          <w:color w:val="000000" w:themeColor="text1"/>
          <w:sz w:val="28"/>
          <w:szCs w:val="28"/>
        </w:rPr>
        <w:t>2</w:t>
      </w:r>
      <w:r w:rsidRPr="004B6180" w:rsidR="00425AEA">
        <w:rPr>
          <w:color w:val="000000" w:themeColor="text1"/>
          <w:sz w:val="28"/>
          <w:szCs w:val="28"/>
        </w:rPr>
        <w:t xml:space="preserve"> УК РФ, которое в соответствии со ст. 15 УК РФ относится к категории преступлений небольшой тяжести.</w:t>
      </w:r>
    </w:p>
    <w:p w:rsidR="00BF5592" w:rsidRPr="004B6180" w:rsidP="007D6917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Фактические обстоятельства по настоящему уголовному делу указывают на то, что </w:t>
      </w:r>
      <w:r w:rsidR="000238E7">
        <w:rPr>
          <w:color w:val="000000" w:themeColor="text1"/>
          <w:sz w:val="28"/>
          <w:szCs w:val="28"/>
        </w:rPr>
        <w:t>Андреева Е.Н.</w:t>
      </w:r>
      <w:r w:rsidR="00BD3C55">
        <w:rPr>
          <w:color w:val="000000" w:themeColor="text1"/>
          <w:sz w:val="28"/>
          <w:szCs w:val="28"/>
        </w:rPr>
        <w:t xml:space="preserve"> не только признал</w:t>
      </w:r>
      <w:r w:rsidR="000238E7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 xml:space="preserve"> свою вину в совершении пр</w:t>
      </w:r>
      <w:r w:rsidR="00BD3C55">
        <w:rPr>
          <w:color w:val="000000" w:themeColor="text1"/>
          <w:sz w:val="28"/>
          <w:szCs w:val="28"/>
        </w:rPr>
        <w:t>еступления, активно сотрудничал</w:t>
      </w:r>
      <w:r w:rsidR="000238E7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 xml:space="preserve"> с правоохранительными органами, </w:t>
      </w:r>
      <w:r w:rsidRPr="004B6180" w:rsidR="007D6917">
        <w:rPr>
          <w:rFonts w:eastAsiaTheme="minorHAnsi"/>
          <w:sz w:val="28"/>
          <w:szCs w:val="28"/>
          <w:lang w:eastAsia="en-US"/>
        </w:rPr>
        <w:t xml:space="preserve">до </w:t>
      </w:r>
      <w:r w:rsidR="002A4672">
        <w:rPr>
          <w:rFonts w:eastAsiaTheme="minorHAnsi"/>
          <w:sz w:val="28"/>
          <w:szCs w:val="28"/>
          <w:lang w:eastAsia="en-US"/>
        </w:rPr>
        <w:t>возбуждения уголовного дела дал</w:t>
      </w:r>
      <w:r w:rsidR="000238E7">
        <w:rPr>
          <w:rFonts w:eastAsiaTheme="minorHAnsi"/>
          <w:sz w:val="28"/>
          <w:szCs w:val="28"/>
          <w:lang w:eastAsia="en-US"/>
        </w:rPr>
        <w:t>а</w:t>
      </w:r>
      <w:r w:rsidRPr="004B6180" w:rsidR="007D6917">
        <w:rPr>
          <w:rFonts w:eastAsiaTheme="minorHAnsi"/>
          <w:sz w:val="28"/>
          <w:szCs w:val="28"/>
          <w:lang w:eastAsia="en-US"/>
        </w:rPr>
        <w:t xml:space="preserve"> признательные показания, </w:t>
      </w:r>
      <w:r w:rsidRPr="004B6180" w:rsidR="004D6157">
        <w:rPr>
          <w:rFonts w:eastAsiaTheme="minorHAnsi"/>
          <w:sz w:val="28"/>
          <w:szCs w:val="28"/>
          <w:lang w:eastAsia="en-US"/>
        </w:rPr>
        <w:t xml:space="preserve">что зафиксировано в объяснении, </w:t>
      </w:r>
      <w:r w:rsidR="00BD3C55">
        <w:rPr>
          <w:color w:val="000000" w:themeColor="text1"/>
          <w:sz w:val="28"/>
          <w:szCs w:val="28"/>
        </w:rPr>
        <w:t>рассказал</w:t>
      </w:r>
      <w:r w:rsidR="000238E7">
        <w:rPr>
          <w:color w:val="000000" w:themeColor="text1"/>
          <w:sz w:val="28"/>
          <w:szCs w:val="28"/>
        </w:rPr>
        <w:t>а</w:t>
      </w:r>
      <w:r w:rsidRPr="004B6180" w:rsidR="00D73818">
        <w:rPr>
          <w:color w:val="000000" w:themeColor="text1"/>
          <w:sz w:val="28"/>
          <w:szCs w:val="28"/>
        </w:rPr>
        <w:t xml:space="preserve"> об обстоятельствах совершения преступления, </w:t>
      </w:r>
      <w:r w:rsidR="00BD3C55">
        <w:rPr>
          <w:color w:val="000000" w:themeColor="text1"/>
          <w:sz w:val="28"/>
          <w:szCs w:val="28"/>
        </w:rPr>
        <w:t>то есть</w:t>
      </w:r>
      <w:r w:rsidR="002A4672">
        <w:rPr>
          <w:color w:val="000000" w:themeColor="text1"/>
          <w:sz w:val="28"/>
          <w:szCs w:val="28"/>
        </w:rPr>
        <w:t xml:space="preserve"> сообщил</w:t>
      </w:r>
      <w:r w:rsidR="000238E7">
        <w:rPr>
          <w:color w:val="000000" w:themeColor="text1"/>
          <w:sz w:val="28"/>
          <w:szCs w:val="28"/>
        </w:rPr>
        <w:t>а</w:t>
      </w:r>
      <w:r w:rsidRPr="004B6180" w:rsidR="00D73818">
        <w:rPr>
          <w:color w:val="000000" w:themeColor="text1"/>
          <w:sz w:val="28"/>
          <w:szCs w:val="28"/>
        </w:rPr>
        <w:t xml:space="preserve"> ранее неизвестные факты и сведен</w:t>
      </w:r>
      <w:r w:rsidR="00BD3C55">
        <w:rPr>
          <w:color w:val="000000" w:themeColor="text1"/>
          <w:sz w:val="28"/>
          <w:szCs w:val="28"/>
        </w:rPr>
        <w:t>и</w:t>
      </w:r>
      <w:r w:rsidR="000238E7">
        <w:rPr>
          <w:color w:val="000000" w:themeColor="text1"/>
          <w:sz w:val="28"/>
          <w:szCs w:val="28"/>
        </w:rPr>
        <w:t>я, подтверждающие совершение нею</w:t>
      </w:r>
      <w:r w:rsidRPr="004B6180" w:rsidR="00D73818">
        <w:rPr>
          <w:color w:val="000000" w:themeColor="text1"/>
          <w:sz w:val="28"/>
          <w:szCs w:val="28"/>
        </w:rPr>
        <w:t xml:space="preserve"> преступления, </w:t>
      </w:r>
      <w:r w:rsidRPr="004B6180">
        <w:rPr>
          <w:color w:val="000000" w:themeColor="text1"/>
          <w:sz w:val="28"/>
          <w:szCs w:val="28"/>
        </w:rPr>
        <w:t>в результате чего уголовное дело было раскрыто, расследовано.</w:t>
      </w:r>
    </w:p>
    <w:p w:rsidR="00655B92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действиях подсудимой</w:t>
      </w:r>
      <w:r w:rsidRPr="004B61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Андреевой Е.Н.</w:t>
      </w:r>
      <w:r w:rsidRPr="004B6180" w:rsidR="000C5903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 xml:space="preserve">не содержится иного состава преступления, деяние не связано с корыстными мотивами. </w:t>
      </w:r>
    </w:p>
    <w:p w:rsidR="00425AEA" w:rsidRPr="004B6180" w:rsidP="00425AEA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Таким образом, судом установлено, что </w:t>
      </w:r>
      <w:r w:rsidR="000238E7">
        <w:rPr>
          <w:color w:val="000000" w:themeColor="text1"/>
          <w:sz w:val="28"/>
          <w:szCs w:val="28"/>
        </w:rPr>
        <w:t>Андреева Е.Н.</w:t>
      </w:r>
      <w:r w:rsidR="00BD3C55">
        <w:rPr>
          <w:color w:val="000000" w:themeColor="text1"/>
          <w:sz w:val="28"/>
          <w:szCs w:val="28"/>
        </w:rPr>
        <w:t xml:space="preserve"> впервые совершил</w:t>
      </w:r>
      <w:r w:rsidR="000238E7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 xml:space="preserve"> преступление н</w:t>
      </w:r>
      <w:r w:rsidR="00BD3C55">
        <w:rPr>
          <w:color w:val="000000" w:themeColor="text1"/>
          <w:sz w:val="28"/>
          <w:szCs w:val="28"/>
        </w:rPr>
        <w:t>ебольшой тяжести, способствовал</w:t>
      </w:r>
      <w:r w:rsidR="000238E7">
        <w:rPr>
          <w:color w:val="000000" w:themeColor="text1"/>
          <w:sz w:val="28"/>
          <w:szCs w:val="28"/>
        </w:rPr>
        <w:t>а его раскрытию, в её</w:t>
      </w:r>
      <w:r w:rsidRPr="004B6180">
        <w:rPr>
          <w:color w:val="000000" w:themeColor="text1"/>
          <w:sz w:val="28"/>
          <w:szCs w:val="28"/>
        </w:rPr>
        <w:t xml:space="preserve"> действиях не содержится иного состава преступления. Учитывая данные обстоятельства, </w:t>
      </w:r>
      <w:r w:rsidRPr="004B6180" w:rsidR="001A3FF6">
        <w:rPr>
          <w:color w:val="000000" w:themeColor="text1"/>
          <w:sz w:val="28"/>
          <w:szCs w:val="28"/>
        </w:rPr>
        <w:t xml:space="preserve">а также </w:t>
      </w:r>
      <w:r w:rsidRPr="004B6180" w:rsidR="004F287E">
        <w:rPr>
          <w:color w:val="000000" w:themeColor="text1"/>
          <w:sz w:val="28"/>
          <w:szCs w:val="28"/>
        </w:rPr>
        <w:t xml:space="preserve">признание вины и </w:t>
      </w:r>
      <w:r w:rsidR="000238E7">
        <w:rPr>
          <w:color w:val="000000" w:themeColor="text1"/>
          <w:sz w:val="28"/>
          <w:szCs w:val="28"/>
        </w:rPr>
        <w:t>согласие подсудимой</w:t>
      </w:r>
      <w:r w:rsidRPr="004B6180" w:rsidR="001A3FF6">
        <w:rPr>
          <w:color w:val="000000" w:themeColor="text1"/>
          <w:sz w:val="28"/>
          <w:szCs w:val="28"/>
        </w:rPr>
        <w:t xml:space="preserve"> на прекращение уголовного преследования по данному основанию, </w:t>
      </w:r>
      <w:r w:rsidRPr="004B6180">
        <w:rPr>
          <w:color w:val="000000" w:themeColor="text1"/>
          <w:sz w:val="28"/>
          <w:szCs w:val="28"/>
        </w:rPr>
        <w:t>суд удовлетворяет заявленн</w:t>
      </w:r>
      <w:r w:rsidRPr="004B6180" w:rsidR="007D6917">
        <w:rPr>
          <w:color w:val="000000" w:themeColor="text1"/>
          <w:sz w:val="28"/>
          <w:szCs w:val="28"/>
        </w:rPr>
        <w:t>о</w:t>
      </w:r>
      <w:r w:rsidR="000238E7">
        <w:rPr>
          <w:color w:val="000000" w:themeColor="text1"/>
          <w:sz w:val="28"/>
          <w:szCs w:val="28"/>
        </w:rPr>
        <w:t>е защитником подсудимой</w:t>
      </w:r>
      <w:r w:rsidRPr="004B6180">
        <w:rPr>
          <w:color w:val="000000" w:themeColor="text1"/>
          <w:sz w:val="28"/>
          <w:szCs w:val="28"/>
        </w:rPr>
        <w:t xml:space="preserve"> ходатайств</w:t>
      </w:r>
      <w:r w:rsidR="00BD3C55">
        <w:rPr>
          <w:color w:val="000000" w:themeColor="text1"/>
          <w:sz w:val="28"/>
          <w:szCs w:val="28"/>
        </w:rPr>
        <w:t>а</w:t>
      </w:r>
      <w:r w:rsidRPr="004B6180">
        <w:rPr>
          <w:color w:val="000000" w:themeColor="text1"/>
          <w:sz w:val="28"/>
          <w:szCs w:val="28"/>
        </w:rPr>
        <w:t>, поскольку убеждён в наличии предусмотр</w:t>
      </w:r>
      <w:r w:rsidR="002A4672">
        <w:rPr>
          <w:color w:val="000000" w:themeColor="text1"/>
          <w:sz w:val="28"/>
          <w:szCs w:val="28"/>
        </w:rPr>
        <w:t>енных примечанием к статье 322.</w:t>
      </w:r>
      <w:r w:rsidR="000238E7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УК РФ оснований для прекращения уголовного дела в отношении </w:t>
      </w:r>
      <w:r w:rsidR="000238E7">
        <w:rPr>
          <w:color w:val="000000" w:themeColor="text1"/>
          <w:sz w:val="28"/>
          <w:szCs w:val="28"/>
        </w:rPr>
        <w:t>Андреевой Е.Н.</w:t>
      </w:r>
    </w:p>
    <w:p w:rsidR="00655B92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Мера </w:t>
      </w:r>
      <w:r w:rsidR="000238E7">
        <w:rPr>
          <w:color w:val="000000" w:themeColor="text1"/>
          <w:sz w:val="28"/>
          <w:szCs w:val="28"/>
        </w:rPr>
        <w:t>процессуального принуждения подлежит отмене</w:t>
      </w:r>
      <w:r w:rsidRPr="004B6180" w:rsidR="00480751">
        <w:rPr>
          <w:color w:val="000000" w:themeColor="text1"/>
          <w:sz w:val="28"/>
          <w:szCs w:val="28"/>
        </w:rPr>
        <w:t>.</w:t>
      </w:r>
    </w:p>
    <w:p w:rsidR="00D3601E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Гражданский иск по уголовному делу не заявлен.</w:t>
      </w:r>
    </w:p>
    <w:p w:rsidR="002A167C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="002A4672">
        <w:rPr>
          <w:color w:val="000000" w:themeColor="text1"/>
          <w:sz w:val="28"/>
          <w:szCs w:val="28"/>
        </w:rPr>
        <w:t>примечанием к ст. 322.</w:t>
      </w:r>
      <w:r w:rsidR="000238E7">
        <w:rPr>
          <w:color w:val="000000" w:themeColor="text1"/>
          <w:sz w:val="28"/>
          <w:szCs w:val="28"/>
        </w:rPr>
        <w:t>2</w:t>
      </w:r>
      <w:r w:rsidRPr="004B6180" w:rsidR="004D6D86">
        <w:rPr>
          <w:color w:val="000000" w:themeColor="text1"/>
          <w:sz w:val="28"/>
          <w:szCs w:val="28"/>
        </w:rPr>
        <w:t xml:space="preserve"> УК РФ, ст.</w:t>
      </w:r>
      <w:r w:rsidRPr="004B6180">
        <w:rPr>
          <w:color w:val="000000" w:themeColor="text1"/>
          <w:sz w:val="28"/>
          <w:szCs w:val="28"/>
        </w:rPr>
        <w:t xml:space="preserve"> 256 УПК РФ, суд</w:t>
      </w:r>
    </w:p>
    <w:p w:rsidR="004D6157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3243" w:rsidRPr="004B6180" w:rsidP="00BE5635">
      <w:pPr>
        <w:jc w:val="center"/>
        <w:rPr>
          <w:b/>
          <w:bCs/>
          <w:color w:val="000000" w:themeColor="text1"/>
          <w:sz w:val="28"/>
          <w:szCs w:val="28"/>
        </w:rPr>
      </w:pPr>
      <w:r w:rsidRPr="004B6180">
        <w:rPr>
          <w:b/>
          <w:bCs/>
          <w:color w:val="000000" w:themeColor="text1"/>
          <w:sz w:val="28"/>
          <w:szCs w:val="28"/>
        </w:rPr>
        <w:t>ПОСТАНОВИЛ:</w:t>
      </w:r>
    </w:p>
    <w:p w:rsidR="004D6157" w:rsidRPr="004B6180" w:rsidP="00BE563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6D86" w:rsidRPr="004B6180" w:rsidP="004D6D86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ходатайств</w:t>
      </w:r>
      <w:r w:rsidRPr="004B6180" w:rsidR="007D6917">
        <w:rPr>
          <w:color w:val="000000" w:themeColor="text1"/>
          <w:sz w:val="28"/>
          <w:szCs w:val="28"/>
        </w:rPr>
        <w:t>о</w:t>
      </w:r>
      <w:r w:rsidRPr="004B6180">
        <w:rPr>
          <w:color w:val="000000" w:themeColor="text1"/>
          <w:sz w:val="28"/>
          <w:szCs w:val="28"/>
        </w:rPr>
        <w:t xml:space="preserve"> защитника </w:t>
      </w:r>
      <w:r w:rsidR="000238E7">
        <w:rPr>
          <w:color w:val="000000" w:themeColor="text1"/>
          <w:sz w:val="28"/>
          <w:szCs w:val="28"/>
        </w:rPr>
        <w:t>Поповой Анжелики Михайловны</w:t>
      </w:r>
      <w:r w:rsidRPr="004B6180">
        <w:rPr>
          <w:color w:val="000000" w:themeColor="text1"/>
          <w:sz w:val="28"/>
          <w:szCs w:val="28"/>
        </w:rPr>
        <w:t xml:space="preserve"> удовлетворить.</w:t>
      </w:r>
    </w:p>
    <w:p w:rsidR="004D6D86" w:rsidRPr="004B6180" w:rsidP="004D6D8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6180">
        <w:rPr>
          <w:color w:val="000000" w:themeColor="text1"/>
          <w:sz w:val="28"/>
          <w:szCs w:val="28"/>
        </w:rPr>
        <w:t xml:space="preserve">Прекратить уголовное дело в отношении </w:t>
      </w:r>
      <w:r w:rsidR="000238E7">
        <w:rPr>
          <w:color w:val="000000" w:themeColor="text1"/>
          <w:sz w:val="28"/>
          <w:szCs w:val="28"/>
        </w:rPr>
        <w:t>Андреевой Елены Никитичны</w:t>
      </w:r>
      <w:r w:rsidRPr="004B6180">
        <w:rPr>
          <w:color w:val="000000" w:themeColor="text1"/>
          <w:sz w:val="28"/>
          <w:szCs w:val="28"/>
        </w:rPr>
        <w:t xml:space="preserve"> по </w:t>
      </w:r>
      <w:r w:rsidRPr="004B6180" w:rsidR="004D6157">
        <w:rPr>
          <w:color w:val="000000" w:themeColor="text1"/>
          <w:sz w:val="28"/>
          <w:szCs w:val="28"/>
        </w:rPr>
        <w:t>статье</w:t>
      </w:r>
      <w:r w:rsidR="002A4672">
        <w:rPr>
          <w:color w:val="000000" w:themeColor="text1"/>
          <w:sz w:val="28"/>
          <w:szCs w:val="28"/>
        </w:rPr>
        <w:t xml:space="preserve"> 322.</w:t>
      </w:r>
      <w:r w:rsidR="000238E7">
        <w:rPr>
          <w:color w:val="000000" w:themeColor="text1"/>
          <w:sz w:val="28"/>
          <w:szCs w:val="28"/>
        </w:rPr>
        <w:t>2</w:t>
      </w:r>
      <w:r w:rsidRPr="004B6180" w:rsidR="004D6157">
        <w:rPr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4B6180">
        <w:rPr>
          <w:color w:val="000000" w:themeColor="text1"/>
          <w:sz w:val="28"/>
          <w:szCs w:val="28"/>
        </w:rPr>
        <w:t xml:space="preserve"> по основанию, предусмотренному примечанием к </w:t>
      </w:r>
      <w:r w:rsidRPr="004B6180" w:rsidR="004D6157">
        <w:rPr>
          <w:color w:val="000000" w:themeColor="text1"/>
          <w:sz w:val="28"/>
          <w:szCs w:val="28"/>
        </w:rPr>
        <w:t>статье</w:t>
      </w:r>
      <w:r w:rsidR="002A4672">
        <w:rPr>
          <w:color w:val="000000" w:themeColor="text1"/>
          <w:sz w:val="28"/>
          <w:szCs w:val="28"/>
        </w:rPr>
        <w:t xml:space="preserve"> 322.</w:t>
      </w:r>
      <w:r w:rsidR="000238E7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 w:rsidR="004D6157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B6180">
        <w:rPr>
          <w:color w:val="000000" w:themeColor="text1"/>
          <w:sz w:val="28"/>
          <w:szCs w:val="28"/>
        </w:rPr>
        <w:t xml:space="preserve">, </w:t>
      </w:r>
      <w:r w:rsidRPr="004B6180">
        <w:rPr>
          <w:rFonts w:eastAsiaTheme="minorHAnsi"/>
          <w:sz w:val="28"/>
          <w:szCs w:val="28"/>
          <w:lang w:eastAsia="en-US"/>
        </w:rPr>
        <w:t>в связи со способствованием раскрытию этого преступления.</w:t>
      </w:r>
    </w:p>
    <w:p w:rsidR="00721C00" w:rsidRPr="004B6180" w:rsidP="004D6D86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На основании п</w:t>
      </w:r>
      <w:r w:rsidRPr="004B6180" w:rsidR="004D6157">
        <w:rPr>
          <w:color w:val="000000" w:themeColor="text1"/>
          <w:sz w:val="28"/>
          <w:szCs w:val="28"/>
        </w:rPr>
        <w:t>римечания к статье</w:t>
      </w:r>
      <w:r w:rsidR="002A4672">
        <w:rPr>
          <w:color w:val="000000" w:themeColor="text1"/>
          <w:sz w:val="28"/>
          <w:szCs w:val="28"/>
        </w:rPr>
        <w:t xml:space="preserve"> 322.</w:t>
      </w:r>
      <w:r w:rsidR="000238E7">
        <w:rPr>
          <w:color w:val="000000" w:themeColor="text1"/>
          <w:sz w:val="28"/>
          <w:szCs w:val="28"/>
        </w:rPr>
        <w:t>2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 w:rsidR="004D6157">
        <w:rPr>
          <w:color w:val="000000" w:themeColor="text1"/>
          <w:sz w:val="28"/>
          <w:szCs w:val="28"/>
        </w:rPr>
        <w:t xml:space="preserve">Уголовного кодекса Российской Федерации </w:t>
      </w:r>
      <w:r w:rsidR="000238E7">
        <w:rPr>
          <w:color w:val="000000" w:themeColor="text1"/>
          <w:sz w:val="28"/>
          <w:szCs w:val="28"/>
        </w:rPr>
        <w:t>Андрееву Е.Н</w:t>
      </w:r>
      <w:r w:rsidR="00EB7C03">
        <w:rPr>
          <w:color w:val="000000" w:themeColor="text1"/>
          <w:sz w:val="28"/>
          <w:szCs w:val="28"/>
        </w:rPr>
        <w:t>.</w:t>
      </w:r>
      <w:r w:rsidRPr="004B6180">
        <w:rPr>
          <w:color w:val="000000" w:themeColor="text1"/>
          <w:sz w:val="28"/>
          <w:szCs w:val="28"/>
        </w:rPr>
        <w:t xml:space="preserve"> освободить от уголовной ответственности.</w:t>
      </w:r>
    </w:p>
    <w:p w:rsidR="004D6D86" w:rsidRPr="004B6180" w:rsidP="004D6D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Меру </w:t>
      </w:r>
      <w:r w:rsidR="000238E7">
        <w:rPr>
          <w:color w:val="000000" w:themeColor="text1"/>
          <w:sz w:val="28"/>
          <w:szCs w:val="28"/>
        </w:rPr>
        <w:t>процессуального принуждения в виде обязательства о явке</w:t>
      </w:r>
      <w:r w:rsidR="00EB7C03">
        <w:rPr>
          <w:color w:val="000000" w:themeColor="text1"/>
          <w:sz w:val="28"/>
          <w:szCs w:val="28"/>
        </w:rPr>
        <w:t xml:space="preserve"> в отношении </w:t>
      </w:r>
      <w:r w:rsidR="000238E7">
        <w:rPr>
          <w:color w:val="000000" w:themeColor="text1"/>
          <w:sz w:val="28"/>
          <w:szCs w:val="28"/>
        </w:rPr>
        <w:t>Андреевой Е.Н.</w:t>
      </w:r>
      <w:r w:rsidRPr="004B6180">
        <w:rPr>
          <w:color w:val="000000" w:themeColor="text1"/>
          <w:sz w:val="28"/>
          <w:szCs w:val="28"/>
        </w:rPr>
        <w:t>,</w:t>
      </w:r>
      <w:r w:rsidR="00EB7C03">
        <w:rPr>
          <w:color w:val="000000" w:themeColor="text1"/>
          <w:sz w:val="28"/>
          <w:szCs w:val="28"/>
        </w:rPr>
        <w:t xml:space="preserve"> - </w:t>
      </w:r>
      <w:r w:rsidRPr="004B6180">
        <w:rPr>
          <w:color w:val="000000" w:themeColor="text1"/>
          <w:sz w:val="28"/>
          <w:szCs w:val="28"/>
        </w:rPr>
        <w:t xml:space="preserve"> отменить.</w:t>
      </w:r>
    </w:p>
    <w:p w:rsidR="00A63243" w:rsidRPr="004B6180" w:rsidP="004D6157">
      <w:pPr>
        <w:ind w:firstLine="709"/>
        <w:jc w:val="both"/>
        <w:rPr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Поста</w:t>
      </w:r>
      <w:r w:rsidRPr="004B6180" w:rsidR="004D6157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4B6180">
        <w:rPr>
          <w:color w:val="000000" w:themeColor="text1"/>
          <w:sz w:val="28"/>
          <w:szCs w:val="28"/>
        </w:rPr>
        <w:t xml:space="preserve">в Красноперекопский районный суд Республики Крым в течение 10 суток со дня его оглашения </w:t>
      </w:r>
      <w:r w:rsidRPr="004B6180" w:rsidR="004D6157">
        <w:rPr>
          <w:color w:val="000000" w:themeColor="text1"/>
          <w:sz w:val="28"/>
          <w:szCs w:val="28"/>
        </w:rPr>
        <w:t>через мирового судью.</w:t>
      </w:r>
    </w:p>
    <w:p w:rsidR="00A63243" w:rsidP="00A63243">
      <w:pPr>
        <w:ind w:firstLine="709"/>
        <w:jc w:val="both"/>
        <w:rPr>
          <w:color w:val="000000" w:themeColor="text1"/>
          <w:sz w:val="28"/>
          <w:szCs w:val="28"/>
        </w:rPr>
      </w:pPr>
    </w:p>
    <w:p w:rsidR="00E8073A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3243" w:rsidRPr="004B6180" w:rsidP="00A63243">
      <w:pPr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Мировой </w:t>
      </w:r>
      <w:r w:rsidRPr="004B6180">
        <w:rPr>
          <w:color w:val="000000" w:themeColor="text1"/>
          <w:sz w:val="28"/>
          <w:szCs w:val="28"/>
        </w:rPr>
        <w:t>судья:</w:t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>О.В</w:t>
      </w:r>
      <w:r w:rsidRPr="004B6180">
        <w:rPr>
          <w:color w:val="000000" w:themeColor="text1"/>
          <w:sz w:val="28"/>
          <w:szCs w:val="28"/>
        </w:rPr>
        <w:t>.Кардашина</w:t>
      </w:r>
    </w:p>
    <w:p w:rsidR="002F6D47" w:rsidRPr="004B6180">
      <w:pPr>
        <w:rPr>
          <w:sz w:val="28"/>
          <w:szCs w:val="28"/>
        </w:rPr>
      </w:pPr>
    </w:p>
    <w:sectPr w:rsidSect="008F5665">
      <w:headerReference w:type="default" r:id="rId5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781405"/>
      <w:docPartObj>
        <w:docPartGallery w:val="Page Numbers (Top of Page)"/>
        <w:docPartUnique/>
      </w:docPartObj>
    </w:sdtPr>
    <w:sdtContent>
      <w:p w:rsidR="00480751" w:rsidRPr="00480751" w:rsidP="0045325A">
        <w:pPr>
          <w:pStyle w:val="Header"/>
          <w:jc w:val="center"/>
          <w:rPr>
            <w:sz w:val="24"/>
            <w:szCs w:val="24"/>
          </w:rPr>
        </w:pPr>
        <w:r w:rsidRPr="00480751">
          <w:rPr>
            <w:sz w:val="24"/>
            <w:szCs w:val="24"/>
          </w:rPr>
          <w:fldChar w:fldCharType="begin"/>
        </w:r>
        <w:r w:rsidRPr="00480751">
          <w:rPr>
            <w:sz w:val="24"/>
            <w:szCs w:val="24"/>
          </w:rPr>
          <w:instrText>PAGE   \* MERGEFORMAT</w:instrText>
        </w:r>
        <w:r w:rsidRPr="00480751">
          <w:rPr>
            <w:sz w:val="24"/>
            <w:szCs w:val="24"/>
          </w:rPr>
          <w:fldChar w:fldCharType="separate"/>
        </w:r>
        <w:r w:rsidR="00C00810">
          <w:rPr>
            <w:noProof/>
            <w:sz w:val="24"/>
            <w:szCs w:val="24"/>
          </w:rPr>
          <w:t>2</w:t>
        </w:r>
        <w:r w:rsidRPr="00480751">
          <w:rPr>
            <w:sz w:val="24"/>
            <w:szCs w:val="24"/>
          </w:rPr>
          <w:fldChar w:fldCharType="end"/>
        </w:r>
      </w:p>
      <w:p w:rsidR="00A63243" w:rsidP="0045325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B"/>
    <w:rsid w:val="00003347"/>
    <w:rsid w:val="000238E7"/>
    <w:rsid w:val="00033450"/>
    <w:rsid w:val="000425CD"/>
    <w:rsid w:val="00073CA9"/>
    <w:rsid w:val="00082CCC"/>
    <w:rsid w:val="0008468F"/>
    <w:rsid w:val="000B7831"/>
    <w:rsid w:val="000C5903"/>
    <w:rsid w:val="00110AB1"/>
    <w:rsid w:val="00111A06"/>
    <w:rsid w:val="001131BA"/>
    <w:rsid w:val="001235DE"/>
    <w:rsid w:val="00141ADC"/>
    <w:rsid w:val="00157DE7"/>
    <w:rsid w:val="00187B87"/>
    <w:rsid w:val="001A3FF6"/>
    <w:rsid w:val="001F25E5"/>
    <w:rsid w:val="00207D71"/>
    <w:rsid w:val="00231E9E"/>
    <w:rsid w:val="00232953"/>
    <w:rsid w:val="00253D59"/>
    <w:rsid w:val="002A167C"/>
    <w:rsid w:val="002A4672"/>
    <w:rsid w:val="002F6D47"/>
    <w:rsid w:val="00341632"/>
    <w:rsid w:val="00355909"/>
    <w:rsid w:val="003856AC"/>
    <w:rsid w:val="003902F2"/>
    <w:rsid w:val="00412076"/>
    <w:rsid w:val="004172CF"/>
    <w:rsid w:val="004217F1"/>
    <w:rsid w:val="00425AEA"/>
    <w:rsid w:val="00433821"/>
    <w:rsid w:val="004476B5"/>
    <w:rsid w:val="0045325A"/>
    <w:rsid w:val="00475E6B"/>
    <w:rsid w:val="00480751"/>
    <w:rsid w:val="0048418F"/>
    <w:rsid w:val="004B6180"/>
    <w:rsid w:val="004D0B94"/>
    <w:rsid w:val="004D6157"/>
    <w:rsid w:val="004D6D86"/>
    <w:rsid w:val="004F287E"/>
    <w:rsid w:val="00512DC3"/>
    <w:rsid w:val="00551924"/>
    <w:rsid w:val="0059605F"/>
    <w:rsid w:val="005B4E26"/>
    <w:rsid w:val="005C09EB"/>
    <w:rsid w:val="005E46DB"/>
    <w:rsid w:val="005E6BB7"/>
    <w:rsid w:val="00631144"/>
    <w:rsid w:val="00653C8C"/>
    <w:rsid w:val="00655B92"/>
    <w:rsid w:val="006B3633"/>
    <w:rsid w:val="006B510E"/>
    <w:rsid w:val="006C2974"/>
    <w:rsid w:val="006E6A2B"/>
    <w:rsid w:val="00721C00"/>
    <w:rsid w:val="0074559F"/>
    <w:rsid w:val="00750E7B"/>
    <w:rsid w:val="00763D19"/>
    <w:rsid w:val="00784FFF"/>
    <w:rsid w:val="007914FA"/>
    <w:rsid w:val="00792989"/>
    <w:rsid w:val="00797D1C"/>
    <w:rsid w:val="007A4600"/>
    <w:rsid w:val="007D6917"/>
    <w:rsid w:val="0081335C"/>
    <w:rsid w:val="008145C7"/>
    <w:rsid w:val="008666A2"/>
    <w:rsid w:val="00870DB9"/>
    <w:rsid w:val="00871AF0"/>
    <w:rsid w:val="0089046E"/>
    <w:rsid w:val="008D33BD"/>
    <w:rsid w:val="008F5665"/>
    <w:rsid w:val="00936E00"/>
    <w:rsid w:val="009604FA"/>
    <w:rsid w:val="00973D16"/>
    <w:rsid w:val="00987357"/>
    <w:rsid w:val="009A3B9F"/>
    <w:rsid w:val="009D12EE"/>
    <w:rsid w:val="009E195B"/>
    <w:rsid w:val="00A12698"/>
    <w:rsid w:val="00A6295F"/>
    <w:rsid w:val="00A63243"/>
    <w:rsid w:val="00A639F2"/>
    <w:rsid w:val="00A81E53"/>
    <w:rsid w:val="00A92AE9"/>
    <w:rsid w:val="00AC61B7"/>
    <w:rsid w:val="00AD0C9D"/>
    <w:rsid w:val="00AD14AC"/>
    <w:rsid w:val="00AF5788"/>
    <w:rsid w:val="00B35B0C"/>
    <w:rsid w:val="00B700A6"/>
    <w:rsid w:val="00B71237"/>
    <w:rsid w:val="00B76288"/>
    <w:rsid w:val="00BA0544"/>
    <w:rsid w:val="00BB39ED"/>
    <w:rsid w:val="00BD3C55"/>
    <w:rsid w:val="00BE5635"/>
    <w:rsid w:val="00BE627C"/>
    <w:rsid w:val="00BF3C16"/>
    <w:rsid w:val="00BF5592"/>
    <w:rsid w:val="00C00810"/>
    <w:rsid w:val="00C328D4"/>
    <w:rsid w:val="00CB305F"/>
    <w:rsid w:val="00CD20FA"/>
    <w:rsid w:val="00CE3452"/>
    <w:rsid w:val="00CF42E6"/>
    <w:rsid w:val="00D163DC"/>
    <w:rsid w:val="00D21921"/>
    <w:rsid w:val="00D2281C"/>
    <w:rsid w:val="00D3601E"/>
    <w:rsid w:val="00D60F1C"/>
    <w:rsid w:val="00D73818"/>
    <w:rsid w:val="00D85946"/>
    <w:rsid w:val="00D92658"/>
    <w:rsid w:val="00DE5B0D"/>
    <w:rsid w:val="00DF3658"/>
    <w:rsid w:val="00E8073A"/>
    <w:rsid w:val="00EA0726"/>
    <w:rsid w:val="00EA681D"/>
    <w:rsid w:val="00EB7C03"/>
    <w:rsid w:val="00EF0E80"/>
    <w:rsid w:val="00EF44D7"/>
    <w:rsid w:val="00F5521C"/>
    <w:rsid w:val="00FC777C"/>
    <w:rsid w:val="00FD2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9D4BE-F33B-47B0-BA42-C2F49BA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A63243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A63243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324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655B92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807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751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rsid w:val="00BD3C55"/>
    <w:pPr>
      <w:widowControl/>
      <w:autoSpaceDE/>
      <w:autoSpaceDN/>
      <w:adjustRightInd/>
    </w:pPr>
    <w:rPr>
      <w:rFonts w:ascii="Courier New" w:hAnsi="Courier New" w:cs="Courier New"/>
      <w:b/>
      <w:bCs/>
      <w:i/>
      <w:iCs/>
    </w:rPr>
  </w:style>
  <w:style w:type="character" w:customStyle="1" w:styleId="a2">
    <w:name w:val="Текст Знак"/>
    <w:basedOn w:val="DefaultParagraphFont"/>
    <w:link w:val="PlainText"/>
    <w:rsid w:val="00BD3C55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styleId="NoSpacing">
    <w:name w:val="No Spacing"/>
    <w:uiPriority w:val="1"/>
    <w:qFormat/>
    <w:rsid w:val="00BD3C55"/>
    <w:pPr>
      <w:spacing w:after="0" w:line="240" w:lineRule="auto"/>
    </w:pPr>
    <w:rPr>
      <w:rFonts w:eastAsiaTheme="minorEastAsia"/>
      <w:lang w:eastAsia="ru-RU"/>
    </w:rPr>
  </w:style>
  <w:style w:type="character" w:customStyle="1" w:styleId="cnsl">
    <w:name w:val="cnsl"/>
    <w:basedOn w:val="DefaultParagraphFont"/>
    <w:rsid w:val="00BD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