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AAD" w:rsidRPr="008A141A" w:rsidP="00677AAD">
      <w:pPr>
        <w:shd w:val="clear" w:color="auto" w:fill="FFFFFF"/>
        <w:ind w:firstLine="709"/>
        <w:jc w:val="right"/>
      </w:pPr>
      <w:r w:rsidRPr="008A141A">
        <w:t>Дело № 1-60-10/2025</w:t>
      </w:r>
    </w:p>
    <w:p w:rsidR="00677AAD" w:rsidRPr="008A141A" w:rsidP="00677AAD">
      <w:pPr>
        <w:shd w:val="clear" w:color="auto" w:fill="FFFFFF"/>
        <w:ind w:firstLine="709"/>
        <w:jc w:val="right"/>
      </w:pPr>
      <w:r w:rsidRPr="008A141A">
        <w:t>УИД 91</w:t>
      </w:r>
      <w:r w:rsidRPr="008A141A">
        <w:rPr>
          <w:lang w:val="en-US"/>
        </w:rPr>
        <w:t>MS</w:t>
      </w:r>
      <w:r w:rsidRPr="008A141A">
        <w:t>0060-01-2025-001260-06</w:t>
      </w:r>
    </w:p>
    <w:p w:rsidR="00677AAD" w:rsidRPr="00DF562E" w:rsidP="00677AAD">
      <w:pPr>
        <w:shd w:val="clear" w:color="auto" w:fill="FFFFFF"/>
        <w:jc w:val="center"/>
        <w:rPr>
          <w:b/>
          <w:bCs/>
          <w:sz w:val="26"/>
          <w:szCs w:val="26"/>
        </w:rPr>
      </w:pPr>
      <w:r w:rsidRPr="00DF562E">
        <w:rPr>
          <w:b/>
          <w:bCs/>
          <w:sz w:val="26"/>
          <w:szCs w:val="26"/>
        </w:rPr>
        <w:t>П</w:t>
      </w:r>
      <w:r w:rsidRPr="00DF562E">
        <w:rPr>
          <w:b/>
          <w:bCs/>
          <w:sz w:val="26"/>
          <w:szCs w:val="26"/>
        </w:rPr>
        <w:t xml:space="preserve"> Р И Г О В О Р</w:t>
      </w:r>
      <w:r>
        <w:rPr>
          <w:b/>
          <w:bCs/>
          <w:sz w:val="26"/>
          <w:szCs w:val="26"/>
        </w:rPr>
        <w:t xml:space="preserve"> </w:t>
      </w:r>
    </w:p>
    <w:p w:rsidR="00677AAD" w:rsidP="00677AAD">
      <w:pPr>
        <w:shd w:val="clear" w:color="auto" w:fill="FFFFFF"/>
        <w:jc w:val="center"/>
        <w:rPr>
          <w:b/>
          <w:bCs/>
          <w:sz w:val="26"/>
          <w:szCs w:val="26"/>
        </w:rPr>
      </w:pPr>
      <w:r w:rsidRPr="00DF562E">
        <w:rPr>
          <w:b/>
          <w:bCs/>
          <w:sz w:val="26"/>
          <w:szCs w:val="26"/>
        </w:rPr>
        <w:t xml:space="preserve">и м е н е м   Р о с </w:t>
      </w:r>
      <w:r w:rsidRPr="00DF562E">
        <w:rPr>
          <w:b/>
          <w:bCs/>
          <w:sz w:val="26"/>
          <w:szCs w:val="26"/>
        </w:rPr>
        <w:t>с</w:t>
      </w:r>
      <w:r w:rsidRPr="00DF562E">
        <w:rPr>
          <w:b/>
          <w:bCs/>
          <w:sz w:val="26"/>
          <w:szCs w:val="26"/>
        </w:rPr>
        <w:t xml:space="preserve"> и й с к о й   Ф е д е р а ц и и</w:t>
      </w:r>
    </w:p>
    <w:p w:rsidR="00677AAD" w:rsidRPr="00DF562E" w:rsidP="00677AAD">
      <w:pPr>
        <w:shd w:val="clear" w:color="auto" w:fill="FFFFFF"/>
        <w:jc w:val="center"/>
        <w:rPr>
          <w:sz w:val="26"/>
          <w:szCs w:val="26"/>
        </w:rPr>
      </w:pPr>
    </w:p>
    <w:p w:rsidR="00677AAD" w:rsidRPr="00751640" w:rsidP="00677AAD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 </w:t>
      </w:r>
      <w:r w:rsidRPr="00751640">
        <w:rPr>
          <w:color w:val="000000" w:themeColor="text1"/>
          <w:sz w:val="24"/>
          <w:szCs w:val="24"/>
        </w:rPr>
        <w:t>августа 2025 г.</w:t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  <w:t>г. Красноперекопск</w:t>
      </w:r>
    </w:p>
    <w:p w:rsidR="00677AAD" w:rsidRPr="00751640" w:rsidP="00677AAD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</w:p>
    <w:p w:rsidR="00677AAD" w:rsidRPr="00751640" w:rsidP="00677AAD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  <w:t xml:space="preserve">Оконовой Д.Б., </w:t>
      </w:r>
    </w:p>
    <w:p w:rsidR="00677AAD" w:rsidRPr="00751640" w:rsidP="00677AAD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при ведении протокола судебного заседания помощником мирового судьи  Гевак М.А.,</w:t>
      </w:r>
    </w:p>
    <w:p w:rsidR="00677AAD" w:rsidRPr="00751640" w:rsidP="00677AAD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 участием государственного обвинителя</w:t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Рошки В.М., </w:t>
      </w:r>
    </w:p>
    <w:p w:rsidR="00677AAD" w:rsidRPr="00751640" w:rsidP="00677AAD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потерпевшей </w:t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E37F66" w:rsidR="00E37F66">
        <w:rPr>
          <w:bCs/>
          <w:iCs/>
          <w:color w:val="000000" w:themeColor="text1"/>
          <w:sz w:val="24"/>
          <w:szCs w:val="24"/>
        </w:rPr>
        <w:t>&lt;ФИО&gt;</w:t>
      </w:r>
      <w:r w:rsidR="00E37F66">
        <w:rPr>
          <w:bCs/>
          <w:iCs/>
          <w:color w:val="000000" w:themeColor="text1"/>
          <w:sz w:val="24"/>
          <w:szCs w:val="24"/>
        </w:rPr>
        <w:t>,</w:t>
      </w:r>
      <w:r w:rsidRPr="00E37F66" w:rsidR="00E37F66">
        <w:rPr>
          <w:bCs/>
          <w:iCs/>
          <w:color w:val="000000" w:themeColor="text1"/>
          <w:sz w:val="24"/>
          <w:szCs w:val="24"/>
        </w:rPr>
        <w:t xml:space="preserve">     </w:t>
      </w:r>
    </w:p>
    <w:p w:rsidR="00677AAD" w:rsidRPr="00751640" w:rsidP="00677AAD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подсудимого</w:t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  <w:t xml:space="preserve">Степаненко А.А., </w:t>
      </w:r>
    </w:p>
    <w:p w:rsidR="00677AAD" w:rsidRPr="00751640" w:rsidP="00677AAD">
      <w:pPr>
        <w:shd w:val="clear" w:color="auto" w:fill="FFFFFF"/>
        <w:rPr>
          <w:color w:val="000000" w:themeColor="text1"/>
          <w:spacing w:val="1"/>
          <w:w w:val="94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его защитника в лице адвоката</w:t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</w:r>
      <w:r w:rsidRPr="00751640">
        <w:rPr>
          <w:color w:val="000000" w:themeColor="text1"/>
          <w:sz w:val="24"/>
          <w:szCs w:val="24"/>
        </w:rPr>
        <w:tab/>
        <w:t xml:space="preserve">Смульского П.А., </w:t>
      </w:r>
    </w:p>
    <w:p w:rsidR="00677AAD" w:rsidRPr="00751640" w:rsidP="00677AAD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рассмотрев в открытом судебном заседании </w:t>
      </w:r>
      <w:r w:rsidRPr="00751640">
        <w:rPr>
          <w:color w:val="000000" w:themeColor="text1"/>
          <w:sz w:val="24"/>
          <w:szCs w:val="24"/>
        </w:rPr>
        <w:t>уголовное</w:t>
      </w:r>
      <w:r w:rsidRPr="00751640">
        <w:rPr>
          <w:color w:val="000000" w:themeColor="text1"/>
          <w:sz w:val="24"/>
          <w:szCs w:val="24"/>
        </w:rPr>
        <w:t xml:space="preserve"> дело в отношении </w:t>
      </w:r>
    </w:p>
    <w:p w:rsidR="007B4094" w:rsidRPr="00920323" w:rsidP="007B4094">
      <w:pPr>
        <w:jc w:val="both"/>
        <w:rPr>
          <w:bCs/>
          <w:iCs/>
        </w:rPr>
      </w:pPr>
      <w:r w:rsidRPr="00751640">
        <w:rPr>
          <w:sz w:val="24"/>
          <w:szCs w:val="24"/>
        </w:rPr>
        <w:t xml:space="preserve">Степаненко Андрея Александровича, </w:t>
      </w:r>
      <w:r w:rsidRPr="00920323">
        <w:rPr>
          <w:bCs/>
          <w:iCs/>
        </w:rPr>
        <w:t>&lt;персональные данные&gt;</w:t>
      </w:r>
      <w:r>
        <w:rPr>
          <w:bCs/>
          <w:iCs/>
        </w:rPr>
        <w:t>,</w:t>
      </w:r>
      <w:r w:rsidRPr="00920323">
        <w:rPr>
          <w:bCs/>
          <w:iCs/>
        </w:rPr>
        <w:t xml:space="preserve"> </w:t>
      </w:r>
      <w:r w:rsidRPr="00920323">
        <w:rPr>
          <w:bCs/>
          <w:iCs/>
        </w:rPr>
        <w:t xml:space="preserve"> </w:t>
      </w:r>
    </w:p>
    <w:p w:rsidR="00677AAD" w:rsidRPr="00751640" w:rsidP="007B4094">
      <w:pPr>
        <w:ind w:left="2127"/>
        <w:jc w:val="both"/>
        <w:rPr>
          <w:bCs/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обвиняемого в совершении преступления, предусмотренного ч. 1 ст. 119 Уголовного кодекса РФ</w:t>
      </w:r>
      <w:r w:rsidRPr="00751640">
        <w:rPr>
          <w:bCs/>
          <w:color w:val="000000" w:themeColor="text1"/>
          <w:sz w:val="24"/>
          <w:szCs w:val="24"/>
        </w:rPr>
        <w:t>,</w:t>
      </w:r>
    </w:p>
    <w:p w:rsidR="00677AAD" w:rsidRPr="00751640" w:rsidP="00677AAD">
      <w:pPr>
        <w:widowControl/>
        <w:jc w:val="center"/>
        <w:rPr>
          <w:b/>
          <w:bCs/>
          <w:color w:val="000000" w:themeColor="text1"/>
          <w:sz w:val="24"/>
          <w:szCs w:val="24"/>
        </w:rPr>
      </w:pPr>
      <w:r w:rsidRPr="00751640">
        <w:rPr>
          <w:b/>
          <w:bCs/>
          <w:color w:val="000000" w:themeColor="text1"/>
          <w:sz w:val="24"/>
          <w:szCs w:val="24"/>
        </w:rPr>
        <w:t xml:space="preserve">у с т а н о в и </w:t>
      </w:r>
      <w:r w:rsidRPr="00751640">
        <w:rPr>
          <w:b/>
          <w:bCs/>
          <w:color w:val="000000" w:themeColor="text1"/>
          <w:sz w:val="24"/>
          <w:szCs w:val="24"/>
        </w:rPr>
        <w:t>л</w:t>
      </w:r>
      <w:r w:rsidRPr="00751640">
        <w:rPr>
          <w:b/>
          <w:bCs/>
          <w:color w:val="000000" w:themeColor="text1"/>
          <w:sz w:val="24"/>
          <w:szCs w:val="24"/>
        </w:rPr>
        <w:t>:</w:t>
      </w:r>
    </w:p>
    <w:p w:rsidR="00677AAD" w:rsidRPr="00751640" w:rsidP="00677AAD">
      <w:pPr>
        <w:widowControl/>
        <w:jc w:val="center"/>
        <w:rPr>
          <w:b/>
          <w:bCs/>
          <w:color w:val="000000" w:themeColor="text1"/>
          <w:sz w:val="24"/>
          <w:szCs w:val="24"/>
        </w:rPr>
      </w:pPr>
    </w:p>
    <w:p w:rsidR="00677AAD" w:rsidRPr="00751640" w:rsidP="00677AAD">
      <w:pPr>
        <w:ind w:firstLine="708"/>
        <w:jc w:val="both"/>
        <w:rPr>
          <w:sz w:val="24"/>
          <w:szCs w:val="24"/>
        </w:rPr>
      </w:pPr>
      <w:r w:rsidRPr="00751640">
        <w:rPr>
          <w:sz w:val="24"/>
          <w:szCs w:val="24"/>
        </w:rPr>
        <w:t>Степаненко А.А. совершил угрозу убийством потерпевшей Евстратовой И.Н., если имелись основания опасаться осуществления этой угрозы, при следующих обстоятельствах.</w:t>
      </w:r>
    </w:p>
    <w:p w:rsidR="00677AAD" w:rsidRPr="007B4094" w:rsidP="00E37F66">
      <w:pPr>
        <w:pStyle w:val="20"/>
        <w:ind w:firstLine="709"/>
        <w:rPr>
          <w:bCs/>
          <w:iCs/>
          <w:color w:val="000000"/>
          <w:sz w:val="24"/>
          <w:szCs w:val="24"/>
          <w:lang w:bidi="ru-RU"/>
        </w:rPr>
      </w:pPr>
      <w:r w:rsidRPr="007B4094">
        <w:rPr>
          <w:bCs/>
          <w:iCs/>
          <w:color w:val="000000"/>
          <w:sz w:val="24"/>
          <w:szCs w:val="24"/>
          <w:lang w:bidi="ru-RU"/>
        </w:rPr>
        <w:t>&lt;</w:t>
      </w:r>
      <w:r>
        <w:rPr>
          <w:bCs/>
          <w:iCs/>
          <w:color w:val="000000"/>
          <w:sz w:val="24"/>
          <w:szCs w:val="24"/>
          <w:lang w:bidi="ru-RU"/>
        </w:rPr>
        <w:t>Д</w:t>
      </w:r>
      <w:r w:rsidRPr="007B4094">
        <w:rPr>
          <w:bCs/>
          <w:iCs/>
          <w:color w:val="000000"/>
          <w:sz w:val="24"/>
          <w:szCs w:val="24"/>
          <w:lang w:bidi="ru-RU"/>
        </w:rPr>
        <w:t>ата</w:t>
      </w:r>
      <w:r>
        <w:rPr>
          <w:bCs/>
          <w:iCs/>
          <w:color w:val="000000"/>
          <w:sz w:val="24"/>
          <w:szCs w:val="24"/>
          <w:lang w:bidi="ru-RU"/>
        </w:rPr>
        <w:t xml:space="preserve"> &gt;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 Степаненко А.А., находясь в состоянии алкогольного опьянения, возле входной двери квартиры, расположенной по адресу: </w:t>
      </w:r>
      <w:r w:rsidRPr="007B4094">
        <w:rPr>
          <w:bCs/>
          <w:iCs/>
          <w:color w:val="000000"/>
          <w:sz w:val="24"/>
          <w:szCs w:val="24"/>
          <w:lang w:bidi="ru-RU"/>
        </w:rPr>
        <w:t>&lt;адрес&gt;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, испытывая личные неприязненные отношения, с целью вызвать страх за жизнь и здоровье, создать психотравмирующую ситуацию, нарушающую душевное равновесие и психическое благополучие потерпевшей, действуя агрессивно, подошел к </w:t>
      </w:r>
      <w:r w:rsidR="00E37F66">
        <w:rPr>
          <w:bCs/>
          <w:iCs/>
          <w:color w:val="000000"/>
          <w:sz w:val="24"/>
          <w:szCs w:val="24"/>
          <w:lang w:eastAsia="ru-RU" w:bidi="ru-RU"/>
        </w:rPr>
        <w:t xml:space="preserve">&lt;ФИО&gt; 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схватил ее правой рукой за заднюю часть шеи, причинив </w:t>
      </w:r>
      <w:r w:rsidR="00785677">
        <w:rPr>
          <w:color w:val="000000"/>
          <w:sz w:val="24"/>
          <w:szCs w:val="24"/>
          <w:lang w:eastAsia="ru-RU" w:bidi="ru-RU"/>
        </w:rPr>
        <w:t xml:space="preserve">ей телесные повреждения в виде </w:t>
      </w:r>
      <w:r w:rsidRPr="00751640" w:rsidR="00785677">
        <w:rPr>
          <w:color w:val="000000"/>
          <w:sz w:val="24"/>
          <w:szCs w:val="24"/>
          <w:lang w:eastAsia="ru-RU" w:bidi="ru-RU"/>
        </w:rPr>
        <w:t>кровоподтек</w:t>
      </w:r>
      <w:r w:rsidR="00785677">
        <w:rPr>
          <w:color w:val="000000"/>
          <w:sz w:val="24"/>
          <w:szCs w:val="24"/>
          <w:lang w:eastAsia="ru-RU" w:bidi="ru-RU"/>
        </w:rPr>
        <w:t xml:space="preserve">ов </w:t>
      </w:r>
      <w:r w:rsidRPr="00751640" w:rsidR="00785677">
        <w:rPr>
          <w:color w:val="000000"/>
          <w:sz w:val="24"/>
          <w:szCs w:val="24"/>
          <w:lang w:eastAsia="ru-RU" w:bidi="ru-RU"/>
        </w:rPr>
        <w:t>на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 левой боковой поверхности шеи в средней трети</w:t>
      </w:r>
      <w:r w:rsidR="00785677">
        <w:rPr>
          <w:color w:val="000000"/>
          <w:sz w:val="24"/>
          <w:szCs w:val="24"/>
          <w:lang w:eastAsia="ru-RU" w:bidi="ru-RU"/>
        </w:rPr>
        <w:t xml:space="preserve"> (2 шт.)</w:t>
      </w:r>
      <w:r w:rsidRPr="00751640" w:rsidR="00785677">
        <w:rPr>
          <w:color w:val="000000"/>
          <w:sz w:val="24"/>
          <w:szCs w:val="24"/>
          <w:lang w:eastAsia="ru-RU" w:bidi="ru-RU"/>
        </w:rPr>
        <w:t>,</w:t>
      </w:r>
      <w:r w:rsidR="00785677">
        <w:rPr>
          <w:color w:val="000000"/>
          <w:sz w:val="24"/>
          <w:szCs w:val="24"/>
          <w:lang w:eastAsia="ru-RU" w:bidi="ru-RU"/>
        </w:rPr>
        <w:t xml:space="preserve"> ушиба мягких тканей в проекции правого голеностопного сустава по наружной поверхности, </w:t>
      </w:r>
      <w:r w:rsidRPr="00751640" w:rsidR="00785677">
        <w:rPr>
          <w:color w:val="000000"/>
          <w:sz w:val="24"/>
          <w:szCs w:val="24"/>
          <w:lang w:eastAsia="ru-RU" w:bidi="ru-RU"/>
        </w:rPr>
        <w:t>расцененные согласно заключению судебно-медицинской экспертизы №</w:t>
      </w:r>
      <w:r w:rsidR="00E37F66">
        <w:rPr>
          <w:color w:val="000000"/>
          <w:sz w:val="24"/>
          <w:szCs w:val="24"/>
          <w:lang w:eastAsia="ru-RU" w:bidi="ru-RU"/>
        </w:rPr>
        <w:t xml:space="preserve"> </w:t>
      </w:r>
      <w:r w:rsidRPr="00E37F66" w:rsidR="00E37F66">
        <w:rPr>
          <w:color w:val="000000"/>
          <w:sz w:val="24"/>
          <w:szCs w:val="24"/>
          <w:lang w:eastAsia="ru-RU" w:bidi="ru-RU"/>
        </w:rPr>
        <w:t xml:space="preserve">&lt; номер &gt;    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 </w:t>
      </w:r>
      <w:r w:rsidRPr="00751640" w:rsidR="00785677">
        <w:rPr>
          <w:color w:val="000000"/>
          <w:sz w:val="24"/>
          <w:szCs w:val="24"/>
          <w:lang w:eastAsia="ru-RU" w:bidi="ru-RU"/>
        </w:rPr>
        <w:t>от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 </w:t>
      </w:r>
      <w:r w:rsidRPr="00E37F66" w:rsidR="00E37F66">
        <w:rPr>
          <w:bCs/>
          <w:iCs/>
          <w:color w:val="000000"/>
          <w:sz w:val="24"/>
          <w:szCs w:val="24"/>
          <w:lang w:bidi="ru-RU"/>
        </w:rPr>
        <w:t>&lt;</w:t>
      </w:r>
      <w:r w:rsidRPr="00E37F66" w:rsidR="00E37F66">
        <w:rPr>
          <w:bCs/>
          <w:iCs/>
          <w:color w:val="000000"/>
          <w:sz w:val="24"/>
          <w:szCs w:val="24"/>
          <w:lang w:bidi="ru-RU"/>
        </w:rPr>
        <w:t>дата</w:t>
      </w:r>
      <w:r w:rsidR="00E37F66">
        <w:rPr>
          <w:bCs/>
          <w:iCs/>
          <w:color w:val="000000"/>
          <w:sz w:val="24"/>
          <w:szCs w:val="24"/>
          <w:lang w:bidi="ru-RU"/>
        </w:rPr>
        <w:t>&gt;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 как повреждения, не причинившие вреда здоровью, удерживая потерпевшую в таком положении, высказал ей угрозу убийством: «Я тебя убью!». Учитывая интенсивность и форму выражения угрозы, сопровождавшейся активными действиями Степаненко А.А., его агрессивное поведение и сопутствующую ситуацию, у </w:t>
      </w:r>
      <w:r w:rsidR="00785677">
        <w:rPr>
          <w:color w:val="000000"/>
          <w:sz w:val="24"/>
          <w:szCs w:val="24"/>
          <w:lang w:eastAsia="ru-RU" w:bidi="ru-RU"/>
        </w:rPr>
        <w:t xml:space="preserve">потерпевшей </w:t>
      </w:r>
      <w:r w:rsidR="00E37F66">
        <w:rPr>
          <w:bCs/>
          <w:iCs/>
          <w:color w:val="000000"/>
          <w:sz w:val="24"/>
          <w:szCs w:val="24"/>
          <w:lang w:eastAsia="ru-RU" w:bidi="ru-RU"/>
        </w:rPr>
        <w:t>&lt;ФИО&gt;</w:t>
      </w:r>
      <w:r w:rsidRPr="00751640" w:rsidR="00785677">
        <w:rPr>
          <w:color w:val="000000"/>
          <w:sz w:val="24"/>
          <w:szCs w:val="24"/>
          <w:lang w:eastAsia="ru-RU" w:bidi="ru-RU"/>
        </w:rPr>
        <w:t xml:space="preserve"> имелись достаточные основания опасаться осуществления данной угрозы и воспринимать ее реально.</w:t>
      </w:r>
    </w:p>
    <w:p w:rsidR="00677AAD" w:rsidRPr="00751640" w:rsidP="00677AAD">
      <w:pPr>
        <w:pStyle w:val="20"/>
        <w:shd w:val="clear" w:color="auto" w:fill="auto"/>
        <w:spacing w:after="0" w:line="240" w:lineRule="auto"/>
        <w:ind w:right="-1" w:firstLine="799"/>
        <w:rPr>
          <w:sz w:val="24"/>
          <w:szCs w:val="24"/>
        </w:rPr>
      </w:pPr>
      <w:r w:rsidRPr="00751640">
        <w:rPr>
          <w:sz w:val="24"/>
          <w:szCs w:val="24"/>
        </w:rPr>
        <w:t>В</w:t>
      </w:r>
      <w:r w:rsidRPr="00751640">
        <w:rPr>
          <w:bCs/>
          <w:color w:val="000000" w:themeColor="text1"/>
          <w:sz w:val="24"/>
          <w:szCs w:val="24"/>
        </w:rPr>
        <w:t xml:space="preserve"> судебном </w:t>
      </w:r>
      <w:r w:rsidRPr="00751640">
        <w:rPr>
          <w:color w:val="000000" w:themeColor="text1"/>
          <w:sz w:val="24"/>
          <w:szCs w:val="24"/>
        </w:rPr>
        <w:t xml:space="preserve">заседании после изложения государственным обвинителем предъявленного обвинения подсудимый Степаненко А.А. пояснил, что понимает существо предъявленного ему обвинения, виновным себя в совершении инкриминируемого преступления признал полностью, раскаялся </w:t>
      </w:r>
      <w:r w:rsidRPr="00751640">
        <w:rPr>
          <w:color w:val="000000" w:themeColor="text1"/>
          <w:sz w:val="24"/>
          <w:szCs w:val="24"/>
        </w:rPr>
        <w:t>в</w:t>
      </w:r>
      <w:r w:rsidRPr="00751640">
        <w:rPr>
          <w:color w:val="000000" w:themeColor="text1"/>
          <w:sz w:val="24"/>
          <w:szCs w:val="24"/>
        </w:rPr>
        <w:t xml:space="preserve"> содеянном.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согласился полностью, характер, последствия постановления приговора в особом порядке и пределы обжалования такого приговора ему понятны. </w:t>
      </w:r>
    </w:p>
    <w:p w:rsidR="00677AAD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Защитник – адвокат Смульский П.А. поддержал ходатайство подсудимого о постановлении приговора без проведения судебного разбирательства, пояснив, что данное ходатайство заявлено подсудимым добровольно, его подзащитному характер и последствия постановления приговора без проведения судебного разбирательства разъяснены и понятны. </w:t>
      </w:r>
      <w:r w:rsidRPr="007E5E28">
        <w:rPr>
          <w:color w:val="000000" w:themeColor="text1"/>
          <w:sz w:val="24"/>
          <w:szCs w:val="24"/>
        </w:rPr>
        <w:t>Степаненко А.А. признает себя виновным в предъявленном ему обвин</w:t>
      </w:r>
      <w:r>
        <w:rPr>
          <w:color w:val="000000" w:themeColor="text1"/>
          <w:sz w:val="24"/>
          <w:szCs w:val="24"/>
        </w:rPr>
        <w:t>ении, раскаивается в содеянном.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Потерпевшая </w:t>
      </w:r>
      <w:r w:rsidR="00E37F66">
        <w:rPr>
          <w:bCs/>
          <w:iCs/>
          <w:color w:val="000000" w:themeColor="text1"/>
          <w:sz w:val="24"/>
          <w:szCs w:val="24"/>
        </w:rPr>
        <w:t xml:space="preserve">&lt;ФИО&gt; </w:t>
      </w:r>
      <w:r w:rsidRPr="00751640">
        <w:rPr>
          <w:color w:val="000000" w:themeColor="text1"/>
          <w:sz w:val="24"/>
          <w:szCs w:val="24"/>
        </w:rPr>
        <w:t>согласилась с ходатайством подсудимого о рассмотрении уголовног</w:t>
      </w:r>
      <w:r>
        <w:rPr>
          <w:color w:val="000000" w:themeColor="text1"/>
          <w:sz w:val="24"/>
          <w:szCs w:val="24"/>
        </w:rPr>
        <w:t>о дела в особом порядке.</w:t>
      </w:r>
      <w:r w:rsidRPr="00751640">
        <w:rPr>
          <w:color w:val="000000" w:themeColor="text1"/>
          <w:sz w:val="24"/>
          <w:szCs w:val="24"/>
        </w:rPr>
        <w:t xml:space="preserve"> </w:t>
      </w:r>
    </w:p>
    <w:p w:rsidR="00677AAD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Государственный обвинитель </w:t>
      </w:r>
      <w:r>
        <w:rPr>
          <w:color w:val="000000" w:themeColor="text1"/>
          <w:sz w:val="24"/>
          <w:szCs w:val="24"/>
        </w:rPr>
        <w:t xml:space="preserve">Рошка В.М. </w:t>
      </w:r>
      <w:r w:rsidRPr="00751640">
        <w:rPr>
          <w:color w:val="000000" w:themeColor="text1"/>
          <w:sz w:val="24"/>
          <w:szCs w:val="24"/>
        </w:rPr>
        <w:t>возражений против постановления приговора без проведения судебного разбирательства не заявил, поскольку подсудимый вину полностью признал, не оспаривает фактические обстоятельства и квалификацию его действий</w:t>
      </w:r>
      <w:r>
        <w:rPr>
          <w:color w:val="000000" w:themeColor="text1"/>
          <w:sz w:val="24"/>
          <w:szCs w:val="24"/>
        </w:rPr>
        <w:t>.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Суд, выслушав мнение участников процесса, исследовав обстоятельства, характеризующие личность подсудимого, и обстоятельства, смягчающие и отягчающ</w:t>
      </w:r>
      <w:r>
        <w:rPr>
          <w:color w:val="000000" w:themeColor="text1"/>
          <w:sz w:val="24"/>
          <w:szCs w:val="24"/>
        </w:rPr>
        <w:t>е</w:t>
      </w:r>
      <w:r w:rsidRPr="00751640">
        <w:rPr>
          <w:color w:val="000000" w:themeColor="text1"/>
          <w:sz w:val="24"/>
          <w:szCs w:val="24"/>
        </w:rPr>
        <w:t>е наказание, приходит к следующему.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В соответствии с ч. 1 ст. 314 Уголовно-процессуального кодекса РФ по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751640">
          <w:rPr>
            <w:color w:val="000000" w:themeColor="text1"/>
            <w:sz w:val="24"/>
            <w:szCs w:val="24"/>
          </w:rPr>
          <w:t>обвинением</w:t>
        </w:r>
      </w:hyperlink>
      <w:r w:rsidRPr="00751640">
        <w:rPr>
          <w:color w:val="000000" w:themeColor="text1"/>
          <w:sz w:val="24"/>
          <w:szCs w:val="24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Суд считает, что подсудимый Степаненко А.А. осозна</w:t>
      </w:r>
      <w:r>
        <w:rPr>
          <w:color w:val="000000" w:themeColor="text1"/>
          <w:sz w:val="24"/>
          <w:szCs w:val="24"/>
        </w:rPr>
        <w:t>ё</w:t>
      </w:r>
      <w:r w:rsidRPr="00751640">
        <w:rPr>
          <w:color w:val="000000" w:themeColor="text1"/>
          <w:sz w:val="24"/>
          <w:szCs w:val="24"/>
        </w:rPr>
        <w:t>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Степаненко А.А. 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751640">
        <w:rPr>
          <w:color w:val="000000" w:themeColor="text1"/>
          <w:sz w:val="24"/>
          <w:szCs w:val="24"/>
        </w:rPr>
        <w:t xml:space="preserve"> разбирательства, и настаивал на постановлении приговора по правилам ст. 316 УПК РФ.</w:t>
      </w:r>
    </w:p>
    <w:p w:rsidR="00677AAD" w:rsidRPr="00751640" w:rsidP="00677AAD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1640">
        <w:rPr>
          <w:sz w:val="24"/>
          <w:szCs w:val="24"/>
        </w:rPr>
        <w:t xml:space="preserve">Учитывая, что </w:t>
      </w:r>
      <w:r w:rsidRPr="00751640">
        <w:rPr>
          <w:color w:val="000000" w:themeColor="text1"/>
          <w:sz w:val="24"/>
          <w:szCs w:val="24"/>
        </w:rPr>
        <w:t>преступление, предусмотренное ч.1 ст.1</w:t>
      </w:r>
      <w:r>
        <w:rPr>
          <w:color w:val="000000" w:themeColor="text1"/>
          <w:sz w:val="24"/>
          <w:szCs w:val="24"/>
        </w:rPr>
        <w:t>19</w:t>
      </w:r>
      <w:r w:rsidRPr="00751640">
        <w:rPr>
          <w:color w:val="000000" w:themeColor="text1"/>
          <w:sz w:val="24"/>
          <w:szCs w:val="24"/>
        </w:rPr>
        <w:t xml:space="preserve"> УК РФ, </w:t>
      </w: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>относится к категории преступлений небольшой тяжести</w:t>
      </w:r>
      <w:r w:rsidRPr="00751640">
        <w:rPr>
          <w:color w:val="000000" w:themeColor="text1"/>
          <w:sz w:val="24"/>
          <w:szCs w:val="24"/>
        </w:rPr>
        <w:t xml:space="preserve">, согласие государственного обвинителя и потерпевшей на постановление приговора без судебного разбирательства, тот факт, что </w:t>
      </w:r>
      <w:r w:rsidRPr="00751640">
        <w:rPr>
          <w:rFonts w:eastAsiaTheme="minorHAnsi"/>
          <w:sz w:val="24"/>
          <w:szCs w:val="24"/>
          <w:lang w:eastAsia="en-US"/>
        </w:rPr>
        <w:t>подсудимый осозна</w:t>
      </w:r>
      <w:r>
        <w:rPr>
          <w:rFonts w:eastAsiaTheme="minorHAnsi"/>
          <w:sz w:val="24"/>
          <w:szCs w:val="24"/>
          <w:lang w:eastAsia="en-US"/>
        </w:rPr>
        <w:t>ё</w:t>
      </w:r>
      <w:r w:rsidRPr="00751640">
        <w:rPr>
          <w:rFonts w:eastAsiaTheme="minorHAnsi"/>
          <w:sz w:val="24"/>
          <w:szCs w:val="24"/>
          <w:lang w:eastAsia="en-US"/>
        </w:rPr>
        <w:t xml:space="preserve">т характер и последствия ходатайства, заявленного им добровольно и после проведения консультаций с защитником, суд </w:t>
      </w:r>
      <w:r w:rsidRPr="00751640">
        <w:rPr>
          <w:color w:val="000000" w:themeColor="text1"/>
          <w:sz w:val="24"/>
          <w:szCs w:val="24"/>
        </w:rPr>
        <w:t>приходит к выводу о соблюдении установленных главой 40 УПК РФ условий и полагает возможным</w:t>
      </w:r>
      <w:r w:rsidRPr="00751640">
        <w:rPr>
          <w:color w:val="000000" w:themeColor="text1"/>
          <w:sz w:val="24"/>
          <w:szCs w:val="24"/>
        </w:rPr>
        <w:t xml:space="preserve">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677AAD" w:rsidRPr="00751640" w:rsidP="00677AAD">
      <w:pPr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677AAD" w:rsidRPr="00751640" w:rsidP="00677AAD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51640">
        <w:rPr>
          <w:color w:val="000000" w:themeColor="text1"/>
          <w:sz w:val="24"/>
          <w:szCs w:val="24"/>
        </w:rPr>
        <w:t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характеристику, суд приходит к выводу, что Степаненко А.А. следует считать вменяемым в отношении инкриминируемого ему преступного деяния, предусмотренного ч.1 ст.119 Уголовного кодекса РФ, как на момент совершения преступления, так и на момент рассмотрения в</w:t>
      </w:r>
      <w:r w:rsidRPr="00751640">
        <w:rPr>
          <w:color w:val="000000" w:themeColor="text1"/>
          <w:sz w:val="24"/>
          <w:szCs w:val="24"/>
        </w:rPr>
        <w:t xml:space="preserve"> </w:t>
      </w:r>
      <w:r w:rsidRPr="00751640">
        <w:rPr>
          <w:color w:val="000000" w:themeColor="text1"/>
          <w:sz w:val="24"/>
          <w:szCs w:val="24"/>
        </w:rPr>
        <w:t>суде</w:t>
      </w:r>
      <w:r w:rsidRPr="00751640">
        <w:rPr>
          <w:color w:val="000000" w:themeColor="text1"/>
          <w:sz w:val="24"/>
          <w:szCs w:val="24"/>
        </w:rPr>
        <w:t xml:space="preserve"> уголовного дела по его обвинению в совершении того же преступления.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Таким образом, действия Степаненко А.А. содержат состав преступления и подлежат квалификации по ч.1 ст.119 Уголовного кодекса РФ как совершение угрозы убийством, если имелись основания опасаться осуществления этой угрозы. 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Согласно ч.3 ст.60 УК РФ 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отягчающие наказание обстоятельства, а также влияние наказания на исправление осужденного и условия жизни его семьи.</w:t>
      </w:r>
    </w:p>
    <w:p w:rsidR="00677AAD" w:rsidRPr="00751640" w:rsidP="00677AAD">
      <w:pPr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677AAD" w:rsidRPr="00751640" w:rsidP="00677AAD">
      <w:pPr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 xml:space="preserve">Изучением личности Степаненко А.А. установлено, что он </w:t>
      </w: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>неженат</w:t>
      </w: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Pr="00751640">
        <w:rPr>
          <w:sz w:val="24"/>
          <w:szCs w:val="24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работает, имеет постоянное место жительства, характеризуется по месту жительства посредственно,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 месту работы положительно, </w:t>
      </w: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 xml:space="preserve">на учёте у врача психиатра, врача психиатра-нарколога не состоит. </w:t>
      </w:r>
    </w:p>
    <w:p w:rsidR="00677AAD" w:rsidP="00677AAD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51640">
        <w:rPr>
          <w:rFonts w:eastAsiaTheme="minorHAnsi"/>
          <w:color w:val="000000" w:themeColor="text1"/>
          <w:lang w:eastAsia="en-US"/>
        </w:rPr>
        <w:t>Обстоятельствами, смягчающими наказание, суд в силу п. «г»</w:t>
      </w:r>
      <w:r>
        <w:rPr>
          <w:rFonts w:eastAsiaTheme="minorHAnsi"/>
          <w:color w:val="000000" w:themeColor="text1"/>
          <w:lang w:eastAsia="en-US"/>
        </w:rPr>
        <w:t>, «и»</w:t>
      </w:r>
      <w:r w:rsidRPr="00751640">
        <w:rPr>
          <w:rFonts w:eastAsiaTheme="minorHAnsi"/>
          <w:color w:val="000000" w:themeColor="text1"/>
          <w:lang w:eastAsia="en-US"/>
        </w:rPr>
        <w:t xml:space="preserve"> ч. 1 ст. 61 УК РФ при</w:t>
      </w:r>
      <w:r>
        <w:rPr>
          <w:rFonts w:eastAsiaTheme="minorHAnsi"/>
          <w:color w:val="000000" w:themeColor="text1"/>
          <w:lang w:eastAsia="en-US"/>
        </w:rPr>
        <w:t>знает наличие двоих малолетних детей,</w:t>
      </w:r>
      <w:r w:rsidRPr="00EB2123">
        <w:rPr>
          <w:rFonts w:eastAsiaTheme="minorHAnsi"/>
          <w:color w:val="000000" w:themeColor="text1"/>
          <w:lang w:eastAsia="en-US"/>
        </w:rPr>
        <w:t xml:space="preserve"> явку с повинной, </w:t>
      </w:r>
      <w:r w:rsidRPr="00751640">
        <w:t xml:space="preserve">в силу </w:t>
      </w:r>
      <w:r w:rsidRPr="00751640">
        <w:rPr>
          <w:rFonts w:eastAsiaTheme="minorHAnsi"/>
          <w:color w:val="000000" w:themeColor="text1"/>
          <w:lang w:eastAsia="en-US"/>
        </w:rPr>
        <w:t>ч. 2 ст. 61 УК РФ - признание подсудимым своей вины по</w:t>
      </w:r>
      <w:r>
        <w:rPr>
          <w:rFonts w:eastAsiaTheme="minorHAnsi"/>
          <w:color w:val="000000" w:themeColor="text1"/>
          <w:lang w:eastAsia="en-US"/>
        </w:rPr>
        <w:t>лностью и раскаяние в содеянном, наличие одного несовершеннолетнего ребенка.</w:t>
      </w:r>
    </w:p>
    <w:p w:rsidR="00677AAD" w:rsidP="00677AAD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Оснований признания смягчающим обстоятельством активного способствования раскрытию и расследованию преступления не установлено, поскольку Степаненко А.А. не представил органу дознания информацию о совершенном с его участием преступлении, ранее им не известную. Признание Степаненко А.А. вины, дача им признательных показаний при очевидности его причастности к совершению преступления не может признаваться активным способствованием расследованию преступления. </w:t>
      </w:r>
    </w:p>
    <w:p w:rsidR="00677AAD" w:rsidRPr="00E37F66" w:rsidP="00E37F66">
      <w:pPr>
        <w:pStyle w:val="NormalWeb"/>
        <w:ind w:firstLine="708"/>
        <w:rPr>
          <w:bCs/>
          <w:iCs/>
        </w:rPr>
      </w:pPr>
      <w:r w:rsidRPr="00751640">
        <w:rPr>
          <w:rFonts w:eastAsiaTheme="minorHAnsi"/>
          <w:color w:val="000000" w:themeColor="text1"/>
          <w:lang w:eastAsia="en-US"/>
        </w:rPr>
        <w:t xml:space="preserve">Обстоятельством, отягчающим наказание подсудимого, </w:t>
      </w:r>
      <w:r w:rsidRPr="00751640">
        <w:t xml:space="preserve">в силу п. «а» ч.1 ст.63 УК РФ признается рецидив преступлений, поскольку Степаненко А.А. совершил данное преступление, </w:t>
      </w:r>
      <w:r>
        <w:t>имея судимость</w:t>
      </w:r>
      <w:r w:rsidRPr="00751640">
        <w:t xml:space="preserve"> по приговору Джанкойского районного суда Республики Крым от </w:t>
      </w:r>
      <w:r w:rsidRPr="00E37F66" w:rsidR="00E37F66">
        <w:rPr>
          <w:bCs/>
          <w:iCs/>
        </w:rPr>
        <w:t>&lt;дата</w:t>
      </w:r>
      <w:r w:rsidR="00E37F66">
        <w:rPr>
          <w:bCs/>
          <w:iCs/>
        </w:rPr>
        <w:t xml:space="preserve"> &gt; </w:t>
      </w:r>
      <w:r w:rsidRPr="00751640">
        <w:t xml:space="preserve"> за совершение </w:t>
      </w:r>
      <w:r>
        <w:t xml:space="preserve">тяжкого </w:t>
      </w:r>
      <w:r w:rsidRPr="00751640">
        <w:t xml:space="preserve">преступления, предусмотренного ч.2 ст.228 УК РФ, к лишению свободы сроком 3 года с отбыванием в исправительной колонии общего режима, </w:t>
      </w:r>
      <w:r w:rsidRPr="00E37F66" w:rsidR="00E37F66">
        <w:rPr>
          <w:bCs/>
          <w:iCs/>
        </w:rPr>
        <w:t>&lt;дата</w:t>
      </w:r>
      <w:r w:rsidR="00E37F66">
        <w:rPr>
          <w:bCs/>
          <w:iCs/>
        </w:rPr>
        <w:t xml:space="preserve"> &gt; </w:t>
      </w:r>
      <w:r w:rsidRPr="00751640">
        <w:t xml:space="preserve"> </w:t>
      </w:r>
      <w:r w:rsidRPr="00751640">
        <w:t>освобожден</w:t>
      </w:r>
      <w:r w:rsidRPr="00751640">
        <w:t xml:space="preserve"> от отбывания наказания условно-досрочно на 5 месяцев 15 дней. </w:t>
      </w:r>
    </w:p>
    <w:p w:rsidR="00677AAD" w:rsidP="00677AAD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EB2123">
        <w:rPr>
          <w:color w:val="000000"/>
        </w:rPr>
        <w:t>Учитывая положение п. 31</w:t>
      </w:r>
      <w:r>
        <w:rPr>
          <w:color w:val="000000"/>
        </w:rPr>
        <w:t xml:space="preserve"> п</w:t>
      </w:r>
      <w:r w:rsidRPr="00EB2123">
        <w:rPr>
          <w:color w:val="000000"/>
        </w:rPr>
        <w:t xml:space="preserve">остановления Пленума Верховного Суда РФ от 22.12.2015 </w:t>
      </w:r>
      <w:r>
        <w:rPr>
          <w:color w:val="000000"/>
        </w:rPr>
        <w:t>№</w:t>
      </w:r>
      <w:r w:rsidRPr="00EB2123">
        <w:rPr>
          <w:color w:val="000000"/>
        </w:rPr>
        <w:t xml:space="preserve"> 58 «О практике назначения судами Российской Федерации уголовного наказания» суд не признает отягчающим наказание обстоятельством совершение Степаненко А.А. преступления в состоянии опьянения, вызванном употреблением алкоголя (ч. 1.1. ст. 63 УК РФ), поскольку </w:t>
      </w:r>
      <w:r w:rsidRPr="00EB2123">
        <w:t xml:space="preserve">само по себе совершение преступления в состоянии </w:t>
      </w:r>
      <w:r>
        <w:t xml:space="preserve">алкогольного опьянения </w:t>
      </w:r>
      <w:r w:rsidRPr="00EB2123">
        <w:t>не является основанием для признания такого состояния</w:t>
      </w:r>
      <w:r w:rsidRPr="00EB2123">
        <w:t xml:space="preserve"> обстоятельством, отягчающим наказание. </w:t>
      </w:r>
      <w:r>
        <w:t>В</w:t>
      </w:r>
      <w:r w:rsidRPr="00EB2123">
        <w:rPr>
          <w:color w:val="000000"/>
        </w:rPr>
        <w:t xml:space="preserve"> судебном заседании не установлено, что состояние алкогольного опьянения </w:t>
      </w:r>
      <w:r>
        <w:rPr>
          <w:color w:val="000000"/>
        </w:rPr>
        <w:t xml:space="preserve">Степаненко А.А. </w:t>
      </w:r>
      <w:r w:rsidRPr="00EB2123">
        <w:rPr>
          <w:color w:val="000000"/>
        </w:rPr>
        <w:t xml:space="preserve">способствовало совершению вменяемого ему преступления. </w:t>
      </w:r>
    </w:p>
    <w:p w:rsidR="00677AAD" w:rsidRPr="00751640" w:rsidP="00677AAD">
      <w:pPr>
        <w:pStyle w:val="BodyTextIndent"/>
        <w:spacing w:after="0"/>
        <w:ind w:left="0"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751640">
        <w:rPr>
          <w:rFonts w:eastAsiaTheme="minorHAnsi"/>
          <w:color w:val="000000" w:themeColor="text1"/>
          <w:sz w:val="24"/>
          <w:szCs w:val="24"/>
          <w:lang w:eastAsia="en-US"/>
        </w:rPr>
        <w:t>Иных обстоятельств, отягчающих наказание подсудимого, судом не установлено.</w:t>
      </w:r>
    </w:p>
    <w:p w:rsidR="00677AAD" w:rsidRPr="00751640" w:rsidP="00677AAD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Каких-либо исключительных обстоятельств, связанных с целями и мотивами преступления, других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подсудимого наказания с учетом положений ст. 64 УК РФ судом не установлено.</w:t>
      </w:r>
    </w:p>
    <w:p w:rsidR="00677AAD" w:rsidRPr="00751640" w:rsidP="00677AAD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677AAD" w:rsidRPr="00751640" w:rsidP="00677AAD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77AAD" w:rsidRPr="00751640" w:rsidP="00677AAD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677AAD" w:rsidRPr="00751640" w:rsidP="00677AAD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наказание обстоятельств, отягчающее обстоятельство, суд, руководствуясь общими принципами назначения наказания, а также правилами ст.68, ч.5 ст.62 УК РФ, приходит к выводу,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</w:t>
      </w:r>
      <w:r w:rsidRPr="00751640">
        <w:rPr>
          <w:color w:val="000000" w:themeColor="text1"/>
          <w:sz w:val="24"/>
          <w:szCs w:val="24"/>
        </w:rPr>
        <w:t xml:space="preserve"> </w:t>
      </w:r>
      <w:r w:rsidRPr="00751640">
        <w:rPr>
          <w:color w:val="000000" w:themeColor="text1"/>
          <w:sz w:val="24"/>
          <w:szCs w:val="24"/>
        </w:rPr>
        <w:t>виде</w:t>
      </w:r>
      <w:r w:rsidRPr="00751640">
        <w:rPr>
          <w:color w:val="000000" w:themeColor="text1"/>
          <w:sz w:val="24"/>
          <w:szCs w:val="24"/>
        </w:rPr>
        <w:t xml:space="preserve"> лишения свободы.</w:t>
      </w:r>
    </w:p>
    <w:p w:rsidR="00677AAD" w:rsidRPr="00751640" w:rsidP="00677AAD">
      <w:pPr>
        <w:pStyle w:val="BodyTextIndent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Именно наказание в виде лишения свободы, а не иное более мягкое наказание, предусмотренное санкцией ч.1 </w:t>
      </w:r>
      <w:hyperlink r:id="rId6" w:history="1">
        <w:r w:rsidRPr="00751640">
          <w:rPr>
            <w:color w:val="000000" w:themeColor="text1"/>
            <w:sz w:val="24"/>
            <w:szCs w:val="24"/>
          </w:rPr>
          <w:t>ст. 1</w:t>
        </w:r>
        <w:r>
          <w:rPr>
            <w:color w:val="000000" w:themeColor="text1"/>
            <w:sz w:val="24"/>
            <w:szCs w:val="24"/>
          </w:rPr>
          <w:t>19</w:t>
        </w:r>
        <w:r w:rsidRPr="00751640">
          <w:rPr>
            <w:color w:val="000000" w:themeColor="text1"/>
            <w:sz w:val="24"/>
            <w:szCs w:val="24"/>
          </w:rPr>
          <w:t xml:space="preserve"> УК РФ</w:t>
        </w:r>
      </w:hyperlink>
      <w:r w:rsidRPr="00751640">
        <w:rPr>
          <w:color w:val="000000" w:themeColor="text1"/>
          <w:sz w:val="24"/>
          <w:szCs w:val="24"/>
        </w:rPr>
        <w:t>, 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предупреждения совершения новых преступлений.</w:t>
      </w:r>
    </w:p>
    <w:p w:rsidR="00677AAD" w:rsidRPr="00643B56" w:rsidP="00677AAD">
      <w:pPr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43B56">
        <w:rPr>
          <w:rFonts w:eastAsiaTheme="minorHAnsi"/>
          <w:color w:val="000000" w:themeColor="text1"/>
          <w:sz w:val="24"/>
          <w:szCs w:val="24"/>
          <w:lang w:eastAsia="en-US"/>
        </w:rPr>
        <w:t xml:space="preserve">Обстоятельств, дающих основание для постановления приговора без назначения наказания, освобождения от наказания, применения </w:t>
      </w:r>
      <w:r w:rsidRPr="008A141A">
        <w:rPr>
          <w:color w:val="000000" w:themeColor="text1"/>
          <w:sz w:val="24"/>
          <w:szCs w:val="24"/>
        </w:rPr>
        <w:t>ст.53.1,</w:t>
      </w:r>
      <w:r>
        <w:rPr>
          <w:color w:val="000000" w:themeColor="text1"/>
        </w:rPr>
        <w:t xml:space="preserve"> </w:t>
      </w:r>
      <w:r w:rsidRPr="00643B56">
        <w:rPr>
          <w:rFonts w:eastAsiaTheme="minorHAnsi"/>
          <w:color w:val="000000" w:themeColor="text1"/>
          <w:sz w:val="24"/>
          <w:szCs w:val="24"/>
          <w:lang w:eastAsia="en-US"/>
        </w:rPr>
        <w:t xml:space="preserve">ст.73 УК РФ, а также отсрочки отбывания наказания подсудимому, </w:t>
      </w:r>
      <w:r w:rsidRPr="00643B56">
        <w:rPr>
          <w:color w:val="000000" w:themeColor="text1"/>
          <w:sz w:val="24"/>
          <w:szCs w:val="24"/>
        </w:rPr>
        <w:t>освобождения его от уголовной ответственности</w:t>
      </w:r>
      <w:r w:rsidRPr="00643B56">
        <w:rPr>
          <w:color w:val="000000" w:themeColor="text1"/>
        </w:rPr>
        <w:t xml:space="preserve"> </w:t>
      </w:r>
      <w:r w:rsidRPr="00643B56">
        <w:rPr>
          <w:rFonts w:eastAsiaTheme="minorHAnsi"/>
          <w:color w:val="000000" w:themeColor="text1"/>
          <w:sz w:val="24"/>
          <w:szCs w:val="24"/>
          <w:lang w:eastAsia="en-US"/>
        </w:rPr>
        <w:t>суд по делу не находит.</w:t>
      </w:r>
    </w:p>
    <w:p w:rsidR="00677AAD" w:rsidRPr="00643B56" w:rsidP="00677AAD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643B56">
        <w:rPr>
          <w:color w:val="000000"/>
          <w:sz w:val="24"/>
          <w:szCs w:val="24"/>
        </w:rPr>
        <w:t xml:space="preserve">Подсудимый Степаненко А.А. ранее отбывал наказание в местах лишения свободы и в его действиях имеется рецидив преступлений, в соответствии с п. «в» ч.1 ст.58 УК РФ суд </w:t>
      </w:r>
      <w:r w:rsidRPr="00643B56">
        <w:rPr>
          <w:sz w:val="24"/>
          <w:szCs w:val="24"/>
        </w:rPr>
        <w:t xml:space="preserve">считает необходимым определить отбывание наказания в виде лишения свободы </w:t>
      </w:r>
      <w:r w:rsidRPr="00643B56">
        <w:rPr>
          <w:color w:val="000000"/>
          <w:sz w:val="24"/>
          <w:szCs w:val="24"/>
        </w:rPr>
        <w:t>в исправительной колонии строгого режима.</w:t>
      </w:r>
    </w:p>
    <w:p w:rsidR="00677AAD" w:rsidRPr="00643B56" w:rsidP="00677AAD">
      <w:pPr>
        <w:ind w:firstLine="709"/>
        <w:jc w:val="both"/>
        <w:rPr>
          <w:sz w:val="24"/>
          <w:szCs w:val="24"/>
        </w:rPr>
      </w:pPr>
      <w:r w:rsidRPr="00643B56">
        <w:rPr>
          <w:sz w:val="24"/>
          <w:szCs w:val="24"/>
        </w:rPr>
        <w:t xml:space="preserve">В связи с назначением наказания, связанного с изоляцией от общества, в целях обеспечения исполнения настоящего приговора суд считает необходимым </w:t>
      </w:r>
      <w:r w:rsidRPr="00643B56">
        <w:rPr>
          <w:rFonts w:eastAsiaTheme="minorHAnsi"/>
          <w:sz w:val="24"/>
          <w:szCs w:val="24"/>
          <w:lang w:eastAsia="en-US"/>
        </w:rPr>
        <w:t xml:space="preserve">избрать Степаненко А.А. </w:t>
      </w:r>
      <w:r w:rsidRPr="00643B56">
        <w:rPr>
          <w:sz w:val="24"/>
          <w:szCs w:val="24"/>
        </w:rPr>
        <w:t xml:space="preserve">меру пресечения </w:t>
      </w:r>
      <w:r w:rsidRPr="00643B56">
        <w:rPr>
          <w:rFonts w:eastAsiaTheme="minorHAnsi"/>
          <w:sz w:val="24"/>
          <w:szCs w:val="24"/>
          <w:lang w:eastAsia="en-US"/>
        </w:rPr>
        <w:t>в виде заключения под стражу</w:t>
      </w:r>
      <w:r w:rsidRPr="00643B56">
        <w:rPr>
          <w:sz w:val="24"/>
          <w:szCs w:val="24"/>
        </w:rPr>
        <w:t>, взяв его под стражу в зале суда. Мера процессуального принуждения в виде обязательства о явке подлежит отмене.</w:t>
      </w:r>
    </w:p>
    <w:p w:rsidR="00677AAD" w:rsidRPr="00643B56" w:rsidP="00677AAD">
      <w:pPr>
        <w:ind w:firstLine="708"/>
        <w:jc w:val="both"/>
        <w:rPr>
          <w:sz w:val="24"/>
          <w:szCs w:val="24"/>
        </w:rPr>
      </w:pPr>
      <w:r w:rsidRPr="00643B56">
        <w:rPr>
          <w:sz w:val="24"/>
          <w:szCs w:val="24"/>
        </w:rPr>
        <w:t xml:space="preserve">Срок отбывания наказания исчислять со дня вступления приговора в законную силу. </w:t>
      </w:r>
    </w:p>
    <w:p w:rsidR="00677AAD" w:rsidRPr="00E37F66" w:rsidP="00E37F66">
      <w:pPr>
        <w:widowControl/>
        <w:ind w:firstLine="709"/>
        <w:jc w:val="both"/>
        <w:rPr>
          <w:bCs/>
          <w:iCs/>
          <w:sz w:val="24"/>
          <w:szCs w:val="24"/>
        </w:rPr>
      </w:pPr>
      <w:r w:rsidRPr="00643B56">
        <w:rPr>
          <w:sz w:val="24"/>
          <w:szCs w:val="24"/>
        </w:rPr>
        <w:t xml:space="preserve">С учётом положений п. «а» ч. 3.1 ст. 72 УК РФ время содержания Степаненко А.А. под стражей </w:t>
      </w:r>
      <w:r w:rsidRPr="00643B56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E37F66" w:rsidR="00E37F66">
        <w:rPr>
          <w:bCs/>
          <w:iCs/>
          <w:sz w:val="24"/>
          <w:szCs w:val="24"/>
        </w:rPr>
        <w:t>&lt;</w:t>
      </w:r>
      <w:r w:rsidRPr="00E37F66" w:rsidR="00E37F66">
        <w:rPr>
          <w:bCs/>
          <w:iCs/>
          <w:sz w:val="24"/>
          <w:szCs w:val="24"/>
        </w:rPr>
        <w:t>дата</w:t>
      </w:r>
      <w:r w:rsidR="00E37F66">
        <w:rPr>
          <w:bCs/>
          <w:iCs/>
          <w:sz w:val="24"/>
          <w:szCs w:val="24"/>
        </w:rPr>
        <w:t xml:space="preserve"> &gt;  </w:t>
      </w:r>
      <w:r w:rsidRPr="00643B56">
        <w:rPr>
          <w:sz w:val="24"/>
          <w:szCs w:val="24"/>
        </w:rPr>
        <w:t>до дня вступления приговора в законную силу зачесть в срок лишения свободы из расчета один день содержания под стражей за один день отбывания наказания в исправительной колонии строгого режима.</w:t>
      </w:r>
    </w:p>
    <w:p w:rsidR="00677AAD" w:rsidRPr="00751640" w:rsidP="00677AAD">
      <w:pPr>
        <w:shd w:val="clear" w:color="auto" w:fill="FFFFFF"/>
        <w:ind w:firstLine="696"/>
        <w:jc w:val="both"/>
        <w:rPr>
          <w:sz w:val="24"/>
          <w:szCs w:val="24"/>
        </w:rPr>
      </w:pPr>
      <w:r w:rsidRPr="00751640">
        <w:rPr>
          <w:sz w:val="24"/>
          <w:szCs w:val="24"/>
        </w:rPr>
        <w:t xml:space="preserve">Вещественных доказательств по уголовному делу не имеется. </w:t>
      </w:r>
    </w:p>
    <w:p w:rsidR="00677AAD" w:rsidRPr="00751640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Гражданский иск не заявлен.</w:t>
      </w:r>
    </w:p>
    <w:p w:rsidR="00677AAD" w:rsidRPr="00751640" w:rsidP="00677AAD">
      <w:pPr>
        <w:ind w:firstLine="708"/>
        <w:jc w:val="both"/>
        <w:rPr>
          <w:sz w:val="24"/>
          <w:szCs w:val="24"/>
        </w:rPr>
      </w:pPr>
      <w:r w:rsidRPr="00751640">
        <w:rPr>
          <w:sz w:val="24"/>
          <w:szCs w:val="24"/>
        </w:rPr>
        <w:t>Процессуальные издержки</w:t>
      </w:r>
      <w:r>
        <w:rPr>
          <w:sz w:val="24"/>
          <w:szCs w:val="24"/>
        </w:rPr>
        <w:t>, связанные</w:t>
      </w:r>
      <w:r w:rsidRPr="00751640">
        <w:rPr>
          <w:sz w:val="24"/>
          <w:szCs w:val="24"/>
        </w:rPr>
        <w:t xml:space="preserve"> с выплатой вознаграждения адвокату Смульскому П.А., участвовавшему по назначению суда в качестве защитника, в соответствии с ч.10 ст. 316 УПК РФ подлежат возмещению за счет средств федерального бюджета.  </w:t>
      </w:r>
    </w:p>
    <w:p w:rsidR="00677AAD" w:rsidRPr="00751640" w:rsidP="00677AAD">
      <w:pPr>
        <w:ind w:firstLine="708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С учётом изложенного, руководствуясь статьями 302-304, 307-309, 316-317 Уголовно-процессуального кодекса РФ, суд</w:t>
      </w:r>
    </w:p>
    <w:p w:rsidR="00677AAD" w:rsidRPr="00751640" w:rsidP="00677AAD">
      <w:pPr>
        <w:jc w:val="center"/>
        <w:rPr>
          <w:b/>
          <w:sz w:val="24"/>
          <w:szCs w:val="24"/>
        </w:rPr>
      </w:pPr>
      <w:r w:rsidRPr="00751640">
        <w:rPr>
          <w:b/>
          <w:sz w:val="24"/>
          <w:szCs w:val="24"/>
        </w:rPr>
        <w:t>п</w:t>
      </w:r>
      <w:r w:rsidRPr="00751640">
        <w:rPr>
          <w:b/>
          <w:sz w:val="24"/>
          <w:szCs w:val="24"/>
        </w:rPr>
        <w:t xml:space="preserve"> р и г о в о р и л :</w:t>
      </w:r>
    </w:p>
    <w:p w:rsidR="00677AAD" w:rsidRPr="00C92E41" w:rsidP="00677AAD">
      <w:pPr>
        <w:ind w:firstLine="708"/>
        <w:jc w:val="both"/>
        <w:rPr>
          <w:color w:val="000000" w:themeColor="text1"/>
          <w:sz w:val="24"/>
          <w:szCs w:val="24"/>
        </w:rPr>
      </w:pPr>
      <w:r w:rsidRPr="00C92E41">
        <w:rPr>
          <w:sz w:val="24"/>
          <w:szCs w:val="24"/>
        </w:rPr>
        <w:t>Степаненко Андрея Александровича</w:t>
      </w:r>
      <w:r w:rsidRPr="00C92E41">
        <w:rPr>
          <w:b/>
          <w:sz w:val="24"/>
          <w:szCs w:val="24"/>
        </w:rPr>
        <w:t xml:space="preserve"> </w:t>
      </w:r>
      <w:r w:rsidRPr="00C92E41">
        <w:rPr>
          <w:color w:val="000000" w:themeColor="text1"/>
          <w:sz w:val="24"/>
          <w:szCs w:val="24"/>
        </w:rPr>
        <w:t xml:space="preserve">признать виновным в совершении преступления, предусмотренного ч.1 ст. 119 Уголовного кодекса РФ, и назначить ему наказание в виде лишения свободы на срок 9 (девять) месяцев с отбыванием в исправительной колонии строгого режима. </w:t>
      </w:r>
    </w:p>
    <w:p w:rsidR="00677AAD" w:rsidRPr="00C92E41" w:rsidP="00677AAD">
      <w:pPr>
        <w:pStyle w:val="Footer"/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E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Меру </w:t>
      </w:r>
      <w:r w:rsidRPr="00C92E41">
        <w:rPr>
          <w:rFonts w:ascii="Times New Roman" w:hAnsi="Times New Roman" w:cs="Times New Roman"/>
          <w:color w:val="000000" w:themeColor="text1"/>
          <w:sz w:val="24"/>
          <w:szCs w:val="24"/>
        </w:rPr>
        <w:t>процессуального принуждения</w:t>
      </w:r>
      <w:r w:rsidRPr="00C92E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избранную в отношении Степаненко Андрея Александровича, в </w:t>
      </w:r>
      <w:r w:rsidRPr="00C9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 обязательства о явке отменить. </w:t>
      </w:r>
    </w:p>
    <w:p w:rsidR="00677AAD" w:rsidRPr="00C92E41" w:rsidP="00677AAD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Избрать </w:t>
      </w:r>
      <w:r w:rsidRPr="00C9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Степаненко Андрея Александровича меру пресечения в виде заключения под стражу до вступления </w:t>
      </w:r>
      <w:r w:rsidRPr="00C92E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приговора в законную силу</w:t>
      </w:r>
      <w:r w:rsidRPr="00C92E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92E41">
        <w:rPr>
          <w:rFonts w:ascii="Times New Roman" w:hAnsi="Times New Roman" w:cs="Times New Roman"/>
          <w:color w:val="000000"/>
          <w:sz w:val="24"/>
          <w:szCs w:val="24"/>
        </w:rPr>
        <w:t xml:space="preserve"> взяв его под стражу в зале суда</w:t>
      </w:r>
      <w:r w:rsidRPr="00C92E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77AAD" w:rsidRPr="00C92E41" w:rsidP="00677AAD">
      <w:pPr>
        <w:ind w:firstLine="709"/>
        <w:jc w:val="both"/>
        <w:rPr>
          <w:color w:val="000000" w:themeColor="text1"/>
          <w:sz w:val="24"/>
          <w:szCs w:val="24"/>
        </w:rPr>
      </w:pPr>
      <w:r w:rsidRPr="00C92E41">
        <w:rPr>
          <w:color w:val="000000" w:themeColor="text1"/>
          <w:sz w:val="24"/>
          <w:szCs w:val="24"/>
        </w:rPr>
        <w:t xml:space="preserve">Срок отбывания Степаненко Андреем Александровичем наказания исчислять со дня вступления приговора в законную силу. </w:t>
      </w:r>
    </w:p>
    <w:p w:rsidR="00677AAD" w:rsidRPr="00751640" w:rsidP="00677AAD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C92E41">
        <w:rPr>
          <w:color w:val="000000" w:themeColor="text1"/>
          <w:sz w:val="24"/>
          <w:szCs w:val="24"/>
        </w:rPr>
        <w:t>На основании п. «а» ч. 3.1 ст. 72 УК РФ время содержания под стражей Степаненко Андрея Александровича с 7 августа 2025 г. до дня вступления приговора по данному делу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677AAD" w:rsidRPr="00751640" w:rsidP="00677AAD">
      <w:pPr>
        <w:ind w:firstLine="708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>Процессуальные издержки, связанные с выплатой вознаграждения адвокату Смульскому П.А., возместить за счёт средств федерального бюджета</w:t>
      </w:r>
      <w:r w:rsidRPr="00751640">
        <w:rPr>
          <w:sz w:val="24"/>
          <w:szCs w:val="24"/>
        </w:rPr>
        <w:t>.</w:t>
      </w:r>
    </w:p>
    <w:p w:rsidR="00677AAD" w:rsidRPr="00751640" w:rsidP="00677AAD">
      <w:pPr>
        <w:shd w:val="clear" w:color="auto" w:fill="FFFFFF"/>
        <w:ind w:firstLine="696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Приговор может быть обжалован в апелляционном порядке в Красноперекопский районный суд Республики Крым через мирового судью судебного участка № 60 Красноперекопского судебного района Республики Крым </w:t>
      </w:r>
      <w:r w:rsidRPr="00751640" w:rsidR="00BE4B93">
        <w:rPr>
          <w:color w:val="000000" w:themeColor="text1"/>
          <w:sz w:val="24"/>
          <w:szCs w:val="24"/>
        </w:rPr>
        <w:t xml:space="preserve">с соблюдением требований ст. 317 УПК РФ </w:t>
      </w:r>
      <w:r w:rsidRPr="00751640">
        <w:rPr>
          <w:color w:val="000000" w:themeColor="text1"/>
          <w:sz w:val="24"/>
          <w:szCs w:val="24"/>
        </w:rPr>
        <w:t xml:space="preserve">в течение 15 суток со дня его провозглашения, </w:t>
      </w:r>
      <w:r w:rsidRPr="00C92E41">
        <w:rPr>
          <w:sz w:val="24"/>
          <w:szCs w:val="24"/>
        </w:rPr>
        <w:t>а осужденным, содержащимся под стражей, - в тот же срок со дня вручения ему копии приговора суда</w:t>
      </w:r>
      <w:r w:rsidRPr="00C92E41">
        <w:rPr>
          <w:color w:val="000000" w:themeColor="text1"/>
          <w:sz w:val="24"/>
          <w:szCs w:val="24"/>
        </w:rPr>
        <w:t>.</w:t>
      </w:r>
      <w:r w:rsidRPr="00751640">
        <w:rPr>
          <w:color w:val="000000" w:themeColor="text1"/>
          <w:sz w:val="24"/>
          <w:szCs w:val="24"/>
        </w:rPr>
        <w:t xml:space="preserve"> </w:t>
      </w:r>
    </w:p>
    <w:p w:rsidR="00677AAD" w:rsidRPr="00751640" w:rsidP="00677AAD">
      <w:pPr>
        <w:shd w:val="clear" w:color="auto" w:fill="FFFFFF"/>
        <w:ind w:firstLine="696"/>
        <w:jc w:val="both"/>
        <w:rPr>
          <w:color w:val="000000" w:themeColor="text1"/>
          <w:sz w:val="24"/>
          <w:szCs w:val="24"/>
        </w:rPr>
      </w:pPr>
      <w:r w:rsidRPr="00751640">
        <w:rPr>
          <w:color w:val="000000" w:themeColor="text1"/>
          <w:sz w:val="24"/>
          <w:szCs w:val="24"/>
        </w:rPr>
        <w:t xml:space="preserve"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</w:t>
      </w:r>
      <w:r w:rsidRPr="00751640">
        <w:rPr>
          <w:sz w:val="24"/>
          <w:szCs w:val="24"/>
        </w:rPr>
        <w:t>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677AAD" w:rsidRPr="00751640" w:rsidP="00677AAD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E3A3A" w:rsidRPr="00677AAD" w:rsidP="00BE4B93">
      <w:pPr>
        <w:shd w:val="clear" w:color="auto" w:fill="FFFFFF"/>
        <w:jc w:val="both"/>
      </w:pPr>
      <w:r w:rsidRPr="00751640">
        <w:rPr>
          <w:sz w:val="24"/>
          <w:szCs w:val="24"/>
        </w:rPr>
        <w:t>Председательствующий</w:t>
      </w:r>
      <w:r w:rsidRPr="00751640">
        <w:rPr>
          <w:sz w:val="24"/>
          <w:szCs w:val="24"/>
        </w:rPr>
        <w:tab/>
      </w:r>
      <w:r w:rsidRPr="00751640">
        <w:rPr>
          <w:sz w:val="24"/>
          <w:szCs w:val="24"/>
        </w:rPr>
        <w:tab/>
      </w:r>
      <w:r w:rsidRPr="00751640">
        <w:rPr>
          <w:sz w:val="24"/>
          <w:szCs w:val="24"/>
        </w:rPr>
        <w:tab/>
      </w:r>
      <w:r w:rsidR="00BE4B93">
        <w:rPr>
          <w:sz w:val="24"/>
          <w:szCs w:val="24"/>
        </w:rPr>
        <w:tab/>
        <w:t>(подпись)</w:t>
      </w:r>
      <w:r w:rsidR="00BE4B93">
        <w:rPr>
          <w:sz w:val="24"/>
          <w:szCs w:val="24"/>
        </w:rPr>
        <w:tab/>
      </w:r>
      <w:r w:rsidR="00BE4B93">
        <w:rPr>
          <w:sz w:val="24"/>
          <w:szCs w:val="24"/>
        </w:rPr>
        <w:tab/>
      </w:r>
      <w:r w:rsidRPr="00751640">
        <w:rPr>
          <w:sz w:val="24"/>
          <w:szCs w:val="24"/>
        </w:rPr>
        <w:tab/>
      </w:r>
      <w:r w:rsidRPr="00751640">
        <w:rPr>
          <w:sz w:val="24"/>
          <w:szCs w:val="24"/>
        </w:rPr>
        <w:tab/>
        <w:t xml:space="preserve">Д.Б. Оконова </w:t>
      </w:r>
    </w:p>
    <w:sectPr w:rsidSect="00FE3A3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855B92" w:rsidP="005522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F6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85"/>
    <w:rsid w:val="000718D0"/>
    <w:rsid w:val="00077306"/>
    <w:rsid w:val="001564B8"/>
    <w:rsid w:val="001B6501"/>
    <w:rsid w:val="001F1D85"/>
    <w:rsid w:val="001F6108"/>
    <w:rsid w:val="00426D1C"/>
    <w:rsid w:val="005514A2"/>
    <w:rsid w:val="00552203"/>
    <w:rsid w:val="005F2E35"/>
    <w:rsid w:val="00637C12"/>
    <w:rsid w:val="0064067D"/>
    <w:rsid w:val="00643B56"/>
    <w:rsid w:val="006540FD"/>
    <w:rsid w:val="00677AAD"/>
    <w:rsid w:val="00735E57"/>
    <w:rsid w:val="00751640"/>
    <w:rsid w:val="00763F8E"/>
    <w:rsid w:val="00785677"/>
    <w:rsid w:val="007B4094"/>
    <w:rsid w:val="007D4F93"/>
    <w:rsid w:val="007E3277"/>
    <w:rsid w:val="007E5E28"/>
    <w:rsid w:val="00854610"/>
    <w:rsid w:val="00855B92"/>
    <w:rsid w:val="008A141A"/>
    <w:rsid w:val="008D3BB0"/>
    <w:rsid w:val="00920323"/>
    <w:rsid w:val="00954637"/>
    <w:rsid w:val="009A76D6"/>
    <w:rsid w:val="00A07109"/>
    <w:rsid w:val="00A574D1"/>
    <w:rsid w:val="00A75F7B"/>
    <w:rsid w:val="00A85692"/>
    <w:rsid w:val="00B03883"/>
    <w:rsid w:val="00BA4F13"/>
    <w:rsid w:val="00BE4B93"/>
    <w:rsid w:val="00C047B7"/>
    <w:rsid w:val="00C06E17"/>
    <w:rsid w:val="00C20F65"/>
    <w:rsid w:val="00C92E41"/>
    <w:rsid w:val="00D576E8"/>
    <w:rsid w:val="00DF11B9"/>
    <w:rsid w:val="00DF562E"/>
    <w:rsid w:val="00E04BFA"/>
    <w:rsid w:val="00E34685"/>
    <w:rsid w:val="00E37F66"/>
    <w:rsid w:val="00E52BD3"/>
    <w:rsid w:val="00E545C9"/>
    <w:rsid w:val="00EB2123"/>
    <w:rsid w:val="00EC575D"/>
    <w:rsid w:val="00EC7FBB"/>
    <w:rsid w:val="00EF7C9D"/>
    <w:rsid w:val="00FA4630"/>
    <w:rsid w:val="00FE3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FE3A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FE3A3A"/>
    <w:rPr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FE3A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FE3A3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FE3A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FE3A3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E3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qFormat/>
    <w:rsid w:val="00FE3A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op">
    <w:name w:val="eop"/>
    <w:rsid w:val="00FE3A3A"/>
  </w:style>
  <w:style w:type="paragraph" w:customStyle="1" w:styleId="ConsPlusNormal">
    <w:name w:val="ConsPlusNormal"/>
    <w:rsid w:val="00FE3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FE3A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E3A3A"/>
    <w:pPr>
      <w:shd w:val="clear" w:color="auto" w:fill="FFFFFF"/>
      <w:autoSpaceDE/>
      <w:autoSpaceDN/>
      <w:adjustRightInd/>
      <w:spacing w:after="240" w:line="274" w:lineRule="exact"/>
      <w:jc w:val="both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DefaultParagraphFont"/>
    <w:link w:val="30"/>
    <w:rsid w:val="00FE3A3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E3A3A"/>
    <w:pPr>
      <w:shd w:val="clear" w:color="auto" w:fill="FFFFFF"/>
      <w:autoSpaceDE/>
      <w:autoSpaceDN/>
      <w:adjustRightInd/>
      <w:spacing w:before="240" w:after="240" w:line="274" w:lineRule="exact"/>
      <w:ind w:firstLine="760"/>
      <w:jc w:val="both"/>
    </w:pPr>
    <w:rPr>
      <w:b/>
      <w:bCs/>
      <w:sz w:val="23"/>
      <w:szCs w:val="23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E545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545C9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76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7AA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class20">
    <w:name w:val="msoclass20"/>
    <w:basedOn w:val="Normal"/>
    <w:rsid w:val="00677AA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7B355DC4AE786AA207F957A15449BAE40815C41A46E1A8BF6FF0077EDD50A2FFA51CB97BE3BC2E9A95DC466D367F2EF2114B05F297E7DAH8v6I" TargetMode="External" /><Relationship Id="rId6" Type="http://schemas.openxmlformats.org/officeDocument/2006/relationships/hyperlink" Target="https://rospravosudie.com/law/%D0%A1%D1%82%D0%B0%D1%82%D1%8C%D1%8F_228_%D0%A3%D0%9A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21E8-16E3-4DA6-9C88-9500083A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