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F7402" w:rsidRPr="006F7402" w:rsidP="006F740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Дело № 1-61-</w:t>
      </w:r>
      <w:r w:rsidR="00B8541C">
        <w:rPr>
          <w:rFonts w:ascii="Times New Roman" w:hAnsi="Times New Roman"/>
          <w:sz w:val="28"/>
          <w:szCs w:val="28"/>
        </w:rPr>
        <w:t>35</w:t>
      </w:r>
      <w:r w:rsidRPr="006F7402">
        <w:rPr>
          <w:rFonts w:ascii="Times New Roman" w:hAnsi="Times New Roman"/>
          <w:sz w:val="28"/>
          <w:szCs w:val="28"/>
        </w:rPr>
        <w:t>/2017</w:t>
      </w:r>
    </w:p>
    <w:p w:rsidR="006F7402" w:rsidRPr="006F7402" w:rsidP="006F740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7402" w:rsidRPr="006F7402" w:rsidP="006F740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402">
        <w:rPr>
          <w:rFonts w:ascii="Times New Roman" w:hAnsi="Times New Roman"/>
          <w:b/>
          <w:sz w:val="28"/>
          <w:szCs w:val="28"/>
        </w:rPr>
        <w:t>П</w:t>
      </w:r>
      <w:r w:rsidRPr="006F7402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6F7402" w:rsidRPr="006F7402" w:rsidP="006F740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7402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6F7402" w:rsidRPr="006F7402" w:rsidP="006F740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402" w:rsidRPr="006F7402" w:rsidP="006F740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ноября</w:t>
      </w:r>
      <w:r w:rsidRPr="006F7402">
        <w:rPr>
          <w:rFonts w:ascii="Times New Roman" w:hAnsi="Times New Roman"/>
          <w:sz w:val="28"/>
          <w:szCs w:val="28"/>
        </w:rPr>
        <w:t xml:space="preserve">  2017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F7402">
        <w:rPr>
          <w:rFonts w:ascii="Times New Roman" w:hAnsi="Times New Roman"/>
          <w:sz w:val="28"/>
          <w:szCs w:val="28"/>
        </w:rPr>
        <w:t>п. Ленино</w:t>
      </w:r>
    </w:p>
    <w:p w:rsidR="006F7402" w:rsidRPr="006F7402" w:rsidP="006F740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402" w:rsidRPr="006F7402" w:rsidP="006F740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402" w:rsidRPr="006F7402" w:rsidP="006F740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ab/>
        <w:t>Мировой судья судебного  участка №61 Ленинского судебного района (Ленинский муниципальный район) Республики Крым   Казарина И.В.</w:t>
      </w:r>
    </w:p>
    <w:p w:rsidR="006F7402" w:rsidRPr="006F7402" w:rsidP="006F740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 xml:space="preserve">                                                  при секретаре: </w:t>
      </w:r>
      <w:r w:rsidR="00B8541C">
        <w:rPr>
          <w:rFonts w:ascii="Times New Roman" w:hAnsi="Times New Roman"/>
          <w:sz w:val="28"/>
          <w:szCs w:val="28"/>
        </w:rPr>
        <w:t xml:space="preserve"> </w:t>
      </w:r>
      <w:r w:rsidRPr="006F7402">
        <w:rPr>
          <w:rFonts w:ascii="Times New Roman" w:hAnsi="Times New Roman"/>
          <w:sz w:val="28"/>
          <w:szCs w:val="28"/>
        </w:rPr>
        <w:t>Козицкой А.В.</w:t>
      </w:r>
    </w:p>
    <w:p w:rsidR="006F7402" w:rsidRPr="006F7402" w:rsidP="006F7402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 xml:space="preserve">                               </w:t>
      </w:r>
      <w:r w:rsidR="00B8541C">
        <w:rPr>
          <w:rFonts w:ascii="Times New Roman" w:hAnsi="Times New Roman"/>
          <w:sz w:val="28"/>
          <w:szCs w:val="28"/>
        </w:rPr>
        <w:t xml:space="preserve">     </w:t>
      </w:r>
      <w:r w:rsidRPr="006F7402">
        <w:rPr>
          <w:rFonts w:ascii="Times New Roman" w:hAnsi="Times New Roman"/>
          <w:sz w:val="28"/>
          <w:szCs w:val="28"/>
        </w:rPr>
        <w:t xml:space="preserve"> с участием прокурора:  </w:t>
      </w:r>
      <w:r w:rsidR="00B8541C">
        <w:rPr>
          <w:rFonts w:ascii="Times New Roman" w:hAnsi="Times New Roman"/>
          <w:sz w:val="28"/>
          <w:szCs w:val="28"/>
        </w:rPr>
        <w:t>Русанова С.Г.</w:t>
      </w:r>
    </w:p>
    <w:p w:rsidR="006F7402" w:rsidRPr="006F7402" w:rsidP="006F740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8541C">
        <w:rPr>
          <w:rFonts w:ascii="Times New Roman" w:hAnsi="Times New Roman"/>
          <w:sz w:val="28"/>
          <w:szCs w:val="28"/>
        </w:rPr>
        <w:t xml:space="preserve">       </w:t>
      </w:r>
      <w:r w:rsidRPr="006F7402">
        <w:rPr>
          <w:rFonts w:ascii="Times New Roman" w:hAnsi="Times New Roman"/>
          <w:sz w:val="28"/>
          <w:szCs w:val="28"/>
        </w:rPr>
        <w:t xml:space="preserve"> защитника:   </w:t>
      </w:r>
      <w:r w:rsidR="00B8541C">
        <w:rPr>
          <w:rFonts w:ascii="Times New Roman" w:hAnsi="Times New Roman"/>
          <w:sz w:val="28"/>
          <w:szCs w:val="28"/>
        </w:rPr>
        <w:t xml:space="preserve">  Падалка В.В.</w:t>
      </w:r>
    </w:p>
    <w:p w:rsidR="006F7402" w:rsidRPr="006F7402" w:rsidP="006F740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FD18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B8541C" w:rsidP="00B8541C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470" w:type="dxa"/>
          </w:tcPr>
          <w:p w:rsidR="00B8541C" w:rsidRPr="00B8541C" w:rsidP="00B8541C">
            <w:pPr>
              <w:ind w:left="17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541C">
              <w:rPr>
                <w:rFonts w:ascii="Times New Roman" w:hAnsi="Times New Roman"/>
                <w:b/>
                <w:sz w:val="28"/>
                <w:szCs w:val="28"/>
              </w:rPr>
              <w:t>Бегунова Алексея Юрьевича,</w:t>
            </w:r>
          </w:p>
          <w:p w:rsidR="00B8541C" w:rsidP="002A560D">
            <w:pPr>
              <w:ind w:left="17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(данные изъяты)</w:t>
            </w:r>
          </w:p>
        </w:tc>
      </w:tr>
    </w:tbl>
    <w:p w:rsidR="006F7402" w:rsidP="00B8541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F7402" w:rsidRPr="006F7402" w:rsidP="006F740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в совершении преступления предусмотренного  ст. 264</w:t>
      </w:r>
      <w:r w:rsidRPr="006F7402">
        <w:rPr>
          <w:rFonts w:ascii="Times New Roman" w:hAnsi="Times New Roman"/>
          <w:sz w:val="28"/>
          <w:szCs w:val="28"/>
          <w:vertAlign w:val="superscript"/>
        </w:rPr>
        <w:t>1</w:t>
      </w:r>
      <w:r w:rsidRPr="006F7402">
        <w:rPr>
          <w:rFonts w:ascii="Times New Roman" w:hAnsi="Times New Roman"/>
          <w:sz w:val="28"/>
          <w:szCs w:val="28"/>
        </w:rPr>
        <w:t xml:space="preserve">  УК РФ, -</w:t>
      </w: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F7402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6F7402" w:rsidRPr="006F7402" w:rsidP="006F74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1489" w:rsidP="006F74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Бегунов А.Ю.</w:t>
      </w:r>
      <w:r w:rsidRPr="006F7402" w:rsidR="006F7402">
        <w:rPr>
          <w:rFonts w:ascii="Times New Roman" w:hAnsi="Times New Roman"/>
          <w:sz w:val="28"/>
          <w:szCs w:val="28"/>
        </w:rPr>
        <w:t xml:space="preserve"> постановлением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01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402" w:rsidR="006F7402">
        <w:rPr>
          <w:rFonts w:ascii="Times New Roman" w:hAnsi="Times New Roman"/>
          <w:sz w:val="28"/>
          <w:szCs w:val="28"/>
        </w:rPr>
        <w:t xml:space="preserve"> </w:t>
      </w:r>
      <w:r w:rsidR="00D0110D">
        <w:rPr>
          <w:rFonts w:ascii="Times New Roman" w:hAnsi="Times New Roman"/>
        </w:rPr>
        <w:t>(данные изъяты)</w:t>
      </w:r>
      <w:r w:rsidR="00D011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мирового судьи судебного участка № 34 г. Санкт-Петербурга, вступившим в</w:t>
      </w:r>
      <w:r w:rsidR="00FD1C31">
        <w:rPr>
          <w:rFonts w:ascii="Times New Roman" w:hAnsi="Times New Roman"/>
          <w:sz w:val="28"/>
          <w:szCs w:val="28"/>
        </w:rPr>
        <w:t xml:space="preserve"> законную силу </w:t>
      </w:r>
      <w:r w:rsidR="00D0110D">
        <w:rPr>
          <w:rFonts w:ascii="Times New Roman" w:hAnsi="Times New Roman"/>
          <w:sz w:val="28"/>
          <w:szCs w:val="28"/>
        </w:rPr>
        <w:t xml:space="preserve"> </w:t>
      </w:r>
      <w:r w:rsidR="00D0110D">
        <w:rPr>
          <w:rFonts w:ascii="Times New Roman" w:hAnsi="Times New Roman"/>
        </w:rPr>
        <w:t>(данные изъяты)</w:t>
      </w:r>
      <w:r w:rsidR="00D0110D">
        <w:rPr>
          <w:rFonts w:ascii="Times New Roman" w:hAnsi="Times New Roman"/>
        </w:rPr>
        <w:t xml:space="preserve"> </w:t>
      </w:r>
      <w:r w:rsidR="00FD1C31">
        <w:rPr>
          <w:rFonts w:ascii="Times New Roman" w:hAnsi="Times New Roman"/>
          <w:sz w:val="28"/>
          <w:szCs w:val="28"/>
        </w:rPr>
        <w:t xml:space="preserve">привлечен </w:t>
      </w:r>
      <w:r>
        <w:rPr>
          <w:rFonts w:ascii="Times New Roman" w:hAnsi="Times New Roman"/>
          <w:sz w:val="28"/>
          <w:szCs w:val="28"/>
        </w:rPr>
        <w:t>к административной ответственности по ч.1 с</w:t>
      </w:r>
      <w:r w:rsidR="00B04B8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.12.8 КоАП РФ (за управление транспортным средством водителем, находящимся в состоянии опьянения, если такие действия не содержат уголовно наказуемого деяния) и ему назначено наказание в виде штрафа в размере 30 000 руб</w:t>
      </w:r>
      <w:r>
        <w:rPr>
          <w:rFonts w:ascii="Times New Roman" w:hAnsi="Times New Roman"/>
          <w:sz w:val="28"/>
          <w:szCs w:val="28"/>
        </w:rPr>
        <w:t xml:space="preserve">.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один год и восемь месяцев. В силу ст. 4.6 КоАП РФ Бегунов А.Ю. считается подвергнутым</w:t>
      </w:r>
      <w:r w:rsidRPr="00655EC8" w:rsidR="00655EC8">
        <w:rPr>
          <w:rFonts w:ascii="Times New Roman" w:hAnsi="Times New Roman"/>
          <w:sz w:val="28"/>
          <w:szCs w:val="28"/>
        </w:rPr>
        <w:t xml:space="preserve"> </w:t>
      </w:r>
      <w:r w:rsidR="00655EC8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наказанию со дня вступления </w:t>
      </w:r>
      <w:r w:rsidR="00FD1C31">
        <w:rPr>
          <w:rFonts w:ascii="Times New Roman" w:hAnsi="Times New Roman"/>
          <w:sz w:val="28"/>
          <w:szCs w:val="28"/>
        </w:rPr>
        <w:t xml:space="preserve">указанного постановления </w:t>
      </w:r>
      <w:r>
        <w:rPr>
          <w:rFonts w:ascii="Times New Roman" w:hAnsi="Times New Roman"/>
          <w:sz w:val="28"/>
          <w:szCs w:val="28"/>
        </w:rPr>
        <w:t>в законную силу и до истечения 1 года со дня окончания исполнения постановления.</w:t>
      </w:r>
    </w:p>
    <w:p w:rsidR="002A560D" w:rsidP="006F74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1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(данные изъяты</w:t>
      </w:r>
      <w:r>
        <w:rPr>
          <w:rFonts w:ascii="Times New Roman" w:hAnsi="Times New Roman"/>
        </w:rPr>
        <w:t>)</w:t>
      </w:r>
      <w:r w:rsidR="001C1489">
        <w:rPr>
          <w:rFonts w:ascii="Times New Roman" w:hAnsi="Times New Roman"/>
          <w:sz w:val="28"/>
          <w:szCs w:val="28"/>
        </w:rPr>
        <w:t>о</w:t>
      </w:r>
      <w:r w:rsidR="001C1489">
        <w:rPr>
          <w:rFonts w:ascii="Times New Roman" w:hAnsi="Times New Roman"/>
          <w:sz w:val="28"/>
          <w:szCs w:val="28"/>
        </w:rPr>
        <w:t xml:space="preserve">коло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(данные изъяты)</w:t>
      </w:r>
      <w:r w:rsidR="001C1489">
        <w:rPr>
          <w:rFonts w:ascii="Times New Roman" w:hAnsi="Times New Roman"/>
          <w:sz w:val="28"/>
          <w:szCs w:val="28"/>
        </w:rPr>
        <w:t xml:space="preserve">, Бегунов А.Ю., реализуя свой преступный умысел, направленный на управление автомобилем </w:t>
      </w:r>
      <w:r>
        <w:rPr>
          <w:rFonts w:ascii="Times New Roman" w:hAnsi="Times New Roman"/>
        </w:rPr>
        <w:t>(данные изъяты)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являясь лицом, ранее подвергнутым административному наказанию, заведомо зная, что не имеет права управления транспортными средствами, дей</w:t>
      </w:r>
      <w:r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твуя умышленно и не выполняя требовани</w:t>
      </w:r>
      <w:r w:rsidR="00FD1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FD1C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ункта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2.7 Правил дорожного движения РФ, согласно которому водителю запрещается управлять транспортным средством в состоянии алкогольного опьянения, с целью доехать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</w:rPr>
        <w:t>(данные изъяты)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управляя вышеуказанным автомобилем, доехал до дома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</w:rPr>
        <w:t>(данные изъяты)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 был остановлен со</w:t>
      </w:r>
      <w:r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рудниками ДПС ОГИБДД ОМВД России по Ленинскому району. 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ходе проверки документов у Бегунова А.Ю. были выявлены признаки алкоголя в виде запаха алкоголя изо рта, неустойчивость позы, нарушение речи, поведение не соответствующее обстановке, после </w:t>
      </w:r>
      <w:r w:rsidR="00D75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последнему было предложено пройти освидетельствование на состояние опьянения с помощью прибора «Алко</w:t>
      </w:r>
      <w:r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 6810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на что Бегунов А.Ю. согласился и согласно показан</w:t>
      </w:r>
      <w:r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 прибора</w:t>
      </w:r>
      <w:r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Бегунова А.Ю. </w:t>
      </w:r>
      <w:r w:rsidR="00FD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F7402"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установлено алкогольное опьянение 0,</w:t>
      </w:r>
      <w:r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76</w:t>
      </w:r>
      <w:r w:rsidRPr="006F7402"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мг</w:t>
      </w:r>
      <w:r w:rsidRPr="006F7402"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Pr="006F7402"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6F7402" w:rsidR="00234A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6F7402" w:rsidRPr="006F7402" w:rsidP="006F7402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D75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Бегунов А.Ю.</w:t>
      </w: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подтвердил, что он согласен с предъявленным ему обвинением, </w:t>
      </w:r>
      <w:r w:rsidRPr="006F740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осознает характер и последствия заявленного им ходатайства </w:t>
      </w:r>
      <w:r w:rsidRPr="006F740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6F740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6F7402" w:rsidRPr="006F7402" w:rsidP="006F740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  </w:t>
      </w:r>
      <w:r w:rsidR="00D753E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Падалка В.В.</w:t>
      </w: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 данное ходатайство подсудимого.</w:t>
      </w:r>
    </w:p>
    <w:p w:rsidR="006F7402" w:rsidRPr="006F7402" w:rsidP="006F740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6F740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6F740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6F740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6F7402" w:rsidRPr="006F7402" w:rsidP="006F7402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6F7402"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обвинение</w:t>
      </w:r>
      <w:r w:rsidRPr="006F7402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="00D75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Бегунову А.Ю.</w:t>
      </w:r>
      <w:r w:rsidRPr="006F7402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п</w:t>
      </w:r>
      <w:r w:rsidRPr="006F7402">
        <w:rPr>
          <w:rFonts w:ascii="Times New Roman" w:hAnsi="Times New Roman"/>
          <w:sz w:val="28"/>
          <w:szCs w:val="28"/>
          <w:shd w:val="clear" w:color="auto" w:fill="F5F5F5"/>
        </w:rPr>
        <w:t xml:space="preserve">о </w:t>
      </w:r>
      <w:r w:rsidRPr="006F7402">
        <w:rPr>
          <w:rFonts w:ascii="Times New Roman" w:hAnsi="Times New Roman"/>
          <w:sz w:val="28"/>
          <w:szCs w:val="28"/>
          <w:lang w:eastAsia="uk-UA"/>
        </w:rPr>
        <w:t>ст.264</w:t>
      </w:r>
      <w:r w:rsidRPr="006F7402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6F7402">
        <w:rPr>
          <w:rFonts w:ascii="Times New Roman" w:hAnsi="Times New Roman"/>
          <w:sz w:val="28"/>
          <w:szCs w:val="28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 w:rsidR="00D75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Бегунова А.Ю.</w:t>
      </w:r>
      <w:r w:rsidRPr="006F7402">
        <w:rPr>
          <w:rFonts w:ascii="Times New Roman" w:hAnsi="Times New Roman"/>
          <w:sz w:val="28"/>
          <w:szCs w:val="28"/>
        </w:rPr>
        <w:t xml:space="preserve"> </w:t>
      </w:r>
      <w:r w:rsidRPr="006F7402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6F7402">
        <w:rPr>
          <w:rFonts w:ascii="Times New Roman" w:hAnsi="Times New Roman"/>
          <w:sz w:val="28"/>
          <w:szCs w:val="28"/>
          <w:shd w:val="clear" w:color="auto" w:fill="F5F5F5"/>
        </w:rPr>
        <w:t>суд квалифицирует по ст. 264</w:t>
      </w:r>
      <w:r w:rsidRPr="006F7402">
        <w:rPr>
          <w:rFonts w:ascii="Times New Roman" w:hAnsi="Times New Roman"/>
          <w:sz w:val="28"/>
          <w:szCs w:val="28"/>
          <w:shd w:val="clear" w:color="auto" w:fill="F5F5F5"/>
          <w:vertAlign w:val="superscript"/>
        </w:rPr>
        <w:t>1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6F7402">
        <w:rPr>
          <w:rFonts w:ascii="Times New Roman" w:hAnsi="Times New Roman"/>
          <w:sz w:val="28"/>
          <w:szCs w:val="28"/>
          <w:shd w:val="clear" w:color="auto" w:fill="F5F5F5"/>
        </w:rPr>
        <w:t xml:space="preserve">как </w:t>
      </w:r>
      <w:r>
        <w:fldChar w:fldCharType="begin"/>
      </w:r>
      <w:r>
        <w:instrText xml:space="preserve"> HYPERLINK "consultantplus://offline/ref=719DABF7222C420C342B732F2A586128509BF69711A3B7BBEC4623810CFBDD4F698F8D3401816FDDS3c9H" </w:instrText>
      </w:r>
      <w:r>
        <w:fldChar w:fldCharType="separate"/>
      </w:r>
      <w:r w:rsidRPr="006F7402">
        <w:rPr>
          <w:rFonts w:ascii="Times New Roman" w:hAnsi="Times New Roman" w:eastAsiaTheme="minorHAnsi"/>
          <w:sz w:val="28"/>
          <w:szCs w:val="28"/>
        </w:rPr>
        <w:t>управление</w:t>
      </w:r>
      <w:r>
        <w:fldChar w:fldCharType="end"/>
      </w:r>
      <w:r w:rsidRPr="006F7402">
        <w:rPr>
          <w:rFonts w:ascii="Times New Roman" w:hAnsi="Times New Roman" w:eastAsiaTheme="minorHAnsi"/>
          <w:sz w:val="28"/>
          <w:szCs w:val="28"/>
        </w:rPr>
        <w:t xml:space="preserve"> автомобилем либо другим механическим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r>
        <w:fldChar w:fldCharType="begin"/>
      </w:r>
      <w:r>
        <w:instrText xml:space="preserve"> HYPERLINK "consultantplus://offline/ref=719DABF7222C420C342B732F2A5861285392FA9217A5B7BBEC4623810CFBDD4F698F8D3407S8c8H" </w:instrText>
      </w:r>
      <w:r>
        <w:fldChar w:fldCharType="separate"/>
      </w:r>
      <w:r w:rsidRPr="006F7402">
        <w:rPr>
          <w:rFonts w:ascii="Times New Roman" w:hAnsi="Times New Roman" w:eastAsiaTheme="minorHAnsi"/>
          <w:sz w:val="28"/>
          <w:szCs w:val="28"/>
        </w:rPr>
        <w:t>требования</w:t>
      </w:r>
      <w:r>
        <w:fldChar w:fldCharType="end"/>
      </w:r>
      <w:r w:rsidRPr="006F7402">
        <w:rPr>
          <w:rFonts w:ascii="Times New Roman" w:hAnsi="Times New Roman" w:eastAsiaTheme="minorHAnsi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"consultantplus://offline/ref=719DABF7222C420C342B732F2A586128509BFB9613A5B7BBEC4623810CSFcBH" </w:instrText>
      </w:r>
      <w:r>
        <w:fldChar w:fldCharType="separate"/>
      </w:r>
      <w:r w:rsidRPr="006F7402">
        <w:rPr>
          <w:rFonts w:ascii="Times New Roman" w:hAnsi="Times New Roman" w:eastAsiaTheme="minorHAnsi"/>
          <w:sz w:val="28"/>
          <w:szCs w:val="28"/>
        </w:rPr>
        <w:t>медицинского освидетельствования</w:t>
      </w:r>
      <w:r>
        <w:fldChar w:fldCharType="end"/>
      </w:r>
      <w:r w:rsidRPr="006F7402">
        <w:rPr>
          <w:rFonts w:ascii="Times New Roman" w:hAnsi="Times New Roman" w:eastAsiaTheme="minorHAnsi"/>
          <w:sz w:val="28"/>
          <w:szCs w:val="28"/>
        </w:rPr>
        <w:t xml:space="preserve"> на состояние опьянения.</w:t>
      </w: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="00D753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Бегуновым А.Ю.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 </w:t>
      </w:r>
    </w:p>
    <w:p w:rsidR="00D753E4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Бегунова А.Ю.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  установлено, что он ранее не судим, </w:t>
      </w:r>
      <w:r>
        <w:rPr>
          <w:rFonts w:ascii="Times New Roman" w:hAnsi="Times New Roman"/>
          <w:sz w:val="28"/>
          <w:szCs w:val="28"/>
          <w:lang w:eastAsia="uk-UA"/>
        </w:rPr>
        <w:t xml:space="preserve">инвалидом 1, 2 группы не является, на учете у врача нарколога и психиатра не состоит, </w:t>
      </w:r>
      <w:r w:rsidR="00D0110D">
        <w:rPr>
          <w:rFonts w:ascii="Times New Roman" w:hAnsi="Times New Roman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110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EC7628">
        <w:rPr>
          <w:rFonts w:ascii="Times New Roman" w:hAnsi="Times New Roman"/>
          <w:sz w:val="28"/>
          <w:szCs w:val="28"/>
          <w:lang w:eastAsia="uk-UA"/>
        </w:rPr>
        <w:t xml:space="preserve"> Бегунова А.Ю.</w:t>
      </w:r>
      <w:r w:rsidR="00FD1C31">
        <w:rPr>
          <w:rFonts w:ascii="Times New Roman" w:hAnsi="Times New Roman"/>
          <w:sz w:val="28"/>
          <w:szCs w:val="28"/>
          <w:lang w:eastAsia="uk-UA"/>
        </w:rPr>
        <w:t>,</w:t>
      </w:r>
      <w:r w:rsidR="00EC762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по мнению суда, являются:  чистосердечное </w:t>
      </w:r>
      <w:r w:rsidR="00CB0869">
        <w:rPr>
          <w:rFonts w:ascii="Times New Roman" w:hAnsi="Times New Roman"/>
          <w:sz w:val="28"/>
          <w:szCs w:val="28"/>
          <w:lang w:eastAsia="uk-UA"/>
        </w:rPr>
        <w:t>раскаяние, признание своей вины, наличие на иждивении малолетних детей.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6F7402">
        <w:rPr>
          <w:rFonts w:ascii="Times New Roman" w:hAnsi="Times New Roman"/>
          <w:sz w:val="28"/>
          <w:szCs w:val="28"/>
          <w:lang w:eastAsia="uk-UA"/>
        </w:rPr>
        <w:t>УК РФ обстоятельств, отя</w:t>
      </w:r>
      <w:r w:rsidR="00EC7628">
        <w:rPr>
          <w:rFonts w:ascii="Times New Roman" w:hAnsi="Times New Roman"/>
          <w:sz w:val="28"/>
          <w:szCs w:val="28"/>
          <w:lang w:eastAsia="uk-UA"/>
        </w:rPr>
        <w:t xml:space="preserve">гчающих  наказание Бегунова А.Ю. 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  судом не установлено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B0869">
        <w:rPr>
          <w:rFonts w:ascii="Times New Roman" w:hAnsi="Times New Roman"/>
          <w:sz w:val="28"/>
          <w:szCs w:val="28"/>
        </w:rPr>
        <w:t xml:space="preserve">Учитывая, что подсудимым </w:t>
      </w:r>
      <w:r w:rsidRPr="00CB0869" w:rsidR="00CB0869">
        <w:rPr>
          <w:rFonts w:ascii="Times New Roman" w:hAnsi="Times New Roman"/>
          <w:sz w:val="28"/>
          <w:szCs w:val="28"/>
        </w:rPr>
        <w:t>Бегуновым А.Ю.</w:t>
      </w:r>
      <w:r w:rsidRPr="00CB08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B0869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тяжести, и</w:t>
      </w:r>
      <w:r w:rsidRPr="00CB0869">
        <w:rPr>
          <w:rFonts w:ascii="Times New Roman" w:hAnsi="Times New Roman"/>
          <w:sz w:val="28"/>
          <w:szCs w:val="28"/>
          <w:lang w:eastAsia="uk-UA"/>
        </w:rPr>
        <w:t>сходя из обстоятельств дела и личности подсудимого,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возможным исправление подсудимого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 в условиях реального отбытия наказания и необходимым и достаточным для его исправления назначение наказания в виде обязательных работ. 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73 УК РФ суд не усматривает. 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6F7402">
        <w:rPr>
          <w:rFonts w:ascii="Times New Roman" w:hAnsi="Times New Roman"/>
          <w:sz w:val="28"/>
          <w:szCs w:val="28"/>
          <w:lang w:eastAsia="uk-UA"/>
        </w:rPr>
        <w:t>тяжкую</w:t>
      </w:r>
      <w:r w:rsidRPr="006F7402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>Вопрос о вещественн</w:t>
      </w:r>
      <w:r w:rsidR="00CB0869">
        <w:rPr>
          <w:rFonts w:ascii="Times New Roman" w:hAnsi="Times New Roman"/>
          <w:sz w:val="28"/>
          <w:szCs w:val="28"/>
          <w:lang w:eastAsia="uk-UA"/>
        </w:rPr>
        <w:t xml:space="preserve">ых доказательствах 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подлежит разрешению в соответствии со ст. 81 УПК РФ. </w:t>
      </w:r>
    </w:p>
    <w:p w:rsidR="006F7402" w:rsidRPr="006F7402" w:rsidP="006F740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>Руководствуясь ст.ст. 81, 296-310, 303, 304, 307-310 , 314-317, 321-323 УПК РФ, ст. 49 УК РФ, суд,-</w:t>
      </w: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6F7402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 xml:space="preserve">Признать  </w:t>
      </w:r>
      <w:r w:rsidRPr="00B8541C" w:rsidR="00CB0869">
        <w:rPr>
          <w:rFonts w:ascii="Times New Roman" w:hAnsi="Times New Roman"/>
          <w:b/>
          <w:sz w:val="28"/>
          <w:szCs w:val="28"/>
        </w:rPr>
        <w:t>Бегунова Алексея Юрьевича</w:t>
      </w:r>
      <w:r w:rsidRPr="006F7402" w:rsidR="00CB08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6F7402">
        <w:rPr>
          <w:rFonts w:ascii="Times New Roman" w:hAnsi="Times New Roman"/>
          <w:b/>
          <w:sz w:val="28"/>
          <w:szCs w:val="28"/>
        </w:rPr>
        <w:t xml:space="preserve"> </w:t>
      </w:r>
      <w:r w:rsidRPr="006F7402">
        <w:rPr>
          <w:rFonts w:ascii="Times New Roman" w:hAnsi="Times New Roman"/>
          <w:sz w:val="28"/>
          <w:szCs w:val="28"/>
          <w:lang w:eastAsia="uk-UA"/>
        </w:rPr>
        <w:t>в совершении преступления, предусмотренного ст. 264</w:t>
      </w:r>
      <w:r w:rsidRPr="006F7402">
        <w:rPr>
          <w:rFonts w:ascii="Times New Roman" w:hAnsi="Times New Roman"/>
          <w:sz w:val="28"/>
          <w:szCs w:val="28"/>
          <w:vertAlign w:val="superscript"/>
          <w:lang w:eastAsia="uk-UA"/>
        </w:rPr>
        <w:t xml:space="preserve">1 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УК РФ и  назначить ему наказание в виде </w:t>
      </w:r>
      <w:r w:rsidRPr="006F740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CB0869">
        <w:rPr>
          <w:rFonts w:ascii="Times New Roman" w:hAnsi="Times New Roman"/>
          <w:b/>
          <w:sz w:val="28"/>
          <w:szCs w:val="28"/>
          <w:lang w:eastAsia="uk-UA"/>
        </w:rPr>
        <w:t>0</w:t>
      </w:r>
      <w:r w:rsidRPr="006F7402">
        <w:rPr>
          <w:rFonts w:ascii="Times New Roman" w:hAnsi="Times New Roman"/>
          <w:b/>
          <w:sz w:val="28"/>
          <w:szCs w:val="28"/>
          <w:lang w:eastAsia="uk-UA"/>
        </w:rPr>
        <w:t xml:space="preserve">0 (двухсот) часов обязательных работ с </w:t>
      </w:r>
      <w:r w:rsidRPr="006F7402">
        <w:rPr>
          <w:rFonts w:ascii="Times New Roman" w:hAnsi="Times New Roman"/>
          <w:b/>
          <w:sz w:val="28"/>
          <w:szCs w:val="28"/>
        </w:rPr>
        <w:t>лишением права управления всеми видами  транспортных сре</w:t>
      </w:r>
      <w:r w:rsidRPr="006F7402">
        <w:rPr>
          <w:rFonts w:ascii="Times New Roman" w:hAnsi="Times New Roman"/>
          <w:b/>
          <w:sz w:val="28"/>
          <w:szCs w:val="28"/>
        </w:rPr>
        <w:t>дств  ср</w:t>
      </w:r>
      <w:r w:rsidRPr="006F7402">
        <w:rPr>
          <w:rFonts w:ascii="Times New Roman" w:hAnsi="Times New Roman"/>
          <w:b/>
          <w:sz w:val="28"/>
          <w:szCs w:val="28"/>
        </w:rPr>
        <w:t>оком на 2 (два) года.</w:t>
      </w:r>
    </w:p>
    <w:p w:rsidR="00CB0869" w:rsidP="006F740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6F7402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а</w:t>
      </w:r>
      <w:r w:rsidRPr="006F7402">
        <w:rPr>
          <w:rFonts w:ascii="Times New Roman" w:hAnsi="Times New Roman"/>
          <w:sz w:val="28"/>
          <w:szCs w:val="28"/>
        </w:rPr>
        <w:t xml:space="preserve">: </w:t>
      </w:r>
    </w:p>
    <w:p w:rsidR="006F7402" w:rsidP="00CB08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 диск серебристого цвета, на котором сверху имеется надпись «</w:t>
      </w:r>
      <w:r>
        <w:rPr>
          <w:rFonts w:ascii="Times New Roman" w:hAnsi="Times New Roman"/>
          <w:sz w:val="28"/>
          <w:szCs w:val="28"/>
          <w:lang w:val="en-US"/>
        </w:rPr>
        <w:t>Verbatim</w:t>
      </w:r>
      <w:r>
        <w:rPr>
          <w:rFonts w:ascii="Times New Roman" w:hAnsi="Times New Roman"/>
          <w:sz w:val="28"/>
          <w:szCs w:val="28"/>
        </w:rPr>
        <w:t xml:space="preserve">», содержащий 6 видеофайлов с видеозаписями совершенного Бегуновым А.Ю. правонарушения </w:t>
      </w:r>
      <w:r w:rsidRPr="006F7402">
        <w:rPr>
          <w:rFonts w:ascii="Times New Roman" w:hAnsi="Times New Roman"/>
          <w:sz w:val="28"/>
          <w:szCs w:val="28"/>
        </w:rPr>
        <w:t>– 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;</w:t>
      </w:r>
    </w:p>
    <w:p w:rsidR="00CB0869" w:rsidP="00CB08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автомобиль </w:t>
      </w:r>
      <w:r w:rsidR="00D0110D">
        <w:rPr>
          <w:rFonts w:ascii="Times New Roman" w:hAnsi="Times New Roman"/>
          <w:sz w:val="28"/>
          <w:szCs w:val="28"/>
        </w:rPr>
        <w:t xml:space="preserve"> </w:t>
      </w:r>
      <w:r w:rsidR="00D0110D">
        <w:rPr>
          <w:rFonts w:ascii="Times New Roman" w:hAnsi="Times New Roman"/>
        </w:rPr>
        <w:t>(данные изъяты)</w:t>
      </w:r>
      <w:r w:rsidR="003F7B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находящийся на хранении у Бегунова Алексея Юрьевича – оставить ему же по принадлежности.</w:t>
      </w:r>
    </w:p>
    <w:p w:rsidR="00325256" w:rsidRPr="006F7402" w:rsidP="00CB08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6F7402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6F7402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6F7402">
        <w:rPr>
          <w:rFonts w:ascii="Times New Roman" w:hAnsi="Times New Roman"/>
          <w:sz w:val="28"/>
          <w:szCs w:val="28"/>
        </w:rPr>
        <w:t xml:space="preserve"> 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6F7402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F740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постановления.</w:t>
      </w: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F740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F7402" w:rsidRPr="006F7402" w:rsidP="006F74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25256" w:rsidP="006F740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7402" w:rsidRPr="006F7402" w:rsidP="006F740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6F7402" w:rsidRPr="006F7402" w:rsidP="006F740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6F7402" w:rsidRPr="006F7402" w:rsidP="006F740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 xml:space="preserve">(Ленинский муниципальный район)   </w:t>
      </w:r>
      <w:r w:rsidR="0032525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F7402">
        <w:rPr>
          <w:rFonts w:ascii="Times New Roman" w:hAnsi="Times New Roman"/>
          <w:sz w:val="28"/>
          <w:szCs w:val="28"/>
        </w:rPr>
        <w:t xml:space="preserve">    И.В. Казарина</w:t>
      </w:r>
    </w:p>
    <w:p w:rsidR="006F7402" w:rsidRPr="006F7402" w:rsidP="006F740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F7402">
        <w:rPr>
          <w:rFonts w:ascii="Times New Roman" w:hAnsi="Times New Roman"/>
          <w:sz w:val="28"/>
          <w:szCs w:val="28"/>
        </w:rPr>
        <w:t>Республики Крым</w:t>
      </w:r>
    </w:p>
    <w:p w:rsidR="009C38D3" w:rsidRPr="006F7402">
      <w:pPr>
        <w:rPr>
          <w:rFonts w:ascii="Times New Roman" w:hAnsi="Times New Roman"/>
          <w:sz w:val="28"/>
          <w:szCs w:val="28"/>
        </w:rPr>
      </w:pPr>
    </w:p>
    <w:sectPr w:rsidSect="00234A9C">
      <w:pgSz w:w="11906" w:h="16838" w:code="9"/>
      <w:pgMar w:top="284" w:right="851" w:bottom="993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02"/>
    <w:rsid w:val="001C1489"/>
    <w:rsid w:val="00234A9C"/>
    <w:rsid w:val="002A560D"/>
    <w:rsid w:val="00325256"/>
    <w:rsid w:val="003F7BCE"/>
    <w:rsid w:val="004C6149"/>
    <w:rsid w:val="00655EC8"/>
    <w:rsid w:val="006F7402"/>
    <w:rsid w:val="009C38D3"/>
    <w:rsid w:val="00B04B81"/>
    <w:rsid w:val="00B8541C"/>
    <w:rsid w:val="00CB0869"/>
    <w:rsid w:val="00D0110D"/>
    <w:rsid w:val="00D753E4"/>
    <w:rsid w:val="00EC7628"/>
    <w:rsid w:val="00FD18AC"/>
    <w:rsid w:val="00FD1C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7402"/>
  </w:style>
  <w:style w:type="character" w:styleId="Hyperlink">
    <w:name w:val="Hyperlink"/>
    <w:basedOn w:val="DefaultParagraphFont"/>
    <w:uiPriority w:val="99"/>
    <w:semiHidden/>
    <w:unhideWhenUsed/>
    <w:rsid w:val="006F7402"/>
    <w:rPr>
      <w:color w:val="0000FF"/>
      <w:u w:val="single"/>
    </w:rPr>
  </w:style>
  <w:style w:type="table" w:styleId="TableGrid">
    <w:name w:val="Table Grid"/>
    <w:basedOn w:val="TableNormal"/>
    <w:uiPriority w:val="59"/>
    <w:rsid w:val="00B8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0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B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