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6781" w:rsidRPr="002E578C" w:rsidP="00E56781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Дело № 1-61-</w:t>
      </w:r>
      <w:r w:rsidR="009366DB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>/2018</w:t>
      </w:r>
    </w:p>
    <w:p w:rsidR="00E56781" w:rsidRPr="002E578C" w:rsidP="00E567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56781" w:rsidRPr="002E578C" w:rsidP="00E567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578C">
        <w:rPr>
          <w:rFonts w:ascii="Times New Roman" w:hAnsi="Times New Roman"/>
          <w:b/>
          <w:sz w:val="28"/>
          <w:szCs w:val="28"/>
        </w:rPr>
        <w:t>П</w:t>
      </w:r>
      <w:r w:rsidRPr="002E578C">
        <w:rPr>
          <w:rFonts w:ascii="Times New Roman" w:hAnsi="Times New Roman"/>
          <w:b/>
          <w:sz w:val="28"/>
          <w:szCs w:val="28"/>
        </w:rPr>
        <w:t xml:space="preserve"> Р И Г О В О Р</w:t>
      </w:r>
    </w:p>
    <w:p w:rsidR="00E56781" w:rsidRPr="002E578C" w:rsidP="00E5678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578C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E56781" w:rsidP="00E567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6781" w:rsidRPr="002E578C" w:rsidP="00E567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июня</w:t>
      </w:r>
      <w:r>
        <w:rPr>
          <w:rFonts w:ascii="Times New Roman" w:hAnsi="Times New Roman"/>
          <w:sz w:val="28"/>
          <w:szCs w:val="28"/>
        </w:rPr>
        <w:t xml:space="preserve"> 2018 </w:t>
      </w:r>
      <w:r w:rsidRPr="002E578C">
        <w:rPr>
          <w:rFonts w:ascii="Times New Roman" w:hAnsi="Times New Roman"/>
          <w:sz w:val="28"/>
          <w:szCs w:val="28"/>
        </w:rPr>
        <w:t xml:space="preserve">г                                                                          </w:t>
      </w:r>
      <w:r w:rsidRPr="002E578C">
        <w:rPr>
          <w:rFonts w:ascii="Times New Roman" w:hAnsi="Times New Roman"/>
          <w:sz w:val="28"/>
          <w:szCs w:val="28"/>
        </w:rPr>
        <w:t>п</w:t>
      </w:r>
      <w:r w:rsidRPr="002E578C">
        <w:rPr>
          <w:rFonts w:ascii="Times New Roman" w:hAnsi="Times New Roman"/>
          <w:sz w:val="28"/>
          <w:szCs w:val="28"/>
        </w:rPr>
        <w:t>.Л</w:t>
      </w:r>
      <w:r w:rsidRPr="002E578C">
        <w:rPr>
          <w:rFonts w:ascii="Times New Roman" w:hAnsi="Times New Roman"/>
          <w:sz w:val="28"/>
          <w:szCs w:val="28"/>
        </w:rPr>
        <w:t>енино</w:t>
      </w:r>
    </w:p>
    <w:p w:rsidR="00E56781" w:rsidP="00E567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6781" w:rsidRPr="002E578C" w:rsidP="00E567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6781" w:rsidP="00E567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ab/>
        <w:t xml:space="preserve">Мировой судья судебного  участка №61 Ленинского судебного района    (Ленинский муниципальный район) </w:t>
      </w:r>
    </w:p>
    <w:p w:rsidR="00E56781" w:rsidRPr="002E578C" w:rsidP="00E567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Республики Крым   Казарина И.В.</w:t>
      </w:r>
    </w:p>
    <w:p w:rsidR="00E56781" w:rsidRPr="002E578C" w:rsidP="00E567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секретаре: Козицкой А.В.</w:t>
      </w:r>
    </w:p>
    <w:p w:rsidR="00E56781" w:rsidP="00E567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с участием </w:t>
      </w:r>
      <w:r>
        <w:rPr>
          <w:rFonts w:ascii="Times New Roman" w:hAnsi="Times New Roman"/>
          <w:sz w:val="28"/>
          <w:szCs w:val="28"/>
        </w:rPr>
        <w:t xml:space="preserve">государственного обвинителя: </w:t>
      </w:r>
      <w:r w:rsidR="009366DB">
        <w:rPr>
          <w:rFonts w:ascii="Times New Roman" w:hAnsi="Times New Roman"/>
          <w:sz w:val="28"/>
          <w:szCs w:val="28"/>
        </w:rPr>
        <w:t>помощника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578C">
        <w:rPr>
          <w:rFonts w:ascii="Times New Roman" w:hAnsi="Times New Roman"/>
          <w:sz w:val="28"/>
          <w:szCs w:val="28"/>
        </w:rPr>
        <w:t>прокурора</w:t>
      </w:r>
    </w:p>
    <w:p w:rsidR="00E56781" w:rsidRPr="002E578C" w:rsidP="00E567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 района</w:t>
      </w:r>
      <w:r w:rsidRPr="002E578C">
        <w:rPr>
          <w:rFonts w:ascii="Times New Roman" w:hAnsi="Times New Roman"/>
          <w:sz w:val="28"/>
          <w:szCs w:val="28"/>
        </w:rPr>
        <w:t xml:space="preserve">  </w:t>
      </w:r>
      <w:r w:rsidR="009366DB">
        <w:rPr>
          <w:rFonts w:ascii="Times New Roman" w:hAnsi="Times New Roman"/>
          <w:sz w:val="28"/>
          <w:szCs w:val="28"/>
        </w:rPr>
        <w:t>Русанова С.Г.</w:t>
      </w:r>
      <w:r w:rsidRPr="002E57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защитника:  Железняковой И.К.,</w:t>
      </w:r>
    </w:p>
    <w:p w:rsidR="00E56781" w:rsidRPr="009366DB" w:rsidP="00E567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рассмотрев в </w:t>
      </w:r>
      <w:r w:rsidRPr="009366DB">
        <w:rPr>
          <w:rFonts w:ascii="Times New Roman" w:hAnsi="Times New Roman"/>
          <w:sz w:val="28"/>
          <w:szCs w:val="28"/>
        </w:rPr>
        <w:t>открытом судебном заседании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328"/>
      </w:tblGrid>
      <w:tr w:rsidTr="007349A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56781" w:rsidRPr="009366DB" w:rsidP="007349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9366DB" w:rsidRPr="009366DB" w:rsidP="00936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66DB">
              <w:rPr>
                <w:rFonts w:ascii="Times New Roman" w:hAnsi="Times New Roman"/>
                <w:b/>
                <w:sz w:val="28"/>
                <w:szCs w:val="28"/>
              </w:rPr>
              <w:t>Вовк Алексея Ивановича</w:t>
            </w:r>
            <w:r w:rsidRPr="009366D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907D2" w:rsidP="008907D2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9366DB" w:rsidRPr="009366DB" w:rsidP="009366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6781" w:rsidRPr="009366DB" w:rsidP="007349A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6781" w:rsidP="00E5678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56781" w:rsidRPr="002E578C" w:rsidP="00E567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 ст. </w:t>
      </w:r>
      <w:r w:rsidR="009366DB">
        <w:rPr>
          <w:rFonts w:ascii="Times New Roman" w:hAnsi="Times New Roman"/>
          <w:sz w:val="28"/>
          <w:szCs w:val="28"/>
        </w:rPr>
        <w:t>258</w:t>
      </w:r>
      <w:r w:rsidRPr="009366DB" w:rsidR="009366DB">
        <w:rPr>
          <w:rFonts w:ascii="Times New Roman" w:hAnsi="Times New Roman"/>
          <w:sz w:val="28"/>
          <w:szCs w:val="28"/>
          <w:vertAlign w:val="superscript"/>
        </w:rPr>
        <w:t>1</w:t>
      </w:r>
      <w:r w:rsidR="009366DB">
        <w:rPr>
          <w:rFonts w:ascii="Times New Roman" w:hAnsi="Times New Roman"/>
          <w:sz w:val="28"/>
          <w:szCs w:val="28"/>
        </w:rPr>
        <w:t xml:space="preserve"> ч.1</w:t>
      </w:r>
      <w:r w:rsidRPr="002E578C">
        <w:rPr>
          <w:rFonts w:ascii="Times New Roman" w:hAnsi="Times New Roman"/>
          <w:sz w:val="28"/>
          <w:szCs w:val="28"/>
        </w:rPr>
        <w:t xml:space="preserve">  УК РФ, -</w:t>
      </w:r>
    </w:p>
    <w:p w:rsidR="00E56781" w:rsidRPr="002E578C" w:rsidP="00E5678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E56781" w:rsidRPr="002E578C" w:rsidP="00E5678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E578C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E56781" w:rsidRPr="002E578C" w:rsidP="00E567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5D15" w:rsidRPr="00423934" w:rsidP="008907D2">
      <w:pP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(данные изъяты)</w:t>
      </w:r>
      <w:r w:rsidR="00E567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Вовк А.И. с помощью маломерного плавательного средства весельного типа с бортовым номером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вышел в акваторию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(данные изъяты)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от берега увидел в воде установленные орудия лова (сети).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Достав из воды указанные сети, обнаружил в них рыбу осетровых пород, осознавая, что обнаруженная рыба относится к водным биологическим ресурсам, зане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енным в Красную Книгу Российской Федерации, в нарушение ст. 51-1 ФЗ №166 от 20.12.2004г « О рыболовстве и сохранении водных биологических ресурсов», ст. 60 ФЗ №7 от 10.01.2002г «Об охране окружающей среды», ст. 9 ФЗ №33 от 14.03.1995г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«Об особо охраняемых природных территориях», реализуя свой внезапно возникший преступный умысел, 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направленный на незаконную добычу водных биологических ресурсов для личных целей, извлек из сетей одну особь рыбы осетровых пород, которую с целью сокрытия поместил в мешок, после чего направился на берег. На берегу Вовк А.И. был задержан сотрудниками отделения (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погз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 в г. Щелкино службы в г. Керчь ПУ ФСБ РФ по Республике Крым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оторыми было проведено оперативно-розыскное мероприятие «Обследование помещений, зданий, сооружений, участков местности и транспортных средств», в результате чего у Вовк А.И. в полимерном мешке обнаружен один экземпляр водных биологических ресурсов, который, согласно заключения ихтиологической 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экспертизы КФ («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ЮгНИРО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») ФГБНУ «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АзНИИРХ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» определен как русский осетр </w:t>
      </w:r>
      <w:r w:rsidRPr="00423934"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( 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Acipencer</w:t>
      </w:r>
      <w:r w:rsidRPr="00423934"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gueldenstaedtii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), включенный в Красную книгу РФ в соответствии с постановлением правительства РФ №158 от 19.02.1996г «О Красной книге Российской Федерации» и приказом (списка) объектов животного мира, занесенных в Красную книгу РФ, утвержденного приказом Государственного комитета РФ по охране окружающей среды №469 от 19.12.1997г.</w:t>
      </w:r>
    </w:p>
    <w:p w:rsidR="00E56781" w:rsidP="00E56781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 время дознания подозреваем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ый 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Вовк А.И.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 производстве дознания в сокращенной форме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56781" w:rsidP="00E56781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По окончании дознания обвиняем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ый </w:t>
      </w:r>
      <w:r w:rsidR="0042393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Вовк А.И. 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 ходатайство об особом порядке рассмотрения дела, предусмотренном гл. 40 УПК РФ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760DB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 w:rsidRPr="008B0A6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56781" w:rsidP="00E5678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судебном заседании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ый </w:t>
      </w:r>
      <w:r w:rsidR="008863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Вовк А.И.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подтвердил, что он соглас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также сообщил суду, что ходатайство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E56781" w:rsidRPr="00F86DAC" w:rsidP="00E5678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1760DB">
        <w:rPr>
          <w:rFonts w:ascii="Times New Roman" w:hAnsi="Times New Roman"/>
          <w:sz w:val="28"/>
          <w:szCs w:val="28"/>
        </w:rPr>
        <w:t>При этом 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8863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Вовк А.И. </w:t>
      </w:r>
      <w:r w:rsidRPr="001760DB">
        <w:rPr>
          <w:rFonts w:ascii="Times New Roman" w:hAnsi="Times New Roman"/>
          <w:sz w:val="28"/>
          <w:szCs w:val="28"/>
        </w:rPr>
        <w:t>осознаёт последствия постановления приговора без прове</w:t>
      </w:r>
      <w:r>
        <w:rPr>
          <w:rFonts w:ascii="Times New Roman" w:hAnsi="Times New Roman"/>
          <w:sz w:val="28"/>
          <w:szCs w:val="28"/>
        </w:rPr>
        <w:t>дения судебного разбирательства, а именно то,</w:t>
      </w:r>
      <w:r w:rsidRPr="001760DB">
        <w:rPr>
          <w:rFonts w:ascii="Times New Roman" w:hAnsi="Times New Roman"/>
          <w:sz w:val="28"/>
          <w:szCs w:val="28"/>
        </w:rPr>
        <w:t xml:space="preserve"> что приговор будет основан исключительно на тех доказательствах, которые имеют</w:t>
      </w:r>
      <w:r>
        <w:rPr>
          <w:rFonts w:ascii="Times New Roman" w:hAnsi="Times New Roman"/>
          <w:sz w:val="28"/>
          <w:szCs w:val="28"/>
        </w:rPr>
        <w:t>ся в материалах уголовного дела,</w:t>
      </w:r>
      <w:r w:rsidRPr="001760DB">
        <w:rPr>
          <w:rFonts w:ascii="Times New Roman" w:hAnsi="Times New Roman"/>
          <w:sz w:val="28"/>
          <w:szCs w:val="28"/>
        </w:rPr>
        <w:t xml:space="preserve"> приговор не может быть обжал</w:t>
      </w:r>
      <w:r>
        <w:rPr>
          <w:rFonts w:ascii="Times New Roman" w:hAnsi="Times New Roman"/>
          <w:sz w:val="28"/>
          <w:szCs w:val="28"/>
        </w:rPr>
        <w:t>ован в апелляционном порядке из</w:t>
      </w:r>
      <w:r w:rsidRPr="001760DB">
        <w:rPr>
          <w:rFonts w:ascii="Times New Roman" w:hAnsi="Times New Roman"/>
          <w:sz w:val="28"/>
          <w:szCs w:val="28"/>
        </w:rPr>
        <w:t xml:space="preserve">-за несоответствия изложенных в нём выводов фактическим </w:t>
      </w:r>
      <w:r>
        <w:rPr>
          <w:rFonts w:ascii="Times New Roman" w:hAnsi="Times New Roman"/>
          <w:sz w:val="28"/>
          <w:szCs w:val="28"/>
        </w:rPr>
        <w:t>обстоятельствам уголовного дела.</w:t>
      </w:r>
      <w:r w:rsidRPr="00886350" w:rsidR="008863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63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Вовк А.И.</w:t>
      </w:r>
      <w:r>
        <w:rPr>
          <w:rFonts w:ascii="Times New Roman" w:hAnsi="Times New Roman"/>
          <w:sz w:val="28"/>
          <w:szCs w:val="28"/>
        </w:rPr>
        <w:t xml:space="preserve">  также известно, </w:t>
      </w:r>
      <w:r w:rsidRPr="001760DB">
        <w:rPr>
          <w:rFonts w:ascii="Times New Roman" w:hAnsi="Times New Roman"/>
          <w:sz w:val="28"/>
          <w:szCs w:val="28"/>
        </w:rPr>
        <w:t xml:space="preserve">что назначенное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1760DB">
        <w:rPr>
          <w:rFonts w:ascii="Times New Roman" w:hAnsi="Times New Roman"/>
          <w:sz w:val="28"/>
          <w:szCs w:val="28"/>
        </w:rPr>
        <w:t xml:space="preserve">наказание не будет превышать </w:t>
      </w:r>
      <w:r>
        <w:rPr>
          <w:rFonts w:ascii="Times New Roman" w:hAnsi="Times New Roman"/>
          <w:sz w:val="28"/>
          <w:szCs w:val="28"/>
        </w:rPr>
        <w:t>половины</w:t>
      </w:r>
      <w:r w:rsidRPr="001760DB">
        <w:rPr>
          <w:rFonts w:ascii="Times New Roman" w:hAnsi="Times New Roman"/>
          <w:sz w:val="28"/>
          <w:szCs w:val="28"/>
        </w:rPr>
        <w:t xml:space="preserve"> максимального срока или размера наиболее строгого вида наказания, предусмотренного частью 1 ст. 157 Уголовного кодекса Российской Федерации, устанавливающе</w:t>
      </w:r>
      <w:r>
        <w:rPr>
          <w:rFonts w:ascii="Times New Roman" w:hAnsi="Times New Roman"/>
          <w:sz w:val="28"/>
          <w:szCs w:val="28"/>
        </w:rPr>
        <w:t>й</w:t>
      </w:r>
      <w:r w:rsidRPr="001760DB">
        <w:rPr>
          <w:rFonts w:ascii="Times New Roman" w:hAnsi="Times New Roman"/>
          <w:sz w:val="28"/>
          <w:szCs w:val="28"/>
        </w:rPr>
        <w:t xml:space="preserve"> уголовную ответственность за деяние, с </w:t>
      </w:r>
      <w:r w:rsidRPr="00F86DAC">
        <w:rPr>
          <w:rFonts w:ascii="Times New Roman" w:hAnsi="Times New Roman"/>
          <w:sz w:val="28"/>
          <w:szCs w:val="28"/>
        </w:rPr>
        <w:t>обвинением</w:t>
      </w:r>
      <w:r w:rsidRPr="00F86DAC">
        <w:rPr>
          <w:rFonts w:ascii="Times New Roman" w:hAnsi="Times New Roman"/>
          <w:sz w:val="28"/>
          <w:szCs w:val="28"/>
        </w:rPr>
        <w:t xml:space="preserve"> в совершении которого подсудим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F86DAC">
        <w:rPr>
          <w:rFonts w:ascii="Times New Roman" w:hAnsi="Times New Roman"/>
          <w:sz w:val="28"/>
          <w:szCs w:val="28"/>
        </w:rPr>
        <w:t xml:space="preserve"> согласил</w:t>
      </w:r>
      <w:r>
        <w:rPr>
          <w:rFonts w:ascii="Times New Roman" w:hAnsi="Times New Roman"/>
          <w:sz w:val="28"/>
          <w:szCs w:val="28"/>
        </w:rPr>
        <w:t>ся</w:t>
      </w:r>
      <w:r w:rsidRPr="00F86DAC">
        <w:rPr>
          <w:rFonts w:ascii="Times New Roman" w:hAnsi="Times New Roman"/>
          <w:sz w:val="28"/>
          <w:szCs w:val="28"/>
        </w:rPr>
        <w:t>.</w:t>
      </w:r>
    </w:p>
    <w:p w:rsidR="00E56781" w:rsidRPr="001B5044" w:rsidP="00E5678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Защитник Железнякова И.</w:t>
      </w:r>
      <w:r>
        <w:rPr>
          <w:rFonts w:ascii="Times New Roman" w:hAnsi="Times New Roman"/>
          <w:sz w:val="28"/>
          <w:szCs w:val="28"/>
          <w:shd w:val="clear" w:color="auto" w:fill="F5F5F5"/>
        </w:rPr>
        <w:t>К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также поддержал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данное ходатайство подсудимого.</w:t>
      </w:r>
    </w:p>
    <w:p w:rsidR="00E56781" w:rsidRPr="001B5044" w:rsidP="00E5678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1B504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1B5044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E56781" w:rsidP="00E5678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6375E">
        <w:rPr>
          <w:rFonts w:ascii="Times New Roman" w:hAnsi="Times New Roman"/>
          <w:sz w:val="28"/>
          <w:szCs w:val="28"/>
        </w:rPr>
        <w:t>Суд</w:t>
      </w:r>
      <w:r w:rsidRPr="00F86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удовлетворил</w:t>
      </w:r>
      <w:r w:rsidRPr="00A6375E">
        <w:rPr>
          <w:rFonts w:ascii="Times New Roman" w:hAnsi="Times New Roman"/>
          <w:sz w:val="28"/>
          <w:szCs w:val="28"/>
        </w:rPr>
        <w:t xml:space="preserve"> заявленное</w:t>
      </w:r>
      <w:r w:rsidRPr="00886350" w:rsidR="008863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63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Вовк А.И.</w:t>
      </w:r>
      <w:r w:rsidRPr="00A6375E">
        <w:rPr>
          <w:rFonts w:ascii="Times New Roman" w:hAnsi="Times New Roman"/>
          <w:sz w:val="28"/>
          <w:szCs w:val="28"/>
        </w:rPr>
        <w:t xml:space="preserve"> ходатайство о вынесении по делу приговора без проведения судебного разбирательства</w:t>
      </w:r>
      <w:r>
        <w:rPr>
          <w:rFonts w:ascii="Times New Roman" w:hAnsi="Times New Roman"/>
          <w:sz w:val="28"/>
          <w:szCs w:val="28"/>
        </w:rPr>
        <w:t>,</w:t>
      </w:r>
      <w:r w:rsidRPr="00A6375E">
        <w:rPr>
          <w:rFonts w:ascii="Times New Roman" w:hAnsi="Times New Roman"/>
          <w:sz w:val="28"/>
          <w:szCs w:val="28"/>
        </w:rPr>
        <w:t xml:space="preserve"> </w:t>
      </w:r>
    </w:p>
    <w:p w:rsidR="00E56781" w:rsidRPr="001B5044" w:rsidP="00E56781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>ый</w:t>
      </w:r>
      <w:r w:rsidRPr="00886350" w:rsidR="008863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63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Вовк А.И.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75E">
        <w:rPr>
          <w:rFonts w:ascii="Times New Roman" w:hAnsi="Times New Roman"/>
          <w:sz w:val="28"/>
          <w:szCs w:val="28"/>
        </w:rPr>
        <w:t>обвиняется в совершении преступления небольшой тяжести, предусмотренно</w:t>
      </w:r>
      <w:r>
        <w:rPr>
          <w:rFonts w:ascii="Times New Roman" w:hAnsi="Times New Roman"/>
          <w:sz w:val="28"/>
          <w:szCs w:val="28"/>
        </w:rPr>
        <w:t>м</w:t>
      </w:r>
      <w:r w:rsidRPr="00A6375E">
        <w:rPr>
          <w:rFonts w:ascii="Times New Roman" w:hAnsi="Times New Roman"/>
          <w:sz w:val="28"/>
          <w:szCs w:val="28"/>
        </w:rPr>
        <w:t xml:space="preserve"> ч.1 ст.</w:t>
      </w:r>
      <w:r w:rsidR="00886350">
        <w:rPr>
          <w:rFonts w:ascii="Times New Roman" w:hAnsi="Times New Roman"/>
          <w:sz w:val="28"/>
          <w:szCs w:val="28"/>
        </w:rPr>
        <w:t>2</w:t>
      </w:r>
      <w:r w:rsidRPr="00A637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 w:rsidR="00886350">
        <w:rPr>
          <w:rFonts w:ascii="Times New Roman" w:hAnsi="Times New Roman"/>
          <w:sz w:val="28"/>
          <w:szCs w:val="28"/>
          <w:vertAlign w:val="superscript"/>
        </w:rPr>
        <w:t>1</w:t>
      </w:r>
      <w:r w:rsidRPr="00A6375E">
        <w:rPr>
          <w:rFonts w:ascii="Times New Roman" w:hAnsi="Times New Roman"/>
          <w:sz w:val="28"/>
          <w:szCs w:val="28"/>
        </w:rPr>
        <w:t xml:space="preserve"> УК РФ. </w:t>
      </w:r>
      <w:r w:rsidRPr="00A6375E">
        <w:rPr>
          <w:rFonts w:ascii="Times New Roman" w:hAnsi="Times New Roman"/>
          <w:sz w:val="28"/>
          <w:szCs w:val="28"/>
        </w:rPr>
        <w:t>Он соглас</w:t>
      </w:r>
      <w:r>
        <w:rPr>
          <w:rFonts w:ascii="Times New Roman" w:hAnsi="Times New Roman"/>
          <w:sz w:val="28"/>
          <w:szCs w:val="28"/>
        </w:rPr>
        <w:t>ен</w:t>
      </w:r>
      <w:r w:rsidRPr="00A6375E">
        <w:rPr>
          <w:rFonts w:ascii="Times New Roman" w:hAnsi="Times New Roman"/>
          <w:sz w:val="28"/>
          <w:szCs w:val="28"/>
        </w:rPr>
        <w:t xml:space="preserve"> с предъявленным обвинением, данное ходатайство </w:t>
      </w:r>
      <w:r>
        <w:rPr>
          <w:rFonts w:ascii="Times New Roman" w:hAnsi="Times New Roman"/>
          <w:sz w:val="28"/>
          <w:szCs w:val="28"/>
        </w:rPr>
        <w:t>им</w:t>
      </w:r>
      <w:r w:rsidRPr="00A6375E">
        <w:rPr>
          <w:rFonts w:ascii="Times New Roman" w:hAnsi="Times New Roman"/>
          <w:sz w:val="28"/>
          <w:szCs w:val="28"/>
        </w:rPr>
        <w:t xml:space="preserve"> заявлено в соответствии со ст.229, 315 УПК РФ добровольно, после проведения консультации с защитником, характер и последствия заявленного ходатайства он осознает, то есть имеются предусмотренные ст.314 УПК РФ основания применения особого порядка принятия судебного решения, и суд вправе удовлетворить ходатайство и постановить приговор без проведения судебного разбирательства в особом порядке.</w:t>
      </w:r>
    </w:p>
    <w:p w:rsidR="00E56781" w:rsidRPr="007739C6" w:rsidP="00E567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/>
          <w:sz w:val="28"/>
          <w:szCs w:val="28"/>
          <w:shd w:val="clear" w:color="auto" w:fill="F5F5F5"/>
        </w:rPr>
        <w:t>Заслушав участников процесса,</w:t>
      </w:r>
      <w:r w:rsidRPr="001B5044">
        <w:rPr>
          <w:rFonts w:ascii="Times New Roman" w:hAnsi="Times New Roman"/>
          <w:sz w:val="28"/>
          <w:szCs w:val="28"/>
          <w:shd w:val="clear" w:color="auto" w:fill="F5F5F5"/>
        </w:rPr>
        <w:t xml:space="preserve"> суд приходит к выводу о том, что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>вина подсудимо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го </w:t>
      </w:r>
      <w:r w:rsidR="008863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Вовк А.И.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6375E">
        <w:rPr>
          <w:rFonts w:ascii="Times New Roman" w:hAnsi="Times New Roman"/>
          <w:sz w:val="28"/>
          <w:szCs w:val="28"/>
          <w:shd w:val="clear" w:color="auto" w:fill="F5F5F5"/>
        </w:rPr>
        <w:t xml:space="preserve">в содеянном подтверждается материалами </w:t>
      </w:r>
      <w:r w:rsidRPr="007739C6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уголовного дела. </w:t>
      </w:r>
    </w:p>
    <w:p w:rsidR="00886350" w:rsidP="008863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7739C6">
        <w:rPr>
          <w:rFonts w:ascii="Times New Roman" w:hAnsi="Times New Roman"/>
          <w:sz w:val="28"/>
          <w:szCs w:val="28"/>
          <w:shd w:val="clear" w:color="auto" w:fill="F5F5F5"/>
        </w:rPr>
        <w:t xml:space="preserve">Действия подсудимого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Вовк А.И. </w:t>
      </w:r>
      <w:r w:rsidRPr="007739C6">
        <w:rPr>
          <w:rFonts w:ascii="Times New Roman" w:hAnsi="Times New Roman"/>
          <w:sz w:val="28"/>
          <w:szCs w:val="28"/>
          <w:shd w:val="clear" w:color="auto" w:fill="F5F5F5"/>
        </w:rPr>
        <w:t>ква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лифицируются судом по ч.1 </w:t>
      </w:r>
      <w:r w:rsidRPr="00A6375E">
        <w:rPr>
          <w:rFonts w:ascii="Times New Roman" w:hAnsi="Times New Roman"/>
          <w:sz w:val="28"/>
          <w:szCs w:val="28"/>
        </w:rPr>
        <w:t>ст.</w:t>
      </w:r>
      <w:r>
        <w:rPr>
          <w:rFonts w:ascii="Times New Roman" w:hAnsi="Times New Roman"/>
          <w:sz w:val="28"/>
          <w:szCs w:val="28"/>
        </w:rPr>
        <w:t>2</w:t>
      </w:r>
      <w:r w:rsidRPr="00A6375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A6375E">
        <w:rPr>
          <w:rFonts w:ascii="Times New Roman" w:hAnsi="Times New Roman"/>
          <w:sz w:val="28"/>
          <w:szCs w:val="28"/>
        </w:rPr>
        <w:t xml:space="preserve"> </w:t>
      </w:r>
      <w:r w:rsidRPr="007739C6">
        <w:rPr>
          <w:rFonts w:ascii="Times New Roman" w:hAnsi="Times New Roman"/>
          <w:sz w:val="28"/>
          <w:szCs w:val="28"/>
          <w:shd w:val="clear" w:color="auto" w:fill="F5F5F5"/>
        </w:rPr>
        <w:t>УК РФ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- </w:t>
      </w:r>
      <w:r w:rsidRPr="00231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886350">
        <w:rPr>
          <w:rFonts w:ascii="Times New Roman" w:hAnsi="Times New Roman" w:eastAsiaTheme="minorHAnsi"/>
          <w:sz w:val="28"/>
          <w:szCs w:val="28"/>
        </w:rPr>
        <w:t xml:space="preserve">езаконная добыча водных биологических ресурсов, принадлежащих к </w:t>
      </w:r>
      <w:r>
        <w:fldChar w:fldCharType="begin"/>
      </w:r>
      <w:r>
        <w:instrText xml:space="preserve"> HYPERLINK "consultantplus://offline/ref=3ED3E06D4477AEF32577B7F450928FA7673951E48534BF23D070C0D9DF73D0DE072BE7DD484AE759t5M3P" </w:instrText>
      </w:r>
      <w:r>
        <w:fldChar w:fldCharType="separate"/>
      </w:r>
      <w:r w:rsidRPr="00886350">
        <w:rPr>
          <w:rFonts w:ascii="Times New Roman" w:hAnsi="Times New Roman" w:eastAsiaTheme="minorHAnsi"/>
          <w:sz w:val="28"/>
          <w:szCs w:val="28"/>
        </w:rPr>
        <w:t>видам</w:t>
      </w:r>
      <w:r>
        <w:fldChar w:fldCharType="end"/>
      </w:r>
      <w:r w:rsidRPr="00886350">
        <w:rPr>
          <w:rFonts w:ascii="Times New Roman" w:hAnsi="Times New Roman" w:eastAsiaTheme="minorHAnsi"/>
          <w:sz w:val="28"/>
          <w:szCs w:val="28"/>
        </w:rPr>
        <w:t>, занесенным в Кра</w:t>
      </w:r>
      <w:r>
        <w:rPr>
          <w:rFonts w:ascii="Times New Roman" w:hAnsi="Times New Roman" w:eastAsiaTheme="minorHAnsi"/>
          <w:sz w:val="28"/>
          <w:szCs w:val="28"/>
        </w:rPr>
        <w:t>сную книгу Российской Федерации.</w:t>
      </w:r>
    </w:p>
    <w:p w:rsidR="00E56781" w:rsidP="00E5678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Дознание по делу производилось в</w:t>
      </w:r>
      <w:r w:rsidRPr="00A6375E">
        <w:rPr>
          <w:rFonts w:ascii="Times New Roman" w:hAnsi="Times New Roman"/>
          <w:sz w:val="28"/>
          <w:szCs w:val="28"/>
          <w:lang w:eastAsia="uk-UA"/>
        </w:rPr>
        <w:t xml:space="preserve"> сокращенной форме.</w:t>
      </w:r>
    </w:p>
    <w:p w:rsidR="00D434D8" w:rsidP="008907D2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Вина </w:t>
      </w:r>
      <w:r w:rsidR="0088635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Вовк А.И. </w:t>
      </w:r>
      <w:r>
        <w:rPr>
          <w:rFonts w:ascii="Times New Roman" w:hAnsi="Times New Roman"/>
          <w:sz w:val="28"/>
          <w:szCs w:val="28"/>
          <w:lang w:eastAsia="uk-UA"/>
        </w:rPr>
        <w:t xml:space="preserve"> в совершении преступления подтверждается: </w:t>
      </w:r>
      <w:r>
        <w:rPr>
          <w:rFonts w:ascii="Times New Roman" w:hAnsi="Times New Roman"/>
          <w:sz w:val="28"/>
          <w:szCs w:val="28"/>
          <w:lang w:eastAsia="uk-UA"/>
        </w:rPr>
        <w:t xml:space="preserve">протоколом от </w:t>
      </w:r>
      <w:r w:rsidR="008907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07D2">
        <w:rPr>
          <w:sz w:val="28"/>
          <w:szCs w:val="28"/>
        </w:rPr>
        <w:t xml:space="preserve"> 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обследования помещений, зданий, сооружений, участков местности и транспортных средств </w:t>
      </w:r>
      <w:r>
        <w:rPr>
          <w:rFonts w:ascii="Times New Roman" w:hAnsi="Times New Roman"/>
          <w:sz w:val="28"/>
          <w:szCs w:val="28"/>
          <w:lang w:eastAsia="uk-UA"/>
        </w:rPr>
        <w:t xml:space="preserve">( </w:t>
      </w:r>
      <w:r>
        <w:rPr>
          <w:rFonts w:ascii="Times New Roman" w:hAnsi="Times New Roman"/>
          <w:sz w:val="28"/>
          <w:szCs w:val="28"/>
          <w:lang w:eastAsia="uk-UA"/>
        </w:rPr>
        <w:t xml:space="preserve">л.д.19-29), актом от </w:t>
      </w:r>
      <w:r w:rsidR="008907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07D2">
        <w:rPr>
          <w:sz w:val="28"/>
          <w:szCs w:val="28"/>
        </w:rPr>
        <w:t xml:space="preserve"> 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о возвращении в среду обитания безвозмездно изъятых водных биоресурсов ( л.д.35), результатом ихтиологической экспертизы КФ («</w:t>
      </w:r>
      <w:r>
        <w:rPr>
          <w:rFonts w:ascii="Times New Roman" w:hAnsi="Times New Roman"/>
          <w:sz w:val="28"/>
          <w:szCs w:val="28"/>
          <w:lang w:eastAsia="uk-UA"/>
        </w:rPr>
        <w:t>ЮгНИРО</w:t>
      </w:r>
      <w:r>
        <w:rPr>
          <w:rFonts w:ascii="Times New Roman" w:hAnsi="Times New Roman"/>
          <w:sz w:val="28"/>
          <w:szCs w:val="28"/>
          <w:lang w:eastAsia="uk-UA"/>
        </w:rPr>
        <w:t>») ФГБНУ «</w:t>
      </w:r>
      <w:r>
        <w:rPr>
          <w:rFonts w:ascii="Times New Roman" w:hAnsi="Times New Roman"/>
          <w:sz w:val="28"/>
          <w:szCs w:val="28"/>
          <w:lang w:eastAsia="uk-UA"/>
        </w:rPr>
        <w:t>АзНИИРХ</w:t>
      </w:r>
      <w:r>
        <w:rPr>
          <w:rFonts w:ascii="Times New Roman" w:hAnsi="Times New Roman"/>
          <w:sz w:val="28"/>
          <w:szCs w:val="28"/>
          <w:lang w:eastAsia="uk-UA"/>
        </w:rPr>
        <w:t xml:space="preserve">» от </w:t>
      </w:r>
      <w:r w:rsidR="008907D2">
        <w:rPr>
          <w:sz w:val="28"/>
          <w:szCs w:val="28"/>
        </w:rPr>
        <w:t xml:space="preserve"> 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( л.д.49), протоколом выемки от </w:t>
      </w:r>
      <w:r w:rsidR="008907D2">
        <w:rPr>
          <w:sz w:val="28"/>
          <w:szCs w:val="28"/>
        </w:rPr>
        <w:t xml:space="preserve"> (данные изъяты)</w:t>
      </w:r>
      <w:r w:rsidR="008907D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( л.д.55-58), протоколом от </w:t>
      </w:r>
      <w:r w:rsidR="008907D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07D2">
        <w:rPr>
          <w:sz w:val="28"/>
          <w:szCs w:val="28"/>
        </w:rPr>
        <w:t xml:space="preserve"> 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осмотра предметов: орудий лова и маломерного плавсредства  </w:t>
      </w:r>
      <w:r>
        <w:rPr>
          <w:rFonts w:ascii="Times New Roman" w:hAnsi="Times New Roman"/>
          <w:sz w:val="28"/>
          <w:szCs w:val="28"/>
          <w:lang w:eastAsia="uk-UA"/>
        </w:rPr>
        <w:t xml:space="preserve">( </w:t>
      </w:r>
      <w:r>
        <w:rPr>
          <w:rFonts w:ascii="Times New Roman" w:hAnsi="Times New Roman"/>
          <w:sz w:val="28"/>
          <w:szCs w:val="28"/>
          <w:lang w:eastAsia="uk-UA"/>
        </w:rPr>
        <w:t xml:space="preserve">л.д.59-64), протоколом от </w:t>
      </w:r>
      <w:r w:rsidR="008907D2">
        <w:rPr>
          <w:sz w:val="28"/>
          <w:szCs w:val="28"/>
        </w:rPr>
        <w:t xml:space="preserve"> (данные изъяты)</w:t>
      </w:r>
      <w:r w:rsidR="008907D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осмотра предмета: ДВ</w:t>
      </w:r>
      <w:r>
        <w:rPr>
          <w:rFonts w:ascii="Times New Roman" w:hAnsi="Times New Roman"/>
          <w:sz w:val="28"/>
          <w:szCs w:val="28"/>
          <w:lang w:eastAsia="uk-UA"/>
        </w:rPr>
        <w:t>Д-</w:t>
      </w:r>
      <w:r>
        <w:rPr>
          <w:rFonts w:ascii="Times New Roman" w:hAnsi="Times New Roman"/>
          <w:sz w:val="28"/>
          <w:szCs w:val="28"/>
          <w:lang w:eastAsia="uk-UA"/>
        </w:rPr>
        <w:t xml:space="preserve"> диска (л.д.67-70)</w:t>
      </w:r>
    </w:p>
    <w:p w:rsidR="008907D2" w:rsidP="008907D2">
      <w:pPr>
        <w:rPr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Исследованием личности подсудимого</w:t>
      </w:r>
      <w:r w:rsidRPr="00D434D8" w:rsidR="00D434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434D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Вовк А.И. </w:t>
      </w:r>
      <w:r w:rsidR="00D434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установлено, что он не работает,  по месту</w:t>
      </w:r>
      <w:r w:rsidR="00D434D8">
        <w:rPr>
          <w:rFonts w:ascii="Times New Roman" w:hAnsi="Times New Roman"/>
          <w:sz w:val="28"/>
          <w:szCs w:val="28"/>
          <w:lang w:eastAsia="uk-UA"/>
        </w:rPr>
        <w:t xml:space="preserve"> жительства характеризуется </w:t>
      </w:r>
      <w:r w:rsidR="00D434D8">
        <w:rPr>
          <w:rFonts w:ascii="Times New Roman" w:hAnsi="Times New Roman"/>
          <w:sz w:val="28"/>
          <w:szCs w:val="28"/>
          <w:lang w:eastAsia="uk-UA"/>
        </w:rPr>
        <w:t>посредственно</w:t>
      </w:r>
      <w:r>
        <w:rPr>
          <w:rFonts w:ascii="Times New Roman" w:hAnsi="Times New Roman"/>
          <w:sz w:val="28"/>
          <w:szCs w:val="28"/>
          <w:lang w:eastAsia="uk-UA"/>
        </w:rPr>
        <w:t xml:space="preserve">, инвалидом 1, 2 группы не является,  </w:t>
      </w:r>
      <w:r w:rsidRPr="00BE49BB">
        <w:rPr>
          <w:rFonts w:ascii="Times New Roman" w:hAnsi="Times New Roman"/>
          <w:sz w:val="28"/>
          <w:szCs w:val="28"/>
          <w:lang w:eastAsia="uk-UA"/>
        </w:rPr>
        <w:t>на учете у врачей нарколога и психиатра не состоит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434D8">
        <w:rPr>
          <w:rFonts w:ascii="Times New Roman" w:hAnsi="Times New Roman"/>
          <w:sz w:val="28"/>
          <w:szCs w:val="28"/>
          <w:lang w:eastAsia="uk-UA"/>
        </w:rPr>
        <w:t xml:space="preserve">женат, имеет на иждивении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 (данные изъяты)</w:t>
      </w:r>
    </w:p>
    <w:p w:rsidR="00E56781" w:rsidRPr="00144050" w:rsidP="008907D2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 xml:space="preserve">  В </w:t>
      </w:r>
      <w:r w:rsidRPr="00144050">
        <w:rPr>
          <w:rFonts w:ascii="Times New Roman" w:hAnsi="Times New Roman"/>
          <w:sz w:val="28"/>
          <w:szCs w:val="28"/>
          <w:lang w:eastAsia="uk-UA"/>
        </w:rPr>
        <w:t>соответствии с ч.</w:t>
      </w:r>
      <w:r w:rsidRPr="00144050" w:rsidR="00144050">
        <w:rPr>
          <w:rFonts w:ascii="Times New Roman" w:hAnsi="Times New Roman"/>
          <w:sz w:val="28"/>
          <w:szCs w:val="28"/>
          <w:lang w:eastAsia="uk-UA"/>
        </w:rPr>
        <w:t>1 п. «г</w:t>
      </w:r>
      <w:r w:rsidRPr="00144050">
        <w:rPr>
          <w:rFonts w:ascii="Times New Roman" w:hAnsi="Times New Roman"/>
          <w:sz w:val="28"/>
          <w:szCs w:val="28"/>
          <w:lang w:eastAsia="uk-UA"/>
        </w:rPr>
        <w:t xml:space="preserve">», ч.2  ст. 61 УК РФ обстоятельствами, смягчающими наказание </w:t>
      </w:r>
      <w:r w:rsidRPr="00144050" w:rsidR="00144050">
        <w:rPr>
          <w:rFonts w:ascii="Times New Roman" w:hAnsi="Times New Roman"/>
          <w:sz w:val="28"/>
          <w:szCs w:val="28"/>
          <w:lang w:eastAsia="uk-UA"/>
        </w:rPr>
        <w:t>Вовк А.И.</w:t>
      </w:r>
      <w:r w:rsidRPr="00144050">
        <w:rPr>
          <w:rFonts w:ascii="Times New Roman" w:hAnsi="Times New Roman"/>
          <w:sz w:val="28"/>
          <w:szCs w:val="28"/>
          <w:lang w:eastAsia="uk-UA"/>
        </w:rPr>
        <w:t xml:space="preserve"> являются</w:t>
      </w:r>
      <w:r w:rsidR="00144050">
        <w:rPr>
          <w:rFonts w:ascii="Times New Roman" w:hAnsi="Times New Roman"/>
          <w:sz w:val="28"/>
          <w:szCs w:val="28"/>
          <w:lang w:eastAsia="uk-UA"/>
        </w:rPr>
        <w:t>: наличие на иждивении</w:t>
      </w:r>
      <w:r w:rsidR="00A800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4050">
        <w:rPr>
          <w:rFonts w:ascii="Times New Roman" w:hAnsi="Times New Roman"/>
          <w:sz w:val="28"/>
          <w:szCs w:val="28"/>
          <w:lang w:eastAsia="uk-UA"/>
        </w:rPr>
        <w:t>малолетних детей,</w:t>
      </w:r>
      <w:r w:rsidRPr="00144050">
        <w:rPr>
          <w:rFonts w:ascii="Times New Roman" w:hAnsi="Times New Roman"/>
          <w:sz w:val="28"/>
          <w:szCs w:val="28"/>
          <w:lang w:eastAsia="uk-UA"/>
        </w:rPr>
        <w:t xml:space="preserve"> признание вины,</w:t>
      </w:r>
      <w:r w:rsidR="001440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44050" w:rsidR="00144050">
        <w:rPr>
          <w:rFonts w:ascii="Times New Roman" w:hAnsi="Times New Roman"/>
          <w:sz w:val="28"/>
          <w:szCs w:val="28"/>
        </w:rPr>
        <w:t xml:space="preserve"> </w:t>
      </w:r>
      <w:r w:rsidRPr="00144050">
        <w:rPr>
          <w:rFonts w:ascii="Times New Roman" w:hAnsi="Times New Roman"/>
          <w:sz w:val="28"/>
          <w:szCs w:val="28"/>
        </w:rPr>
        <w:t>активное способствование</w:t>
      </w:r>
      <w:r w:rsidRPr="00144050">
        <w:rPr>
          <w:rFonts w:ascii="Times New Roman" w:hAnsi="Times New Roman"/>
          <w:sz w:val="28"/>
          <w:szCs w:val="28"/>
          <w:shd w:val="clear" w:color="auto" w:fill="FFFFFF"/>
        </w:rPr>
        <w:t xml:space="preserve"> раскрытию и расследованию преступления, раскаяние </w:t>
      </w:r>
      <w:r w:rsidRPr="0014405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144050">
        <w:rPr>
          <w:rFonts w:ascii="Times New Roman" w:hAnsi="Times New Roman"/>
          <w:sz w:val="28"/>
          <w:szCs w:val="28"/>
          <w:shd w:val="clear" w:color="auto" w:fill="FFFFFF"/>
        </w:rPr>
        <w:t xml:space="preserve"> содеянном. </w:t>
      </w:r>
    </w:p>
    <w:p w:rsidR="00E56781" w:rsidRPr="00D3327E" w:rsidP="00E5678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</w:t>
      </w:r>
      <w:r w:rsidRPr="00D3327E">
        <w:rPr>
          <w:rFonts w:ascii="Times New Roman" w:hAnsi="Times New Roman"/>
          <w:sz w:val="28"/>
          <w:szCs w:val="28"/>
          <w:lang w:eastAsia="uk-UA"/>
        </w:rPr>
        <w:t>УК РФ обстоятельств, отягчающих  наказание</w:t>
      </w:r>
      <w:r w:rsidRPr="00144050" w:rsidR="00144050">
        <w:rPr>
          <w:rFonts w:ascii="Times New Roman" w:hAnsi="Times New Roman"/>
          <w:sz w:val="28"/>
          <w:szCs w:val="28"/>
          <w:lang w:eastAsia="uk-UA"/>
        </w:rPr>
        <w:t xml:space="preserve"> Вовк А.И.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судом не установлено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. </w:t>
      </w:r>
    </w:p>
    <w:p w:rsidR="00E56781" w:rsidP="00E5678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>Принимая во внимание рассмотрение уголовного дела в особом порядке судебного разбирательства, суд считает необходимым назначить</w:t>
      </w:r>
      <w:r w:rsidRPr="00144050" w:rsidR="00144050">
        <w:rPr>
          <w:rFonts w:ascii="Times New Roman" w:hAnsi="Times New Roman"/>
          <w:sz w:val="28"/>
          <w:szCs w:val="28"/>
          <w:lang w:eastAsia="uk-UA"/>
        </w:rPr>
        <w:t xml:space="preserve"> Вовк А.И.</w:t>
      </w:r>
      <w:r w:rsidR="0014405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F158A">
        <w:rPr>
          <w:rFonts w:ascii="Times New Roman" w:hAnsi="Times New Roman"/>
          <w:sz w:val="28"/>
          <w:szCs w:val="28"/>
          <w:lang w:eastAsia="uk-UA"/>
        </w:rPr>
        <w:t>наказание с учетом правил ч. 5 ст. 62 УК РФ, а также применить положения ч.6 ст.226.9 УПК РФ, согласно которой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</w:t>
      </w:r>
      <w:r w:rsidRPr="005F158A">
        <w:rPr>
          <w:rFonts w:ascii="Times New Roman" w:hAnsi="Times New Roman"/>
          <w:sz w:val="28"/>
          <w:szCs w:val="28"/>
          <w:lang w:eastAsia="uk-UA"/>
        </w:rPr>
        <w:t xml:space="preserve">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144050" w:rsidRPr="00144050" w:rsidP="00144050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2E578C">
        <w:rPr>
          <w:rFonts w:ascii="Times New Roman" w:hAnsi="Times New Roman"/>
          <w:sz w:val="28"/>
          <w:szCs w:val="28"/>
        </w:rPr>
        <w:t>Назначая наказание подсудимому, суд учитывает,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050">
        <w:rPr>
          <w:rFonts w:ascii="Times New Roman" w:hAnsi="Times New Roman"/>
          <w:sz w:val="28"/>
          <w:szCs w:val="28"/>
          <w:lang w:eastAsia="uk-UA"/>
        </w:rPr>
        <w:t>Вовк А.И.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E578C">
        <w:rPr>
          <w:rFonts w:ascii="Times New Roman" w:hAnsi="Times New Roman"/>
          <w:sz w:val="28"/>
          <w:szCs w:val="28"/>
        </w:rPr>
        <w:t>совершено преступление небольшой тяжести, отсутствие отягчающих его наказание обстоятельств, наличие смягчающ</w:t>
      </w:r>
      <w:r>
        <w:rPr>
          <w:rFonts w:ascii="Times New Roman" w:hAnsi="Times New Roman"/>
          <w:sz w:val="28"/>
          <w:szCs w:val="28"/>
        </w:rPr>
        <w:t>их его наказание обстоятельств</w:t>
      </w:r>
      <w:r w:rsidRPr="002E578C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  <w:lang w:eastAsia="uk-UA"/>
        </w:rPr>
        <w:t>наличие на иждивении малолетних детей,</w:t>
      </w:r>
      <w:r w:rsidRPr="00144050">
        <w:rPr>
          <w:rFonts w:ascii="Times New Roman" w:hAnsi="Times New Roman"/>
          <w:sz w:val="28"/>
          <w:szCs w:val="28"/>
          <w:lang w:eastAsia="uk-UA"/>
        </w:rPr>
        <w:t xml:space="preserve"> признание вины,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144050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144050">
        <w:rPr>
          <w:rFonts w:ascii="Times New Roman" w:hAnsi="Times New Roman"/>
          <w:sz w:val="28"/>
          <w:szCs w:val="28"/>
        </w:rPr>
        <w:t xml:space="preserve"> активное способствование</w:t>
      </w:r>
      <w:r w:rsidRPr="00144050">
        <w:rPr>
          <w:rFonts w:ascii="Times New Roman" w:hAnsi="Times New Roman"/>
          <w:sz w:val="28"/>
          <w:szCs w:val="28"/>
          <w:shd w:val="clear" w:color="auto" w:fill="FFFFFF"/>
        </w:rPr>
        <w:t xml:space="preserve"> раскрытию и расследованию преступления, раскаяние </w:t>
      </w:r>
      <w:r w:rsidRPr="0014405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144050">
        <w:rPr>
          <w:rFonts w:ascii="Times New Roman" w:hAnsi="Times New Roman"/>
          <w:sz w:val="28"/>
          <w:szCs w:val="28"/>
          <w:shd w:val="clear" w:color="auto" w:fill="FFFFFF"/>
        </w:rPr>
        <w:t xml:space="preserve"> содеянном. </w:t>
      </w:r>
    </w:p>
    <w:p w:rsidR="00E56781" w:rsidRPr="002E578C" w:rsidP="00E5678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  <w:r w:rsidRPr="002E578C">
        <w:rPr>
          <w:rFonts w:ascii="Times New Roman" w:hAnsi="Times New Roman"/>
          <w:sz w:val="28"/>
          <w:szCs w:val="28"/>
          <w:lang w:eastAsia="uk-UA"/>
        </w:rPr>
        <w:t xml:space="preserve">Исходя из обстоятельств дела и личности подсудимого, учитывая, что назначенное наказание должно быть не только карой, но и преследовать цель общей и специальной превенции, то есть должно быть необходимым </w:t>
      </w:r>
      <w:r w:rsidRPr="002E578C">
        <w:rPr>
          <w:rFonts w:ascii="Times New Roman" w:hAnsi="Times New Roman"/>
          <w:sz w:val="28"/>
          <w:szCs w:val="28"/>
          <w:lang w:eastAsia="uk-UA"/>
        </w:rPr>
        <w:t>и достаточным для исправления лица, совершившего преступление и предупреждения новых преступлений, суд считает необходимым и достаточным для исправления подсудим</w:t>
      </w:r>
      <w:r>
        <w:rPr>
          <w:rFonts w:ascii="Times New Roman" w:hAnsi="Times New Roman"/>
          <w:sz w:val="28"/>
          <w:szCs w:val="28"/>
          <w:lang w:eastAsia="uk-UA"/>
        </w:rPr>
        <w:t>ого избрать наказание в виде обязательных работ.</w:t>
      </w:r>
      <w:r w:rsidRPr="002E578C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E56781" w:rsidRPr="00BE49BB" w:rsidP="00E5678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>Оснований для применения статьи 64</w:t>
      </w:r>
      <w:r>
        <w:rPr>
          <w:rFonts w:ascii="Times New Roman" w:hAnsi="Times New Roman"/>
          <w:sz w:val="28"/>
          <w:szCs w:val="28"/>
          <w:lang w:eastAsia="uk-UA"/>
        </w:rPr>
        <w:t>, статьи 73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УК РФ суд не усматривает. </w:t>
      </w:r>
    </w:p>
    <w:p w:rsidR="00E56781" w:rsidRPr="00BE49BB" w:rsidP="00E5678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Оснований для изменения категории преступления, в совершении которого обвиняется подсудимый, на менее </w:t>
      </w:r>
      <w:r w:rsidRPr="00BE49BB">
        <w:rPr>
          <w:rFonts w:ascii="Times New Roman" w:hAnsi="Times New Roman"/>
          <w:sz w:val="28"/>
          <w:szCs w:val="28"/>
          <w:lang w:eastAsia="uk-UA"/>
        </w:rPr>
        <w:t>тяжкую</w:t>
      </w:r>
      <w:r w:rsidRPr="00BE49BB">
        <w:rPr>
          <w:rFonts w:ascii="Times New Roman" w:hAnsi="Times New Roman"/>
          <w:sz w:val="28"/>
          <w:szCs w:val="28"/>
          <w:lang w:eastAsia="uk-UA"/>
        </w:rPr>
        <w:t>, а также постановления приговора без назначения наказания судом не усматривается.</w:t>
      </w:r>
    </w:p>
    <w:p w:rsidR="00E56781" w:rsidRPr="00BE49BB" w:rsidP="00E5678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E49BB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E56781" w:rsidRPr="00231F7D" w:rsidP="00E5678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Вопрос о вещественных доказательствах подлежит разрешению в соответствии со ст. 81 УПК РФ. </w:t>
      </w:r>
    </w:p>
    <w:p w:rsidR="00E56781" w:rsidP="00E5678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56781" w:rsidRPr="00BE49BB" w:rsidP="00E56781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BE49BB">
        <w:rPr>
          <w:rFonts w:ascii="Times New Roman" w:hAnsi="Times New Roman"/>
          <w:sz w:val="28"/>
          <w:szCs w:val="28"/>
          <w:lang w:eastAsia="uk-UA"/>
        </w:rPr>
        <w:t xml:space="preserve">Руководствуясь </w:t>
      </w:r>
      <w:r w:rsidRPr="00BE49BB">
        <w:rPr>
          <w:rFonts w:ascii="Times New Roman" w:hAnsi="Times New Roman"/>
          <w:sz w:val="28"/>
          <w:szCs w:val="28"/>
          <w:lang w:eastAsia="uk-UA"/>
        </w:rPr>
        <w:t>ст.ст</w:t>
      </w:r>
      <w:r w:rsidRPr="00BE49BB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81,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296-310, 303, 304, 307-310, 316-317</w:t>
      </w:r>
      <w:r>
        <w:rPr>
          <w:rFonts w:ascii="Times New Roman" w:hAnsi="Times New Roman"/>
          <w:sz w:val="28"/>
          <w:szCs w:val="28"/>
          <w:lang w:eastAsia="uk-UA"/>
        </w:rPr>
        <w:t>, 322-323</w:t>
      </w:r>
      <w:r w:rsidRPr="00BE49BB">
        <w:rPr>
          <w:rFonts w:ascii="Times New Roman" w:hAnsi="Times New Roman"/>
          <w:sz w:val="28"/>
          <w:szCs w:val="28"/>
          <w:lang w:eastAsia="uk-UA"/>
        </w:rPr>
        <w:t xml:space="preserve"> УПК РФ, ст. </w:t>
      </w:r>
      <w:r>
        <w:rPr>
          <w:rFonts w:ascii="Times New Roman" w:hAnsi="Times New Roman"/>
          <w:sz w:val="28"/>
          <w:szCs w:val="28"/>
          <w:lang w:eastAsia="uk-UA"/>
        </w:rPr>
        <w:t>49</w:t>
      </w:r>
      <w:r w:rsidRPr="004F7230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 w:rsidRPr="00BE49BB">
        <w:rPr>
          <w:rFonts w:ascii="Times New Roman" w:hAnsi="Times New Roman"/>
          <w:sz w:val="28"/>
          <w:szCs w:val="28"/>
          <w:lang w:eastAsia="uk-UA"/>
        </w:rPr>
        <w:t>УК РФ, суд,-</w:t>
      </w:r>
    </w:p>
    <w:p w:rsidR="00E56781" w:rsidRPr="002E578C" w:rsidP="00E56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56781" w:rsidRPr="002E578C" w:rsidP="00E5678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2E578C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E56781" w:rsidRPr="002E578C" w:rsidP="00E56781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E56781" w:rsidRPr="00231F7D" w:rsidP="00E567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 xml:space="preserve">Признать </w:t>
      </w:r>
      <w:r w:rsidRPr="00144050" w:rsidR="00144050">
        <w:rPr>
          <w:rFonts w:ascii="Times New Roman" w:hAnsi="Times New Roman"/>
          <w:b/>
          <w:sz w:val="28"/>
          <w:szCs w:val="28"/>
          <w:lang w:eastAsia="uk-UA"/>
        </w:rPr>
        <w:t>Вовк Алексея Ивановича</w:t>
      </w:r>
      <w:r w:rsidR="001440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виновным </w:t>
      </w:r>
      <w:r w:rsidRPr="00231F7D">
        <w:rPr>
          <w:rFonts w:ascii="Times New Roman" w:hAnsi="Times New Roman"/>
          <w:b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ст. </w:t>
      </w:r>
      <w:r w:rsidRPr="002E578C" w:rsidR="00144050">
        <w:rPr>
          <w:rFonts w:ascii="Times New Roman" w:hAnsi="Times New Roman"/>
          <w:sz w:val="28"/>
          <w:szCs w:val="28"/>
        </w:rPr>
        <w:t xml:space="preserve">ст. </w:t>
      </w:r>
      <w:r w:rsidR="00144050">
        <w:rPr>
          <w:rFonts w:ascii="Times New Roman" w:hAnsi="Times New Roman"/>
          <w:sz w:val="28"/>
          <w:szCs w:val="28"/>
        </w:rPr>
        <w:t>258</w:t>
      </w:r>
      <w:r w:rsidRPr="009366DB" w:rsidR="00144050">
        <w:rPr>
          <w:rFonts w:ascii="Times New Roman" w:hAnsi="Times New Roman"/>
          <w:sz w:val="28"/>
          <w:szCs w:val="28"/>
          <w:vertAlign w:val="superscript"/>
        </w:rPr>
        <w:t>1</w:t>
      </w:r>
      <w:r w:rsidR="00144050">
        <w:rPr>
          <w:rFonts w:ascii="Times New Roman" w:hAnsi="Times New Roman"/>
          <w:sz w:val="28"/>
          <w:szCs w:val="28"/>
        </w:rPr>
        <w:t xml:space="preserve"> ч.1</w:t>
      </w:r>
      <w:r w:rsidRPr="002E578C" w:rsidR="00144050">
        <w:rPr>
          <w:rFonts w:ascii="Times New Roman" w:hAnsi="Times New Roman"/>
          <w:sz w:val="28"/>
          <w:szCs w:val="28"/>
        </w:rPr>
        <w:t xml:space="preserve">  УК РФ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и  назначить ему наказание в виде </w:t>
      </w:r>
      <w:r w:rsidRPr="00144050" w:rsidR="00144050">
        <w:rPr>
          <w:rFonts w:ascii="Times New Roman" w:hAnsi="Times New Roman"/>
          <w:b/>
          <w:sz w:val="28"/>
          <w:szCs w:val="28"/>
          <w:lang w:eastAsia="uk-UA"/>
        </w:rPr>
        <w:t>20</w:t>
      </w:r>
      <w:r w:rsidRPr="00144050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(</w:t>
      </w:r>
      <w:r w:rsidR="00144050">
        <w:rPr>
          <w:rFonts w:ascii="Times New Roman" w:hAnsi="Times New Roman"/>
          <w:b/>
          <w:sz w:val="28"/>
          <w:szCs w:val="28"/>
          <w:lang w:eastAsia="uk-UA"/>
        </w:rPr>
        <w:t>двухсот</w:t>
      </w:r>
      <w:r w:rsidRPr="00231F7D">
        <w:rPr>
          <w:rFonts w:ascii="Times New Roman" w:hAnsi="Times New Roman"/>
          <w:b/>
          <w:sz w:val="28"/>
          <w:szCs w:val="28"/>
          <w:lang w:eastAsia="uk-UA"/>
        </w:rPr>
        <w:t>) часов обязательных работ.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4050" w:rsidP="00E567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31F7D">
        <w:rPr>
          <w:rFonts w:ascii="Times New Roman" w:hAnsi="Times New Roman"/>
          <w:sz w:val="28"/>
          <w:szCs w:val="28"/>
        </w:rPr>
        <w:t>Вещественн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31F7D">
        <w:rPr>
          <w:rFonts w:ascii="Times New Roman" w:hAnsi="Times New Roman"/>
          <w:sz w:val="28"/>
          <w:szCs w:val="28"/>
        </w:rPr>
        <w:t xml:space="preserve"> доказательств</w:t>
      </w:r>
      <w:r>
        <w:rPr>
          <w:rFonts w:ascii="Times New Roman" w:hAnsi="Times New Roman"/>
          <w:sz w:val="28"/>
          <w:szCs w:val="28"/>
        </w:rPr>
        <w:t>а</w:t>
      </w:r>
      <w:r w:rsidRPr="00231F7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3FF1" w:rsidP="008907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маломерное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плавсредство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8907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907D2">
        <w:rPr>
          <w:sz w:val="28"/>
          <w:szCs w:val="28"/>
        </w:rPr>
        <w:t xml:space="preserve"> (данные изъяты)</w:t>
      </w:r>
      <w:r>
        <w:rPr>
          <w:rFonts w:ascii="Times New Roman" w:hAnsi="Times New Roman"/>
          <w:sz w:val="28"/>
          <w:szCs w:val="28"/>
        </w:rPr>
        <w:t xml:space="preserve">– вернуть по принадлежности </w:t>
      </w:r>
      <w:r w:rsidR="008907D2">
        <w:rPr>
          <w:rFonts w:ascii="Times New Roman" w:hAnsi="Times New Roman"/>
          <w:sz w:val="28"/>
          <w:szCs w:val="28"/>
        </w:rPr>
        <w:t xml:space="preserve"> </w:t>
      </w:r>
      <w:r w:rsidR="008907D2">
        <w:rPr>
          <w:sz w:val="28"/>
          <w:szCs w:val="28"/>
        </w:rPr>
        <w:t xml:space="preserve"> (данные изъяты)</w:t>
      </w:r>
    </w:p>
    <w:p w:rsidR="008C3FF1" w:rsidP="008907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сеть ставную лесковую ,</w:t>
      </w:r>
      <w:r w:rsidR="00BD05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3-х стен</w:t>
      </w:r>
      <w:r w:rsidR="00BD0519">
        <w:rPr>
          <w:rFonts w:ascii="Times New Roman" w:hAnsi="Times New Roman"/>
          <w:sz w:val="28"/>
          <w:szCs w:val="28"/>
        </w:rPr>
        <w:t>ную, леску зеленого цвета, длина</w:t>
      </w:r>
      <w:r>
        <w:rPr>
          <w:rFonts w:ascii="Times New Roman" w:hAnsi="Times New Roman"/>
          <w:sz w:val="28"/>
          <w:szCs w:val="28"/>
        </w:rPr>
        <w:t xml:space="preserve"> 50 метров, высота сети 1 метр, ячея 55 мм, пореж 260 мм, подборы белого цвета; сеть ставную лесковую, 3-х стенную, леску зеленого цвета, длин</w:t>
      </w:r>
      <w:r w:rsidR="00BD051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50  метров, высота сети 1 метр, ячея 50 мм, пореж 300 мм, подборы белого цвета, упакованы в 2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 xml:space="preserve">два) полимерных мешка, </w:t>
      </w:r>
      <w:r w:rsidR="008907D2">
        <w:rPr>
          <w:sz w:val="28"/>
          <w:szCs w:val="28"/>
        </w:rPr>
        <w:t>(данные изъяты)</w:t>
      </w:r>
      <w:r w:rsidR="008907D2">
        <w:rPr>
          <w:rFonts w:ascii="Times New Roman" w:hAnsi="Times New Roman"/>
          <w:sz w:val="28"/>
          <w:szCs w:val="28"/>
        </w:rPr>
        <w:t xml:space="preserve"> </w:t>
      </w:r>
      <w:r w:rsidR="00BD0519">
        <w:rPr>
          <w:rFonts w:ascii="Times New Roman" w:hAnsi="Times New Roman"/>
          <w:sz w:val="28"/>
          <w:szCs w:val="28"/>
        </w:rPr>
        <w:t xml:space="preserve"> – уничтожить.</w:t>
      </w:r>
    </w:p>
    <w:p w:rsidR="00144050" w:rsidP="00E567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ДВД-диск, на котором зафиксирована особь породы осетровых </w:t>
      </w:r>
      <w:r w:rsidR="00020998">
        <w:rPr>
          <w:rFonts w:ascii="Times New Roman" w:hAnsi="Times New Roman"/>
          <w:sz w:val="28"/>
          <w:szCs w:val="28"/>
        </w:rPr>
        <w:t xml:space="preserve">и имеется 1 видео файл и 13 фотоснимков </w:t>
      </w:r>
      <w:r>
        <w:rPr>
          <w:rFonts w:ascii="Times New Roman" w:hAnsi="Times New Roman"/>
          <w:sz w:val="28"/>
          <w:szCs w:val="28"/>
        </w:rPr>
        <w:t>– хранить в материалах уголовного дела.</w:t>
      </w:r>
    </w:p>
    <w:p w:rsidR="00E56781" w:rsidP="00E567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56781" w:rsidRPr="00162FF0" w:rsidP="00E567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162FF0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r>
        <w:fldChar w:fldCharType="begin"/>
      </w:r>
      <w:r>
        <w:instrText xml:space="preserve"> HYPERLINK "http://sudact.ru/law/upk-rf/chast-3/razdel-x/glava-40/statia-317/?marker=fdoctlaw" \o 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\t "_blank" </w:instrText>
      </w:r>
      <w:r>
        <w:fldChar w:fldCharType="separate"/>
      </w:r>
      <w:r w:rsidRPr="00162FF0">
        <w:rPr>
          <w:rStyle w:val="Hyperlink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</w:rPr>
        <w:t>317 УПК РФ</w:t>
      </w:r>
      <w:r>
        <w:fldChar w:fldCharType="end"/>
      </w:r>
      <w:r w:rsidRPr="00162FF0">
        <w:rPr>
          <w:rFonts w:ascii="Times New Roman" w:hAnsi="Times New Roman"/>
          <w:sz w:val="28"/>
          <w:szCs w:val="28"/>
        </w:rPr>
        <w:t xml:space="preserve"> 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162FF0">
        <w:rPr>
          <w:rFonts w:ascii="Times New Roman" w:hAnsi="Times New Roman"/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162FF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</w:t>
      </w:r>
      <w:r>
        <w:rPr>
          <w:rFonts w:ascii="Times New Roman" w:hAnsi="Times New Roman"/>
          <w:sz w:val="28"/>
          <w:szCs w:val="28"/>
          <w:lang w:eastAsia="uk-UA"/>
        </w:rPr>
        <w:t>ровозглашения</w:t>
      </w:r>
      <w:r w:rsidRPr="00162FF0">
        <w:rPr>
          <w:rFonts w:ascii="Times New Roman" w:hAnsi="Times New Roman"/>
          <w:sz w:val="28"/>
          <w:szCs w:val="28"/>
          <w:lang w:eastAsia="uk-UA"/>
        </w:rPr>
        <w:t>.</w:t>
      </w:r>
    </w:p>
    <w:p w:rsidR="00E56781" w:rsidRPr="00162FF0" w:rsidP="00E56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162FF0">
        <w:rPr>
          <w:rFonts w:ascii="Times New Roman" w:hAnsi="Times New Roman"/>
          <w:sz w:val="28"/>
          <w:szCs w:val="28"/>
          <w:lang w:eastAsia="uk-UA"/>
        </w:rPr>
        <w:t>Разъяснить осужденному его право ходатайствовать об участии в рассмотрении уголовного дела в суде апелляционной инстанции.</w:t>
      </w:r>
    </w:p>
    <w:p w:rsidR="00E56781" w:rsidRPr="00BA6FFD" w:rsidP="00E5678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E56781" w:rsidRPr="00BE49BB" w:rsidP="00E56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E56781" w:rsidRPr="002E578C" w:rsidP="00E5678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E56781" w:rsidRPr="002E578C" w:rsidP="00E5678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E56781" w:rsidRPr="002E578C" w:rsidP="00E5678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 xml:space="preserve">(Ленинский муниципальный район)       </w:t>
      </w:r>
      <w:r w:rsidR="009D1A9F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E578C">
        <w:rPr>
          <w:rFonts w:ascii="Times New Roman" w:hAnsi="Times New Roman"/>
          <w:sz w:val="28"/>
          <w:szCs w:val="28"/>
        </w:rPr>
        <w:t xml:space="preserve">     И.В. Казарина</w:t>
      </w:r>
    </w:p>
    <w:p w:rsidR="00E56781" w:rsidRPr="002E578C" w:rsidP="00E5678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78C">
        <w:rPr>
          <w:rFonts w:ascii="Times New Roman" w:hAnsi="Times New Roman"/>
          <w:sz w:val="28"/>
          <w:szCs w:val="28"/>
        </w:rPr>
        <w:t>Республики Крым</w:t>
      </w:r>
    </w:p>
    <w:p w:rsidR="00E56781" w:rsidRPr="002E578C" w:rsidP="00E56781">
      <w:pPr>
        <w:rPr>
          <w:sz w:val="28"/>
          <w:szCs w:val="28"/>
        </w:rPr>
      </w:pPr>
    </w:p>
    <w:p w:rsidR="00E56781" w:rsidP="00E56781"/>
    <w:p w:rsidR="00E56781" w:rsidP="00E56781"/>
    <w:p w:rsidR="00E95994"/>
    <w:sectPr w:rsidSect="008A36DC">
      <w:pgSz w:w="11906" w:h="16838" w:code="9"/>
      <w:pgMar w:top="567" w:right="1276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81"/>
    <w:rsid w:val="00020998"/>
    <w:rsid w:val="00144050"/>
    <w:rsid w:val="00162FF0"/>
    <w:rsid w:val="001760DB"/>
    <w:rsid w:val="001B5044"/>
    <w:rsid w:val="00231F7D"/>
    <w:rsid w:val="002E578C"/>
    <w:rsid w:val="00423934"/>
    <w:rsid w:val="00427F08"/>
    <w:rsid w:val="004F7230"/>
    <w:rsid w:val="005F158A"/>
    <w:rsid w:val="007349AC"/>
    <w:rsid w:val="007739C6"/>
    <w:rsid w:val="00886350"/>
    <w:rsid w:val="008907D2"/>
    <w:rsid w:val="008A36DC"/>
    <w:rsid w:val="008B0A6A"/>
    <w:rsid w:val="008C3FF1"/>
    <w:rsid w:val="009366DB"/>
    <w:rsid w:val="009D1A9F"/>
    <w:rsid w:val="00A36B4D"/>
    <w:rsid w:val="00A6375E"/>
    <w:rsid w:val="00A800BA"/>
    <w:rsid w:val="00BA6FFD"/>
    <w:rsid w:val="00BD0519"/>
    <w:rsid w:val="00BE49BB"/>
    <w:rsid w:val="00CC5D15"/>
    <w:rsid w:val="00D3327E"/>
    <w:rsid w:val="00D434D8"/>
    <w:rsid w:val="00E56781"/>
    <w:rsid w:val="00E95994"/>
    <w:rsid w:val="00F86D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7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56781"/>
  </w:style>
  <w:style w:type="character" w:styleId="Hyperlink">
    <w:name w:val="Hyperlink"/>
    <w:basedOn w:val="DefaultParagraphFont"/>
    <w:uiPriority w:val="99"/>
    <w:semiHidden/>
    <w:unhideWhenUsed/>
    <w:rsid w:val="00E56781"/>
    <w:rPr>
      <w:color w:val="0000FF"/>
      <w:u w:val="single"/>
    </w:rPr>
  </w:style>
  <w:style w:type="paragraph" w:customStyle="1" w:styleId="ConsPlusNormal">
    <w:name w:val="ConsPlusNormal"/>
    <w:rsid w:val="00E56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E5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