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29AE" w:rsidRPr="003D0B6B" w:rsidP="00B429AE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</w:t>
      </w:r>
      <w:r w:rsidR="003D4292">
        <w:rPr>
          <w:sz w:val="28"/>
          <w:szCs w:val="28"/>
        </w:rPr>
        <w:t>49</w:t>
      </w:r>
      <w:r>
        <w:rPr>
          <w:sz w:val="28"/>
          <w:szCs w:val="28"/>
        </w:rPr>
        <w:t>/19</w:t>
      </w:r>
    </w:p>
    <w:p w:rsidR="00B429AE" w:rsidRPr="003D0B6B" w:rsidP="00B429AE">
      <w:pPr>
        <w:jc w:val="center"/>
        <w:rPr>
          <w:b/>
          <w:sz w:val="28"/>
          <w:szCs w:val="28"/>
        </w:rPr>
      </w:pPr>
    </w:p>
    <w:p w:rsidR="00B429AE" w:rsidRPr="003D0B6B" w:rsidP="00B429AE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B429AE" w:rsidRPr="003D0B6B" w:rsidP="00B429AE">
      <w:pPr>
        <w:jc w:val="both"/>
        <w:rPr>
          <w:sz w:val="28"/>
          <w:szCs w:val="28"/>
        </w:rPr>
      </w:pPr>
    </w:p>
    <w:p w:rsidR="00B429AE" w:rsidRPr="003D0B6B" w:rsidP="00B429AE">
      <w:pPr>
        <w:jc w:val="both"/>
        <w:rPr>
          <w:sz w:val="28"/>
          <w:szCs w:val="28"/>
        </w:rPr>
      </w:pPr>
      <w:r>
        <w:rPr>
          <w:sz w:val="28"/>
          <w:szCs w:val="28"/>
        </w:rPr>
        <w:t>05 ноября 2019 года</w:t>
      </w:r>
      <w:r w:rsidRPr="003D0B6B">
        <w:rPr>
          <w:sz w:val="28"/>
          <w:szCs w:val="28"/>
        </w:rPr>
        <w:t xml:space="preserve">                                                                               п. Ленино</w:t>
      </w:r>
    </w:p>
    <w:p w:rsidR="00B429AE" w:rsidRPr="003D0B6B" w:rsidP="00B429AE">
      <w:pPr>
        <w:jc w:val="both"/>
        <w:rPr>
          <w:sz w:val="28"/>
          <w:szCs w:val="28"/>
        </w:rPr>
      </w:pPr>
    </w:p>
    <w:p w:rsidR="00B429AE" w:rsidRPr="003D0B6B" w:rsidP="00B429AE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</w:r>
      <w:r w:rsidRPr="003D0B6B">
        <w:rPr>
          <w:sz w:val="28"/>
          <w:szCs w:val="28"/>
        </w:rPr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B429AE" w:rsidRPr="003D0B6B" w:rsidP="00B429A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помощнике мирового судьи </w:t>
      </w:r>
      <w:r w:rsidR="003D4292">
        <w:rPr>
          <w:sz w:val="28"/>
          <w:szCs w:val="28"/>
        </w:rPr>
        <w:t>судебного участка № 63 Косянюк О.В.</w:t>
      </w:r>
    </w:p>
    <w:p w:rsidR="00B429AE" w:rsidP="00B429AE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</w:t>
      </w:r>
      <w:r>
        <w:rPr>
          <w:sz w:val="28"/>
          <w:szCs w:val="28"/>
        </w:rPr>
        <w:t xml:space="preserve">ра </w:t>
      </w:r>
    </w:p>
    <w:p w:rsidR="00B429AE" w:rsidP="00B429A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</w:t>
      </w:r>
      <w:r w:rsidR="003D4292">
        <w:rPr>
          <w:sz w:val="28"/>
          <w:szCs w:val="28"/>
        </w:rPr>
        <w:t>Котолуповой Е.И.,</w:t>
      </w:r>
      <w:r>
        <w:rPr>
          <w:sz w:val="28"/>
          <w:szCs w:val="28"/>
        </w:rPr>
        <w:t xml:space="preserve">                      </w:t>
      </w:r>
    </w:p>
    <w:p w:rsidR="00B429AE" w:rsidRPr="003D0B6B" w:rsidP="00B429AE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 w:rsidR="003D4292">
        <w:rPr>
          <w:sz w:val="28"/>
          <w:szCs w:val="28"/>
        </w:rPr>
        <w:t>Брецко М.В.,</w:t>
      </w:r>
    </w:p>
    <w:p w:rsidR="00B429AE" w:rsidP="00B429AE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рассмотрев в открытом судебном заседании в п.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8328"/>
      </w:tblGrid>
      <w:tr w:rsidTr="007166B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1242" w:type="dxa"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tblW w:w="8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271"/>
              <w:gridCol w:w="7109"/>
            </w:tblGrid>
            <w:tr w:rsidTr="007166B2">
              <w:tblPrEx>
                <w:tblW w:w="838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1271" w:type="dxa"/>
                </w:tcPr>
                <w:p w:rsidR="00B429AE" w:rsidP="007166B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B429AE" w:rsidP="007166B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429AE" w:rsidP="007166B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3D4292" w:rsidP="003D429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Логунова Николая Георгиевича</w:t>
            </w:r>
            <w:r>
              <w:rPr>
                <w:sz w:val="28"/>
                <w:szCs w:val="28"/>
              </w:rPr>
              <w:t>,</w:t>
            </w:r>
          </w:p>
          <w:p w:rsidR="003D4292" w:rsidP="003D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429AE" w:rsidP="003D4292">
            <w:pPr>
              <w:jc w:val="both"/>
              <w:rPr>
                <w:sz w:val="28"/>
                <w:szCs w:val="28"/>
              </w:rPr>
            </w:pPr>
          </w:p>
        </w:tc>
      </w:tr>
    </w:tbl>
    <w:p w:rsidR="00B429AE" w:rsidP="00B429AE">
      <w:pPr>
        <w:jc w:val="both"/>
        <w:rPr>
          <w:sz w:val="28"/>
          <w:szCs w:val="28"/>
        </w:rPr>
      </w:pPr>
    </w:p>
    <w:p w:rsidR="00B429AE" w:rsidRPr="003D0B6B" w:rsidP="00B42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преступления </w:t>
      </w:r>
      <w:r w:rsidRPr="003D0B6B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ого</w:t>
      </w:r>
      <w:r w:rsidRPr="003D0B6B">
        <w:rPr>
          <w:sz w:val="28"/>
          <w:szCs w:val="28"/>
        </w:rPr>
        <w:t xml:space="preserve"> </w:t>
      </w:r>
      <w:r>
        <w:rPr>
          <w:sz w:val="28"/>
          <w:szCs w:val="28"/>
        </w:rPr>
        <w:t>ст.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3D0B6B">
        <w:rPr>
          <w:sz w:val="28"/>
          <w:szCs w:val="28"/>
        </w:rPr>
        <w:t xml:space="preserve"> УК РФ, -</w:t>
      </w:r>
    </w:p>
    <w:p w:rsidR="00B429AE" w:rsidRPr="003D0B6B" w:rsidP="00B429AE">
      <w:pPr>
        <w:jc w:val="center"/>
        <w:rPr>
          <w:b/>
          <w:sz w:val="28"/>
          <w:szCs w:val="28"/>
        </w:rPr>
      </w:pPr>
    </w:p>
    <w:p w:rsidR="00B429AE" w:rsidRPr="003D0B6B" w:rsidP="00B429AE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 xml:space="preserve">У С Т А Н О </w:t>
      </w:r>
      <w:r w:rsidRPr="003D0B6B">
        <w:rPr>
          <w:b/>
          <w:sz w:val="28"/>
          <w:szCs w:val="28"/>
        </w:rPr>
        <w:t>В И Л:</w:t>
      </w:r>
    </w:p>
    <w:p w:rsidR="00B429AE" w:rsidRPr="003D0B6B" w:rsidP="00B429AE">
      <w:pPr>
        <w:jc w:val="both"/>
        <w:rPr>
          <w:sz w:val="28"/>
          <w:szCs w:val="28"/>
        </w:rPr>
      </w:pPr>
    </w:p>
    <w:p w:rsidR="003D4292" w:rsidP="00B42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Логунов Н.Г.</w:t>
      </w:r>
      <w:r w:rsidRPr="003D0B6B" w:rsidR="00B429AE">
        <w:rPr>
          <w:sz w:val="28"/>
          <w:szCs w:val="28"/>
        </w:rPr>
        <w:t xml:space="preserve"> обвиняется в том, что </w:t>
      </w:r>
      <w:r w:rsidR="00B429A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429AE">
        <w:rPr>
          <w:sz w:val="28"/>
          <w:szCs w:val="28"/>
        </w:rPr>
        <w:t>,</w:t>
      </w:r>
      <w:r w:rsidR="00B429AE">
        <w:rPr>
          <w:sz w:val="28"/>
          <w:szCs w:val="28"/>
        </w:rPr>
        <w:t xml:space="preserve"> находясь в помещении отдела по вопросам миграции ОМВД России по Ленинскому району, расположенному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429AE">
        <w:rPr>
          <w:sz w:val="28"/>
          <w:szCs w:val="28"/>
        </w:rPr>
        <w:t xml:space="preserve">, имея преступный умысел на фиктивную регистрацию гражданина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имеющего вид на жительство иностранного  гражданина серия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оформил заявление о регистрации по месту своего жительства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 по месту жительства в жилом помещении в Росси</w:t>
      </w:r>
      <w:r>
        <w:rPr>
          <w:sz w:val="28"/>
          <w:szCs w:val="28"/>
        </w:rPr>
        <w:t xml:space="preserve">йской Федерации, путем регистрации его в жилом </w:t>
      </w:r>
      <w:r w:rsidR="002A0AE9">
        <w:rPr>
          <w:sz w:val="28"/>
          <w:szCs w:val="28"/>
        </w:rPr>
        <w:t>помещении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достоверно зная о том, что иностранный гражданин не будет проживать по вышеуказанному адресу, по</w:t>
      </w:r>
      <w:r>
        <w:rPr>
          <w:sz w:val="28"/>
          <w:szCs w:val="28"/>
        </w:rPr>
        <w:t xml:space="preserve">скольку жилое помещение иностранному гражданину фактически </w:t>
      </w:r>
      <w:r w:rsidR="002A0AE9">
        <w:rPr>
          <w:sz w:val="28"/>
          <w:szCs w:val="28"/>
        </w:rPr>
        <w:t>н</w:t>
      </w:r>
      <w:r>
        <w:rPr>
          <w:sz w:val="28"/>
          <w:szCs w:val="28"/>
        </w:rPr>
        <w:t xml:space="preserve">е предоставлялось, действуя умышленно и создавая условия для незаконного пребывания иностранного гражданина на территории Российской Федерации, в нарушение требований ст. 14 </w:t>
      </w:r>
      <w:r w:rsidR="00B429AE">
        <w:rPr>
          <w:sz w:val="28"/>
          <w:szCs w:val="28"/>
        </w:rPr>
        <w:t>Федерального закона от 18.06.2006г № 109-ФЗ «О миграционном учете иностранных граждан и лиц без гражданства в Российской Федерации»,</w:t>
      </w:r>
      <w:r>
        <w:rPr>
          <w:sz w:val="28"/>
          <w:szCs w:val="28"/>
        </w:rPr>
        <w:t xml:space="preserve"> а также ст. 15 вышеуказанного закона,</w:t>
      </w:r>
      <w:r w:rsidR="00B429AE">
        <w:rPr>
          <w:sz w:val="28"/>
          <w:szCs w:val="28"/>
        </w:rPr>
        <w:t xml:space="preserve"> предусматривающей </w:t>
      </w:r>
      <w:r>
        <w:rPr>
          <w:sz w:val="28"/>
          <w:szCs w:val="28"/>
        </w:rPr>
        <w:t>основание для регистрации иностранного гражданина по месту жительства как наличие у данно</w:t>
      </w:r>
      <w:r>
        <w:rPr>
          <w:sz w:val="28"/>
          <w:szCs w:val="28"/>
        </w:rPr>
        <w:t>го иностранного гражданина права пользования жилым помещением, а также без намерения фактически предоставлять иностранному гражданину жилье, лишая тем самым возможности ОВМ ОМВД России по Ленинскому району осуществлять контроль за соблюдением правил миграц</w:t>
      </w:r>
      <w:r>
        <w:rPr>
          <w:sz w:val="28"/>
          <w:szCs w:val="28"/>
        </w:rPr>
        <w:t>ионного учета иностранными гражданами и их передвижением на территории Российской Федерации.</w:t>
      </w:r>
    </w:p>
    <w:p w:rsidR="00B429AE" w:rsidP="00B429AE">
      <w:pPr>
        <w:ind w:firstLine="708"/>
        <w:jc w:val="both"/>
        <w:rPr>
          <w:sz w:val="28"/>
          <w:szCs w:val="28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</w:t>
      </w:r>
      <w:r w:rsidR="003D4292">
        <w:rPr>
          <w:color w:val="000000"/>
          <w:sz w:val="28"/>
          <w:szCs w:val="28"/>
          <w:shd w:val="clear" w:color="auto" w:fill="F5F5F5"/>
        </w:rPr>
        <w:t xml:space="preserve">Брецко М.В. </w:t>
      </w:r>
      <w:r>
        <w:rPr>
          <w:color w:val="000000"/>
          <w:sz w:val="28"/>
          <w:szCs w:val="28"/>
          <w:shd w:val="clear" w:color="auto" w:fill="F5F5F5"/>
        </w:rPr>
        <w:t xml:space="preserve">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</w:t>
      </w:r>
      <w:r>
        <w:rPr>
          <w:sz w:val="28"/>
          <w:szCs w:val="28"/>
        </w:rPr>
        <w:t>Примечанием к статье 322</w:t>
      </w:r>
      <w:r w:rsidRPr="006749F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576FE">
        <w:rPr>
          <w:sz w:val="28"/>
          <w:szCs w:val="28"/>
        </w:rPr>
        <w:t>УК РФ</w:t>
      </w:r>
      <w:r>
        <w:rPr>
          <w:sz w:val="28"/>
          <w:szCs w:val="28"/>
        </w:rPr>
        <w:t xml:space="preserve">, </w:t>
      </w:r>
      <w:r w:rsidR="00963796">
        <w:rPr>
          <w:sz w:val="28"/>
          <w:szCs w:val="28"/>
        </w:rPr>
        <w:t>так как в</w:t>
      </w:r>
      <w:r>
        <w:rPr>
          <w:sz w:val="28"/>
          <w:szCs w:val="28"/>
        </w:rPr>
        <w:t>ину свою в с</w:t>
      </w:r>
      <w:r>
        <w:rPr>
          <w:sz w:val="28"/>
          <w:szCs w:val="28"/>
        </w:rPr>
        <w:t xml:space="preserve">овершенном преступлении </w:t>
      </w:r>
      <w:r w:rsidR="00963796">
        <w:rPr>
          <w:sz w:val="28"/>
          <w:szCs w:val="28"/>
        </w:rPr>
        <w:t>Логунов Н.Г.</w:t>
      </w:r>
      <w:r>
        <w:rPr>
          <w:sz w:val="28"/>
          <w:szCs w:val="28"/>
        </w:rPr>
        <w:t xml:space="preserve"> призна</w:t>
      </w:r>
      <w:r w:rsidR="00963796">
        <w:rPr>
          <w:sz w:val="28"/>
          <w:szCs w:val="28"/>
        </w:rPr>
        <w:t>л</w:t>
      </w:r>
      <w:r>
        <w:rPr>
          <w:sz w:val="28"/>
          <w:szCs w:val="28"/>
        </w:rPr>
        <w:t xml:space="preserve"> полностью, чистосердечно раскаивается. В ходе расследования дела </w:t>
      </w:r>
      <w:r>
        <w:rPr>
          <w:sz w:val="28"/>
          <w:szCs w:val="28"/>
        </w:rPr>
        <w:t>он способствовал раскрытию</w:t>
      </w:r>
      <w:r w:rsidR="00963796">
        <w:rPr>
          <w:sz w:val="28"/>
          <w:szCs w:val="28"/>
        </w:rPr>
        <w:t xml:space="preserve"> преступления</w:t>
      </w:r>
      <w:r>
        <w:rPr>
          <w:sz w:val="28"/>
          <w:szCs w:val="28"/>
        </w:rPr>
        <w:t>, оказывал активное соде</w:t>
      </w:r>
      <w:r w:rsidR="00963796">
        <w:rPr>
          <w:sz w:val="28"/>
          <w:szCs w:val="28"/>
        </w:rPr>
        <w:t>йствие следствию, ранее не судим</w:t>
      </w:r>
      <w:r>
        <w:rPr>
          <w:sz w:val="28"/>
          <w:szCs w:val="28"/>
        </w:rPr>
        <w:t xml:space="preserve"> и совершил преступление впервые, в связи с чем про</w:t>
      </w:r>
      <w:r>
        <w:rPr>
          <w:sz w:val="28"/>
          <w:szCs w:val="28"/>
        </w:rPr>
        <w:t>сил суд ходатайство удовлетворить.</w:t>
      </w:r>
    </w:p>
    <w:p w:rsidR="00B429AE" w:rsidP="00B429AE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Логунов Н.Г. вину в совершении преступления признал полностью, в содеянном раскаивается,  </w:t>
      </w:r>
      <w:r>
        <w:rPr>
          <w:color w:val="000000"/>
          <w:sz w:val="28"/>
          <w:szCs w:val="28"/>
          <w:shd w:val="clear" w:color="auto" w:fill="F5F5F5"/>
        </w:rPr>
        <w:t>просил суд производство по делу прекратить.</w:t>
      </w:r>
    </w:p>
    <w:p w:rsidR="00B429AE" w:rsidP="00B429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полагает, что ходатайство за</w:t>
      </w:r>
      <w:r w:rsidR="00963796">
        <w:rPr>
          <w:color w:val="000000"/>
          <w:sz w:val="28"/>
          <w:szCs w:val="28"/>
          <w:shd w:val="clear" w:color="auto" w:fill="F5F5F5"/>
        </w:rPr>
        <w:t>щитника подлежит удовлетворению</w:t>
      </w:r>
      <w:r>
        <w:rPr>
          <w:color w:val="000000"/>
          <w:sz w:val="28"/>
          <w:szCs w:val="28"/>
          <w:shd w:val="clear" w:color="auto" w:fill="F5F5F5"/>
        </w:rPr>
        <w:t xml:space="preserve">. В </w:t>
      </w:r>
      <w:r>
        <w:rPr>
          <w:sz w:val="28"/>
          <w:szCs w:val="28"/>
        </w:rPr>
        <w:t xml:space="preserve">действиях </w:t>
      </w:r>
      <w:r w:rsidR="00963796">
        <w:rPr>
          <w:sz w:val="28"/>
          <w:szCs w:val="28"/>
        </w:rPr>
        <w:t>Логунова Н.Г.</w:t>
      </w:r>
      <w:r>
        <w:rPr>
          <w:sz w:val="28"/>
          <w:szCs w:val="28"/>
        </w:rPr>
        <w:t xml:space="preserve"> не содержится иного состава преступления. </w:t>
      </w:r>
    </w:p>
    <w:p w:rsidR="00B429AE" w:rsidRPr="006576FE" w:rsidP="00B42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 w:rsidR="00963796">
        <w:rPr>
          <w:sz w:val="28"/>
          <w:szCs w:val="28"/>
        </w:rPr>
        <w:t>го</w:t>
      </w:r>
      <w:r>
        <w:rPr>
          <w:sz w:val="28"/>
          <w:szCs w:val="28"/>
        </w:rPr>
        <w:t>, государственного обвинителя</w:t>
      </w:r>
      <w:r w:rsidRPr="006576FE">
        <w:rPr>
          <w:sz w:val="28"/>
          <w:szCs w:val="28"/>
        </w:rPr>
        <w:t>, суд пришел к выводу, что</w:t>
      </w:r>
      <w:r w:rsidRPr="00722931">
        <w:rPr>
          <w:sz w:val="28"/>
          <w:szCs w:val="28"/>
        </w:rPr>
        <w:t xml:space="preserve"> </w:t>
      </w:r>
      <w:r w:rsidR="00963796">
        <w:rPr>
          <w:sz w:val="28"/>
          <w:szCs w:val="28"/>
        </w:rPr>
        <w:t xml:space="preserve">Логунов Н.Г. </w:t>
      </w:r>
      <w:r w:rsidRPr="006576FE">
        <w:rPr>
          <w:sz w:val="28"/>
          <w:szCs w:val="28"/>
        </w:rPr>
        <w:t>подлежит освобождению от уголовной ответственности, а уголовное дело -прекращению по следующим основаниям.</w:t>
      </w:r>
    </w:p>
    <w:p w:rsidR="00B429AE" w:rsidRPr="006576FE" w:rsidP="00B429AE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Примечания к ст. </w:t>
      </w:r>
      <w:r>
        <w:rPr>
          <w:sz w:val="28"/>
          <w:szCs w:val="28"/>
        </w:rPr>
        <w:t>322</w:t>
      </w:r>
      <w:r w:rsidRPr="006749F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576FE">
        <w:rPr>
          <w:sz w:val="28"/>
          <w:szCs w:val="28"/>
        </w:rPr>
        <w:t>УК РФ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 xml:space="preserve">лицо, совершившее преступление, предусмотренное настоящей статьей, освобождается от уголовной ответственности, </w:t>
      </w:r>
      <w:r w:rsidRPr="006576FE">
        <w:rPr>
          <w:sz w:val="28"/>
          <w:szCs w:val="28"/>
        </w:rPr>
        <w:t>если оно способствовало раскрытию этого преступления и если в его действиях не содержится иного состава преступления.</w:t>
      </w:r>
    </w:p>
    <w:p w:rsidR="00B429AE" w:rsidP="00B429AE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>
        <w:rPr>
          <w:sz w:val="28"/>
          <w:szCs w:val="28"/>
        </w:rPr>
        <w:t xml:space="preserve">  </w:t>
      </w:r>
      <w:r w:rsidRPr="0073207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3207D">
        <w:rPr>
          <w:sz w:val="28"/>
          <w:szCs w:val="28"/>
        </w:rPr>
        <w:t>в</w:t>
      </w:r>
      <w:r w:rsidRPr="0073207D">
        <w:rPr>
          <w:sz w:val="28"/>
          <w:szCs w:val="28"/>
        </w:rPr>
        <w:t xml:space="preserve"> отношении</w:t>
      </w:r>
      <w:r>
        <w:rPr>
          <w:sz w:val="28"/>
          <w:szCs w:val="28"/>
        </w:rPr>
        <w:t xml:space="preserve"> </w:t>
      </w:r>
      <w:r w:rsidR="00963796">
        <w:rPr>
          <w:sz w:val="28"/>
          <w:szCs w:val="28"/>
        </w:rPr>
        <w:t>Логунова Н.Г.</w:t>
      </w:r>
      <w:r w:rsidRPr="0073207D" w:rsidR="00963796">
        <w:rPr>
          <w:sz w:val="28"/>
          <w:szCs w:val="28"/>
        </w:rPr>
        <w:t xml:space="preserve"> </w:t>
      </w:r>
      <w:r w:rsidRPr="0073207D">
        <w:rPr>
          <w:sz w:val="28"/>
          <w:szCs w:val="28"/>
        </w:rPr>
        <w:t>возбуждено уголовное дело по признакам состава прес</w:t>
      </w:r>
      <w:r w:rsidRPr="0073207D">
        <w:rPr>
          <w:sz w:val="28"/>
          <w:szCs w:val="28"/>
        </w:rPr>
        <w:t>тупления, предусмотренного ст.  322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 xml:space="preserve">, то есть фиктивная </w:t>
      </w:r>
      <w:r>
        <w:rPr>
          <w:sz w:val="28"/>
          <w:szCs w:val="28"/>
        </w:rPr>
        <w:t xml:space="preserve">регистрация иностранного гражданина по месту жительства в жилом помещении в Российской Федерации. </w:t>
      </w:r>
    </w:p>
    <w:p w:rsidR="00B429AE" w:rsidP="00B429AE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Материалы дела содержат </w:t>
      </w:r>
      <w:r w:rsidR="00963796">
        <w:rPr>
          <w:sz w:val="28"/>
          <w:szCs w:val="28"/>
        </w:rPr>
        <w:t xml:space="preserve">объяснение Логунова Н.Г.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63796">
        <w:rPr>
          <w:sz w:val="28"/>
          <w:szCs w:val="28"/>
        </w:rPr>
        <w:t xml:space="preserve"> ( л.д.7), заявление Логунова Н.Г.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63796">
        <w:rPr>
          <w:sz w:val="28"/>
          <w:szCs w:val="28"/>
        </w:rPr>
        <w:t>,</w:t>
      </w:r>
      <w:r w:rsidR="00963796">
        <w:rPr>
          <w:sz w:val="28"/>
          <w:szCs w:val="28"/>
        </w:rPr>
        <w:t xml:space="preserve"> в котором он указал, что не возражает против осмотра квартиры, расположенной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63796">
        <w:rPr>
          <w:sz w:val="28"/>
          <w:szCs w:val="28"/>
        </w:rPr>
        <w:t xml:space="preserve"> ( л.д.8), </w:t>
      </w:r>
      <w:r w:rsidRPr="006576FE">
        <w:rPr>
          <w:sz w:val="28"/>
          <w:szCs w:val="28"/>
        </w:rPr>
        <w:t>протокол осмотра места происшествия</w:t>
      </w:r>
      <w:r>
        <w:rPr>
          <w:sz w:val="28"/>
          <w:szCs w:val="28"/>
        </w:rPr>
        <w:t xml:space="preserve"> от  </w:t>
      </w:r>
      <w:r>
        <w:rPr>
          <w:sz w:val="28"/>
          <w:szCs w:val="28"/>
        </w:rPr>
        <w:t>(данные изъяты)</w:t>
      </w:r>
      <w:r w:rsidR="00963796">
        <w:rPr>
          <w:sz w:val="28"/>
          <w:szCs w:val="28"/>
        </w:rPr>
        <w:t xml:space="preserve"> ( л.д.3-14),  </w:t>
      </w:r>
      <w:r>
        <w:rPr>
          <w:sz w:val="28"/>
          <w:szCs w:val="28"/>
        </w:rPr>
        <w:t xml:space="preserve"> протокол допроса</w:t>
      </w:r>
      <w:r w:rsidRPr="00B61DA9">
        <w:rPr>
          <w:sz w:val="28"/>
          <w:szCs w:val="28"/>
        </w:rPr>
        <w:t xml:space="preserve"> </w:t>
      </w:r>
      <w:r w:rsidRPr="0073207D">
        <w:rPr>
          <w:sz w:val="28"/>
          <w:szCs w:val="28"/>
        </w:rPr>
        <w:t xml:space="preserve"> </w:t>
      </w:r>
      <w:r w:rsidR="00963796">
        <w:rPr>
          <w:sz w:val="28"/>
          <w:szCs w:val="28"/>
        </w:rPr>
        <w:t xml:space="preserve">Логунова Н.Г. </w:t>
      </w:r>
      <w:r>
        <w:rPr>
          <w:sz w:val="28"/>
          <w:szCs w:val="28"/>
        </w:rPr>
        <w:t>( л.д.</w:t>
      </w:r>
      <w:r w:rsidR="00963796">
        <w:rPr>
          <w:sz w:val="28"/>
          <w:szCs w:val="28"/>
        </w:rPr>
        <w:t>87-89</w:t>
      </w:r>
      <w:r>
        <w:rPr>
          <w:sz w:val="28"/>
          <w:szCs w:val="28"/>
        </w:rPr>
        <w:t xml:space="preserve">), </w:t>
      </w:r>
      <w:r w:rsidRPr="006576FE">
        <w:rPr>
          <w:sz w:val="28"/>
          <w:szCs w:val="28"/>
        </w:rPr>
        <w:t xml:space="preserve"> из которых следует, что  </w:t>
      </w:r>
      <w:r w:rsidRPr="006576FE">
        <w:rPr>
          <w:sz w:val="28"/>
          <w:szCs w:val="28"/>
        </w:rPr>
        <w:t xml:space="preserve">вину в </w:t>
      </w:r>
      <w:r>
        <w:rPr>
          <w:sz w:val="28"/>
          <w:szCs w:val="28"/>
        </w:rPr>
        <w:t>фиктивной регистрации иностранного гражданина по месту жительства в жилом помещении в Российской Федерации без намерения со своей стороны пр</w:t>
      </w:r>
      <w:r>
        <w:rPr>
          <w:sz w:val="28"/>
          <w:szCs w:val="28"/>
        </w:rPr>
        <w:t>едоставить иностранному гражданину жил</w:t>
      </w:r>
      <w:r w:rsidR="00963796">
        <w:rPr>
          <w:sz w:val="28"/>
          <w:szCs w:val="28"/>
        </w:rPr>
        <w:t>ую квартиру</w:t>
      </w:r>
      <w:r>
        <w:rPr>
          <w:sz w:val="28"/>
          <w:szCs w:val="28"/>
        </w:rPr>
        <w:t xml:space="preserve"> для проживания </w:t>
      </w:r>
      <w:r w:rsidR="00963796">
        <w:rPr>
          <w:sz w:val="28"/>
          <w:szCs w:val="28"/>
        </w:rPr>
        <w:t xml:space="preserve">Логунов Н.Г.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признал полностью, в содеянном чистосердечно раскаивается. </w:t>
      </w:r>
    </w:p>
    <w:p w:rsidR="00B429AE" w:rsidRPr="006576FE" w:rsidP="00B429AE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 w:rsidRPr="00B61DA9">
        <w:rPr>
          <w:sz w:val="28"/>
          <w:szCs w:val="28"/>
        </w:rPr>
        <w:t xml:space="preserve"> </w:t>
      </w:r>
      <w:r w:rsidR="00963796">
        <w:rPr>
          <w:sz w:val="28"/>
          <w:szCs w:val="28"/>
        </w:rPr>
        <w:t xml:space="preserve">Логунов Н.Г. </w:t>
      </w:r>
      <w:r>
        <w:rPr>
          <w:sz w:val="28"/>
          <w:szCs w:val="28"/>
        </w:rPr>
        <w:t xml:space="preserve"> совместно с защитником </w:t>
      </w:r>
      <w:r w:rsidRPr="006576FE">
        <w:rPr>
          <w:sz w:val="28"/>
          <w:szCs w:val="28"/>
        </w:rPr>
        <w:t xml:space="preserve"> заявил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ходатайство о рассмотрении дела в особом порядке. </w:t>
      </w:r>
    </w:p>
    <w:p w:rsidR="00B429AE" w:rsidRPr="006576FE" w:rsidP="00B429A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4" w:history="1">
        <w:r w:rsidRPr="006576FE">
          <w:rPr>
            <w:rFonts w:ascii="Times New Roman" w:hAnsi="Times New Roman" w:cs="Times New Roman"/>
            <w:b w:val="0"/>
            <w:sz w:val="28"/>
            <w:szCs w:val="28"/>
          </w:rPr>
          <w:t>Особенной части</w:t>
        </w:r>
      </w:hyperlink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B429AE" w:rsidP="00B429AE">
      <w:pPr>
        <w:ind w:firstLine="708"/>
        <w:jc w:val="both"/>
        <w:rPr>
          <w:sz w:val="28"/>
          <w:szCs w:val="28"/>
        </w:rPr>
      </w:pPr>
      <w:r w:rsidRPr="00B61DA9">
        <w:rPr>
          <w:sz w:val="28"/>
          <w:szCs w:val="28"/>
        </w:rPr>
        <w:t>Исходя из вышеизложенного, поскольку</w:t>
      </w:r>
      <w:r w:rsidRPr="004D1BA2">
        <w:rPr>
          <w:sz w:val="28"/>
          <w:szCs w:val="28"/>
        </w:rPr>
        <w:t xml:space="preserve"> </w:t>
      </w:r>
      <w:r w:rsidR="00963796">
        <w:rPr>
          <w:sz w:val="28"/>
          <w:szCs w:val="28"/>
        </w:rPr>
        <w:t xml:space="preserve">Логунов Н.Г. </w:t>
      </w:r>
      <w:r w:rsidRPr="00B61DA9">
        <w:rPr>
          <w:sz w:val="28"/>
          <w:szCs w:val="28"/>
        </w:rPr>
        <w:t>ранее не судим</w:t>
      </w:r>
      <w:r w:rsidR="00963796">
        <w:rPr>
          <w:sz w:val="28"/>
          <w:szCs w:val="28"/>
        </w:rPr>
        <w:t>, совершил</w:t>
      </w:r>
      <w:r w:rsidRPr="00B61DA9">
        <w:rPr>
          <w:sz w:val="28"/>
          <w:szCs w:val="28"/>
        </w:rPr>
        <w:t xml:space="preserve"> преступление вперв</w:t>
      </w:r>
      <w:r w:rsidRPr="00B61DA9">
        <w:rPr>
          <w:sz w:val="28"/>
          <w:szCs w:val="28"/>
        </w:rPr>
        <w:t xml:space="preserve">ые небольшой тяжести, по месту жительства характеризуется положительно, </w:t>
      </w:r>
      <w:r w:rsidR="00963796">
        <w:rPr>
          <w:sz w:val="28"/>
          <w:szCs w:val="28"/>
        </w:rPr>
        <w:t>официально не трудоустроен</w:t>
      </w:r>
      <w:r>
        <w:rPr>
          <w:sz w:val="28"/>
          <w:szCs w:val="28"/>
        </w:rPr>
        <w:t xml:space="preserve">, </w:t>
      </w:r>
      <w:r w:rsidR="00963796">
        <w:rPr>
          <w:sz w:val="28"/>
          <w:szCs w:val="28"/>
        </w:rPr>
        <w:t>холост</w:t>
      </w:r>
      <w:r>
        <w:rPr>
          <w:sz w:val="28"/>
          <w:szCs w:val="28"/>
        </w:rPr>
        <w:t>,</w:t>
      </w:r>
      <w:r w:rsidR="00963796">
        <w:rPr>
          <w:sz w:val="28"/>
          <w:szCs w:val="28"/>
        </w:rPr>
        <w:t xml:space="preserve"> несовершеннолетних детей, нетрудоспособных родителей на иждивении не имеет,</w:t>
      </w:r>
      <w:r>
        <w:rPr>
          <w:sz w:val="28"/>
          <w:szCs w:val="28"/>
        </w:rPr>
        <w:t xml:space="preserve"> инвалидности не имеет, на учете у врача нарколога и врача психиатра не с</w:t>
      </w:r>
      <w:r>
        <w:rPr>
          <w:sz w:val="28"/>
          <w:szCs w:val="28"/>
        </w:rPr>
        <w:t>остоит, с</w:t>
      </w:r>
      <w:r w:rsidRPr="006576FE">
        <w:rPr>
          <w:sz w:val="28"/>
          <w:szCs w:val="28"/>
        </w:rPr>
        <w:t>пособствовал раскрытию преступления и в  е</w:t>
      </w:r>
      <w:r w:rsidR="0096379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действиях не </w:t>
      </w:r>
      <w:r w:rsidRPr="006576FE">
        <w:rPr>
          <w:sz w:val="28"/>
          <w:szCs w:val="28"/>
        </w:rPr>
        <w:t xml:space="preserve">содержится иного состава преступления, он подлежит освобождению от уголовной ответственности </w:t>
      </w:r>
      <w:r>
        <w:rPr>
          <w:sz w:val="28"/>
          <w:szCs w:val="28"/>
        </w:rPr>
        <w:t>по ст. 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 </w:t>
      </w:r>
      <w:r w:rsidRPr="003D0B6B">
        <w:rPr>
          <w:sz w:val="28"/>
          <w:szCs w:val="28"/>
        </w:rPr>
        <w:t>УК РФ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с прекращением производства по делу.</w:t>
      </w:r>
    </w:p>
    <w:p w:rsidR="00B429AE" w:rsidRPr="00BE49BB" w:rsidP="00B429AE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E49BB">
        <w:rPr>
          <w:sz w:val="28"/>
          <w:szCs w:val="28"/>
        </w:rPr>
        <w:t>Гражданский иск не заявлен.</w:t>
      </w:r>
    </w:p>
    <w:p w:rsidR="00B429AE" w:rsidRPr="00231F7D" w:rsidP="00B429AE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 w:rsidRPr="00231F7D">
        <w:rPr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B429AE" w:rsidP="00B429AE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</w:t>
      </w:r>
      <w:r>
        <w:rPr>
          <w:sz w:val="28"/>
          <w:szCs w:val="28"/>
        </w:rPr>
        <w:t xml:space="preserve"> Примечанием к статье 322</w:t>
      </w:r>
      <w:r w:rsidRPr="0054395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УК РФ, </w:t>
      </w:r>
      <w:r w:rsidRPr="006576FE">
        <w:rPr>
          <w:sz w:val="28"/>
          <w:szCs w:val="28"/>
        </w:rPr>
        <w:t xml:space="preserve">  </w:t>
      </w:r>
    </w:p>
    <w:p w:rsidR="00B429AE" w:rsidRPr="006576FE" w:rsidP="00B429AE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ст. ст. </w:t>
      </w:r>
      <w:r>
        <w:rPr>
          <w:sz w:val="28"/>
          <w:szCs w:val="28"/>
        </w:rPr>
        <w:t xml:space="preserve">81, </w:t>
      </w:r>
      <w:r w:rsidRPr="006576FE">
        <w:rPr>
          <w:sz w:val="28"/>
          <w:szCs w:val="28"/>
        </w:rPr>
        <w:t>316, 321, 323 УПК РФ суд –</w:t>
      </w:r>
    </w:p>
    <w:p w:rsidR="00B429AE" w:rsidP="00B429AE">
      <w:pPr>
        <w:jc w:val="center"/>
        <w:rPr>
          <w:b/>
          <w:sz w:val="28"/>
          <w:szCs w:val="28"/>
        </w:rPr>
      </w:pPr>
    </w:p>
    <w:p w:rsidR="00B429AE" w:rsidRPr="006576FE" w:rsidP="00B429AE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B429AE" w:rsidRPr="006576FE" w:rsidP="00B429AE">
      <w:pPr>
        <w:jc w:val="both"/>
        <w:rPr>
          <w:sz w:val="28"/>
          <w:szCs w:val="28"/>
        </w:rPr>
      </w:pPr>
    </w:p>
    <w:p w:rsidR="00B429AE" w:rsidRPr="001458C9" w:rsidP="004B4B91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1458C9">
        <w:rPr>
          <w:sz w:val="28"/>
          <w:szCs w:val="28"/>
        </w:rPr>
        <w:t>Освободить</w:t>
      </w:r>
      <w:r>
        <w:rPr>
          <w:b/>
          <w:sz w:val="28"/>
          <w:szCs w:val="28"/>
        </w:rPr>
        <w:t xml:space="preserve"> </w:t>
      </w:r>
      <w:r w:rsidR="004B4B91">
        <w:rPr>
          <w:b/>
          <w:sz w:val="28"/>
          <w:szCs w:val="28"/>
        </w:rPr>
        <w:t>Логунова Николая Георгиевича</w:t>
      </w:r>
      <w:r w:rsidR="004B4B9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458C9" w:rsidR="004B4B91">
        <w:rPr>
          <w:sz w:val="28"/>
          <w:szCs w:val="28"/>
        </w:rPr>
        <w:t xml:space="preserve"> </w:t>
      </w:r>
      <w:r w:rsidRPr="001458C9">
        <w:rPr>
          <w:sz w:val="28"/>
          <w:szCs w:val="28"/>
        </w:rPr>
        <w:t>от уголовной ответственности за совершение</w:t>
      </w:r>
      <w:r w:rsidRPr="006576FE">
        <w:rPr>
          <w:sz w:val="28"/>
          <w:szCs w:val="28"/>
        </w:rPr>
        <w:t xml:space="preserve"> престу</w:t>
      </w:r>
      <w:r>
        <w:rPr>
          <w:sz w:val="28"/>
          <w:szCs w:val="28"/>
        </w:rPr>
        <w:t xml:space="preserve">пления, </w:t>
      </w:r>
      <w:r w:rsidRPr="001458C9">
        <w:rPr>
          <w:sz w:val="28"/>
          <w:szCs w:val="28"/>
        </w:rPr>
        <w:t>предусмотренного ст. 322</w:t>
      </w:r>
      <w:r w:rsidRPr="001458C9">
        <w:rPr>
          <w:sz w:val="28"/>
          <w:szCs w:val="28"/>
          <w:vertAlign w:val="superscript"/>
        </w:rPr>
        <w:t>2</w:t>
      </w:r>
      <w:r w:rsidRPr="001458C9">
        <w:rPr>
          <w:sz w:val="28"/>
          <w:szCs w:val="28"/>
        </w:rPr>
        <w:t xml:space="preserve">   УК РФ.</w:t>
      </w:r>
    </w:p>
    <w:p w:rsidR="00B429AE" w:rsidP="00B429AE">
      <w:pPr>
        <w:jc w:val="both"/>
        <w:rPr>
          <w:sz w:val="28"/>
          <w:szCs w:val="28"/>
        </w:rPr>
      </w:pPr>
      <w:r w:rsidRPr="001458C9">
        <w:rPr>
          <w:sz w:val="28"/>
          <w:szCs w:val="28"/>
        </w:rPr>
        <w:tab/>
        <w:t xml:space="preserve">Производство по уголовному делу о привлечении </w:t>
      </w:r>
      <w:r w:rsidR="004B4B91">
        <w:rPr>
          <w:b/>
          <w:sz w:val="28"/>
          <w:szCs w:val="28"/>
        </w:rPr>
        <w:t>Логунова Николая Георгиевича</w:t>
      </w:r>
      <w:r w:rsidRPr="001458C9" w:rsidR="004B4B91">
        <w:rPr>
          <w:sz w:val="28"/>
          <w:szCs w:val="28"/>
        </w:rPr>
        <w:t xml:space="preserve"> </w:t>
      </w:r>
      <w:r w:rsidRPr="001458C9">
        <w:rPr>
          <w:sz w:val="28"/>
          <w:szCs w:val="28"/>
        </w:rPr>
        <w:t xml:space="preserve">к уголовной </w:t>
      </w:r>
      <w:r w:rsidRPr="001458C9">
        <w:rPr>
          <w:sz w:val="28"/>
          <w:szCs w:val="28"/>
        </w:rPr>
        <w:t>ответственности за совершение преступления, предусмотренного ст. 322</w:t>
      </w:r>
      <w:r w:rsidRPr="001458C9">
        <w:rPr>
          <w:sz w:val="28"/>
          <w:szCs w:val="28"/>
          <w:vertAlign w:val="superscript"/>
        </w:rPr>
        <w:t>2</w:t>
      </w:r>
      <w:r w:rsidRPr="001458C9">
        <w:rPr>
          <w:sz w:val="28"/>
          <w:szCs w:val="28"/>
        </w:rPr>
        <w:t xml:space="preserve"> УК РФ – прекратить.</w:t>
      </w:r>
    </w:p>
    <w:p w:rsidR="00B429AE" w:rsidRPr="001458C9" w:rsidP="00B429A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31F7D">
        <w:rPr>
          <w:sz w:val="28"/>
          <w:szCs w:val="28"/>
          <w:lang w:eastAsia="uk-UA"/>
        </w:rPr>
        <w:t xml:space="preserve">Меру пресечения </w:t>
      </w:r>
      <w:r w:rsidR="004B4B91">
        <w:rPr>
          <w:sz w:val="28"/>
          <w:szCs w:val="28"/>
          <w:lang w:eastAsia="uk-UA"/>
        </w:rPr>
        <w:t>Логунову Н.Г.</w:t>
      </w:r>
      <w:r w:rsidRPr="00231F7D">
        <w:rPr>
          <w:sz w:val="28"/>
          <w:szCs w:val="28"/>
          <w:lang w:eastAsia="uk-UA"/>
        </w:rPr>
        <w:t xml:space="preserve"> в виде подписки о невыезде и надлежащем поведении оставить без изменения до вступления п</w:t>
      </w:r>
      <w:r>
        <w:rPr>
          <w:sz w:val="28"/>
          <w:szCs w:val="28"/>
          <w:lang w:eastAsia="uk-UA"/>
        </w:rPr>
        <w:t>остановления</w:t>
      </w:r>
      <w:r w:rsidRPr="00231F7D">
        <w:rPr>
          <w:sz w:val="28"/>
          <w:szCs w:val="28"/>
          <w:lang w:eastAsia="uk-UA"/>
        </w:rPr>
        <w:t xml:space="preserve"> в законную силу</w:t>
      </w:r>
      <w:r>
        <w:rPr>
          <w:sz w:val="28"/>
          <w:szCs w:val="28"/>
          <w:lang w:eastAsia="uk-UA"/>
        </w:rPr>
        <w:t>.</w:t>
      </w:r>
    </w:p>
    <w:p w:rsidR="00B429AE" w:rsidRPr="006576FE" w:rsidP="00B429AE">
      <w:pPr>
        <w:ind w:firstLine="708"/>
        <w:jc w:val="both"/>
        <w:rPr>
          <w:sz w:val="28"/>
          <w:szCs w:val="28"/>
        </w:rPr>
      </w:pPr>
      <w:r w:rsidRPr="00467338">
        <w:rPr>
          <w:b/>
          <w:sz w:val="28"/>
          <w:szCs w:val="28"/>
        </w:rPr>
        <w:t xml:space="preserve">Вещественные </w:t>
      </w:r>
      <w:r w:rsidRPr="00467338">
        <w:rPr>
          <w:b/>
          <w:sz w:val="28"/>
          <w:szCs w:val="28"/>
        </w:rPr>
        <w:t>доказательства</w:t>
      </w:r>
      <w:r>
        <w:rPr>
          <w:sz w:val="28"/>
          <w:szCs w:val="28"/>
        </w:rPr>
        <w:t xml:space="preserve">: заявление собственника недвижимого имущества </w:t>
      </w:r>
      <w:r w:rsidR="004B4B91">
        <w:rPr>
          <w:sz w:val="28"/>
          <w:szCs w:val="28"/>
        </w:rPr>
        <w:t>Логунова Н.Г.</w:t>
      </w:r>
      <w:r>
        <w:rPr>
          <w:sz w:val="28"/>
          <w:szCs w:val="28"/>
        </w:rPr>
        <w:t xml:space="preserve"> о регистрации ино</w:t>
      </w:r>
      <w:r w:rsidR="002A0AE9">
        <w:rPr>
          <w:sz w:val="28"/>
          <w:szCs w:val="28"/>
        </w:rPr>
        <w:t>странного гражданина по месту его</w:t>
      </w:r>
      <w:r w:rsidR="0096340F">
        <w:rPr>
          <w:b/>
          <w:sz w:val="28"/>
          <w:szCs w:val="28"/>
        </w:rPr>
        <w:t>Логунова Николая Георгиевича</w:t>
      </w:r>
      <w:r>
        <w:rPr>
          <w:sz w:val="28"/>
          <w:szCs w:val="28"/>
        </w:rPr>
        <w:t xml:space="preserve"> жительства в жилом помещении; документы подтверждающие право собственности на жилое помещение располож</w:t>
      </w:r>
      <w:r>
        <w:rPr>
          <w:sz w:val="28"/>
          <w:szCs w:val="28"/>
        </w:rPr>
        <w:t>енное по адресу: Республика Крым, Ленинский район</w:t>
      </w:r>
      <w:r w:rsidR="004B4B91">
        <w:rPr>
          <w:sz w:val="28"/>
          <w:szCs w:val="28"/>
        </w:rPr>
        <w:t xml:space="preserve">, г. Щёлкино, дом 101/2 кв. 1; </w:t>
      </w:r>
      <w:r>
        <w:rPr>
          <w:sz w:val="28"/>
          <w:szCs w:val="28"/>
        </w:rPr>
        <w:t xml:space="preserve">заявление иностранного гражданина </w:t>
      </w:r>
      <w:r w:rsidR="004B4B91">
        <w:rPr>
          <w:sz w:val="28"/>
          <w:szCs w:val="28"/>
        </w:rPr>
        <w:t>Довженко П.В.</w:t>
      </w:r>
      <w:r>
        <w:rPr>
          <w:sz w:val="28"/>
          <w:szCs w:val="28"/>
        </w:rPr>
        <w:t xml:space="preserve"> №</w:t>
      </w:r>
      <w:r w:rsidR="004B4B91">
        <w:rPr>
          <w:sz w:val="28"/>
          <w:szCs w:val="28"/>
        </w:rPr>
        <w:t>83</w:t>
      </w:r>
      <w:r>
        <w:rPr>
          <w:sz w:val="28"/>
          <w:szCs w:val="28"/>
        </w:rPr>
        <w:t xml:space="preserve"> о регистрации по месту жительства, копия паспорта гражданина </w:t>
      </w:r>
      <w:r w:rsidR="004B4B91">
        <w:rPr>
          <w:sz w:val="28"/>
          <w:szCs w:val="28"/>
        </w:rPr>
        <w:t>Украины</w:t>
      </w:r>
      <w:r>
        <w:rPr>
          <w:sz w:val="28"/>
          <w:szCs w:val="28"/>
        </w:rPr>
        <w:t xml:space="preserve"> со штампом разрешения на времен</w:t>
      </w:r>
      <w:r w:rsidR="004B4B91">
        <w:rPr>
          <w:sz w:val="28"/>
          <w:szCs w:val="28"/>
        </w:rPr>
        <w:t>ное проживание на территории РФ</w:t>
      </w:r>
      <w:r>
        <w:rPr>
          <w:sz w:val="28"/>
          <w:szCs w:val="28"/>
        </w:rPr>
        <w:t>,</w:t>
      </w:r>
      <w:r w:rsidR="004B4B91">
        <w:rPr>
          <w:sz w:val="28"/>
          <w:szCs w:val="28"/>
        </w:rPr>
        <w:t xml:space="preserve"> копия вида на жительство иностранного гражданина Довженко П.В. с регистрацией по месту жительства в жилом помещении на территории РФ, </w:t>
      </w:r>
      <w:r>
        <w:rPr>
          <w:sz w:val="28"/>
          <w:szCs w:val="28"/>
        </w:rPr>
        <w:t>находящиеся  на хранении у специалиста 2 разряда ОВМ ОМВД России по Ленинскому району Карпенко Л.Н. оставить по п</w:t>
      </w:r>
      <w:r>
        <w:rPr>
          <w:sz w:val="28"/>
          <w:szCs w:val="28"/>
        </w:rPr>
        <w:t>ринадлежности в ОВМ ОМВД России по Ленинскому району.</w:t>
      </w:r>
    </w:p>
    <w:p w:rsidR="00B429AE" w:rsidP="00B429AE">
      <w:pPr>
        <w:jc w:val="both"/>
        <w:rPr>
          <w:sz w:val="28"/>
          <w:szCs w:val="28"/>
          <w:lang w:eastAsia="uk-UA"/>
        </w:rPr>
      </w:pPr>
      <w:r w:rsidRPr="001458C9">
        <w:rPr>
          <w:sz w:val="28"/>
          <w:szCs w:val="28"/>
        </w:rPr>
        <w:tab/>
      </w:r>
      <w:r w:rsidRPr="001458C9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1458C9">
        <w:rPr>
          <w:sz w:val="28"/>
          <w:szCs w:val="28"/>
        </w:rPr>
        <w:t>судебного  участка</w:t>
      </w:r>
      <w:r w:rsidRPr="006576FE">
        <w:rPr>
          <w:sz w:val="28"/>
          <w:szCs w:val="28"/>
        </w:rPr>
        <w:t xml:space="preserve">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</w:t>
      </w:r>
      <w:r w:rsidRPr="006576FE">
        <w:rPr>
          <w:sz w:val="28"/>
          <w:szCs w:val="28"/>
          <w:lang w:eastAsia="uk-UA"/>
        </w:rPr>
        <w:t>течение десяти суток со дня его принятия.</w:t>
      </w:r>
    </w:p>
    <w:p w:rsidR="00B429AE" w:rsidRPr="006576FE" w:rsidP="00B429AE">
      <w:pPr>
        <w:jc w:val="both"/>
        <w:rPr>
          <w:sz w:val="28"/>
          <w:szCs w:val="28"/>
          <w:lang w:eastAsia="uk-UA"/>
        </w:rPr>
      </w:pPr>
    </w:p>
    <w:p w:rsidR="00B429AE" w:rsidRPr="006576FE" w:rsidP="00B429A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B429AE" w:rsidRPr="006576FE" w:rsidP="00B429AE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B429AE" w:rsidRPr="006576FE" w:rsidP="00B429AE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B429AE" w:rsidRPr="006576FE" w:rsidP="00B429AE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</w:t>
      </w:r>
      <w:r w:rsidR="00A4362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B429AE" w:rsidP="00B429AE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B429AE" w:rsidP="00B429AE"/>
    <w:p w:rsidR="00B429AE" w:rsidP="00B429AE"/>
    <w:p w:rsidR="00B429AE" w:rsidP="00B429AE"/>
    <w:p w:rsidR="00B429AE" w:rsidP="00B429AE"/>
    <w:p w:rsidR="007058AF"/>
    <w:sectPr w:rsidSect="00A43626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AE"/>
    <w:rsid w:val="00042933"/>
    <w:rsid w:val="00125043"/>
    <w:rsid w:val="001458C9"/>
    <w:rsid w:val="00167ADF"/>
    <w:rsid w:val="00231F7D"/>
    <w:rsid w:val="00251C1E"/>
    <w:rsid w:val="002A0AE9"/>
    <w:rsid w:val="003D0B6B"/>
    <w:rsid w:val="003D4292"/>
    <w:rsid w:val="00467338"/>
    <w:rsid w:val="004B4B91"/>
    <w:rsid w:val="004D1BA2"/>
    <w:rsid w:val="00543951"/>
    <w:rsid w:val="006576FE"/>
    <w:rsid w:val="006749F7"/>
    <w:rsid w:val="007058AF"/>
    <w:rsid w:val="007166B2"/>
    <w:rsid w:val="00722931"/>
    <w:rsid w:val="0073207D"/>
    <w:rsid w:val="0096340F"/>
    <w:rsid w:val="00963796"/>
    <w:rsid w:val="00A43626"/>
    <w:rsid w:val="00B429AE"/>
    <w:rsid w:val="00B61DA9"/>
    <w:rsid w:val="00BE49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B42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B42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E82A02C4FFF85D66D2863701BAF2EC4EBDC6CA73A0264A737655B518A620BDE7E1E9B546CBD6611I6dF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