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w:themeColor="background1" filled="t"/>
  </w:background>
  <w:body>
    <w:p w:rsidR="00F37E26" w:rsidRPr="00DE61A3" w:rsidP="00F37E26">
      <w:pPr>
        <w:spacing w:line="240" w:lineRule="auto"/>
        <w:jc w:val="right"/>
        <w:rPr>
          <w:rFonts w:ascii="Times New Roman" w:hAnsi="Times New Roman"/>
        </w:rPr>
      </w:pPr>
      <w:r w:rsidRPr="00DE61A3">
        <w:rPr>
          <w:rFonts w:ascii="Times New Roman" w:hAnsi="Times New Roman"/>
        </w:rPr>
        <w:t>Дело №1-</w:t>
      </w:r>
      <w:r w:rsidRPr="00DE61A3" w:rsidR="00041463">
        <w:rPr>
          <w:rFonts w:ascii="Times New Roman" w:hAnsi="Times New Roman"/>
        </w:rPr>
        <w:t>62</w:t>
      </w:r>
      <w:r w:rsidRPr="00DE61A3">
        <w:rPr>
          <w:rFonts w:ascii="Times New Roman" w:hAnsi="Times New Roman"/>
        </w:rPr>
        <w:t>-</w:t>
      </w:r>
      <w:r w:rsidRPr="00DE61A3" w:rsidR="00041463">
        <w:rPr>
          <w:rFonts w:ascii="Times New Roman" w:hAnsi="Times New Roman"/>
        </w:rPr>
        <w:t>28</w:t>
      </w:r>
      <w:r w:rsidRPr="00DE61A3">
        <w:rPr>
          <w:rFonts w:ascii="Times New Roman" w:hAnsi="Times New Roman"/>
        </w:rPr>
        <w:t>/201</w:t>
      </w:r>
      <w:r w:rsidRPr="00DE61A3" w:rsidR="005E2757">
        <w:rPr>
          <w:rFonts w:ascii="Times New Roman" w:hAnsi="Times New Roman"/>
        </w:rPr>
        <w:t>9</w:t>
      </w:r>
    </w:p>
    <w:p w:rsidR="00F37E26" w:rsidRPr="00594973" w:rsidP="00F37E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b/>
          <w:sz w:val="28"/>
          <w:szCs w:val="28"/>
        </w:rPr>
        <w:t>П</w:t>
      </w:r>
      <w:r w:rsidRPr="00594973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F37E26" w:rsidRPr="00594973" w:rsidP="00F37E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F37E26" w:rsidRPr="00594973" w:rsidP="005E27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октября</w:t>
      </w:r>
      <w:r w:rsidRPr="00594973" w:rsidR="005E2757">
        <w:rPr>
          <w:rFonts w:ascii="Times New Roman" w:hAnsi="Times New Roman"/>
          <w:sz w:val="28"/>
          <w:szCs w:val="28"/>
        </w:rPr>
        <w:t xml:space="preserve"> 2019</w:t>
      </w:r>
      <w:r w:rsidRPr="00594973">
        <w:rPr>
          <w:rFonts w:ascii="Times New Roman" w:hAnsi="Times New Roman"/>
          <w:sz w:val="28"/>
          <w:szCs w:val="28"/>
        </w:rPr>
        <w:t xml:space="preserve"> года                     </w:t>
      </w:r>
      <w:r w:rsidR="00594973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                      </w:t>
      </w:r>
      <w:r w:rsidRPr="00594973" w:rsidR="006D5697">
        <w:rPr>
          <w:rFonts w:ascii="Times New Roman" w:hAnsi="Times New Roman"/>
          <w:sz w:val="28"/>
          <w:szCs w:val="28"/>
        </w:rPr>
        <w:t xml:space="preserve">                              </w:t>
      </w:r>
      <w:r w:rsidRPr="00594973">
        <w:rPr>
          <w:rFonts w:ascii="Times New Roman" w:hAnsi="Times New Roman"/>
          <w:sz w:val="28"/>
          <w:szCs w:val="28"/>
        </w:rPr>
        <w:t xml:space="preserve"> </w:t>
      </w:r>
      <w:r w:rsidR="00DE61A3">
        <w:rPr>
          <w:rFonts w:ascii="Times New Roman" w:hAnsi="Times New Roman"/>
          <w:sz w:val="28"/>
          <w:szCs w:val="28"/>
        </w:rPr>
        <w:t xml:space="preserve">  </w:t>
      </w:r>
      <w:r w:rsidRPr="00594973">
        <w:rPr>
          <w:rFonts w:ascii="Times New Roman" w:hAnsi="Times New Roman"/>
          <w:sz w:val="28"/>
          <w:szCs w:val="28"/>
        </w:rPr>
        <w:t>пгт</w:t>
      </w:r>
      <w:r w:rsidRPr="00594973">
        <w:rPr>
          <w:rFonts w:ascii="Times New Roman" w:hAnsi="Times New Roman"/>
          <w:sz w:val="28"/>
          <w:szCs w:val="28"/>
        </w:rPr>
        <w:t>.Л</w:t>
      </w:r>
      <w:r w:rsidRPr="00594973">
        <w:rPr>
          <w:rFonts w:ascii="Times New Roman" w:hAnsi="Times New Roman"/>
          <w:sz w:val="28"/>
          <w:szCs w:val="28"/>
        </w:rPr>
        <w:t>енино</w:t>
      </w:r>
    </w:p>
    <w:p w:rsidR="00F37E26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ab/>
      </w:r>
      <w:r w:rsidR="00041463"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594973">
        <w:rPr>
          <w:rFonts w:ascii="Times New Roman" w:hAnsi="Times New Roman"/>
          <w:sz w:val="28"/>
          <w:szCs w:val="28"/>
        </w:rPr>
        <w:t xml:space="preserve"> судебного участка №6</w:t>
      </w:r>
      <w:r w:rsidR="00041463">
        <w:rPr>
          <w:rFonts w:ascii="Times New Roman" w:hAnsi="Times New Roman"/>
          <w:sz w:val="28"/>
          <w:szCs w:val="28"/>
        </w:rPr>
        <w:t>2</w:t>
      </w:r>
      <w:r w:rsidRPr="00594973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</w:t>
      </w:r>
      <w:r w:rsidRPr="00594973" w:rsidR="006E174A">
        <w:rPr>
          <w:rFonts w:ascii="Times New Roman" w:hAnsi="Times New Roman"/>
          <w:sz w:val="28"/>
          <w:szCs w:val="28"/>
        </w:rPr>
        <w:t xml:space="preserve">, </w:t>
      </w:r>
      <w:r w:rsidRPr="00594973" w:rsidR="005E2757">
        <w:rPr>
          <w:rFonts w:ascii="Times New Roman" w:hAnsi="Times New Roman"/>
          <w:sz w:val="28"/>
          <w:szCs w:val="28"/>
        </w:rPr>
        <w:t xml:space="preserve">при секретаре </w:t>
      </w:r>
      <w:r w:rsidR="00041463">
        <w:rPr>
          <w:rFonts w:ascii="Times New Roman" w:hAnsi="Times New Roman"/>
          <w:sz w:val="28"/>
          <w:szCs w:val="28"/>
        </w:rPr>
        <w:t>Степаненко Е.В.</w:t>
      </w:r>
      <w:r w:rsidRPr="00594973" w:rsidR="005E2757">
        <w:rPr>
          <w:rFonts w:ascii="Times New Roman" w:hAnsi="Times New Roman"/>
          <w:sz w:val="28"/>
          <w:szCs w:val="28"/>
        </w:rPr>
        <w:t xml:space="preserve">, </w:t>
      </w:r>
      <w:r w:rsidRPr="00594973">
        <w:rPr>
          <w:rFonts w:ascii="Times New Roman" w:hAnsi="Times New Roman"/>
          <w:sz w:val="28"/>
          <w:szCs w:val="28"/>
        </w:rPr>
        <w:t xml:space="preserve">с участием государственного </w:t>
      </w:r>
      <w:r w:rsidRPr="00594973">
        <w:rPr>
          <w:rFonts w:ascii="Times New Roman" w:hAnsi="Times New Roman"/>
          <w:sz w:val="28"/>
          <w:szCs w:val="28"/>
        </w:rPr>
        <w:t xml:space="preserve">обвинителя </w:t>
      </w:r>
      <w:r w:rsidR="00041463">
        <w:rPr>
          <w:rFonts w:ascii="Times New Roman" w:hAnsi="Times New Roman"/>
          <w:sz w:val="28"/>
          <w:szCs w:val="28"/>
        </w:rPr>
        <w:t>старшего помощника</w:t>
      </w:r>
      <w:r w:rsidRPr="00594973">
        <w:rPr>
          <w:rFonts w:ascii="Times New Roman" w:hAnsi="Times New Roman"/>
          <w:sz w:val="28"/>
          <w:szCs w:val="28"/>
        </w:rPr>
        <w:t xml:space="preserve"> прокурора Ленинского района Республики</w:t>
      </w:r>
      <w:r w:rsidRPr="00594973">
        <w:rPr>
          <w:rFonts w:ascii="Times New Roman" w:hAnsi="Times New Roman"/>
          <w:sz w:val="28"/>
          <w:szCs w:val="28"/>
        </w:rPr>
        <w:t xml:space="preserve"> Крым </w:t>
      </w:r>
      <w:r w:rsidR="00041463">
        <w:rPr>
          <w:rFonts w:ascii="Times New Roman" w:hAnsi="Times New Roman"/>
          <w:sz w:val="28"/>
          <w:szCs w:val="28"/>
        </w:rPr>
        <w:t>Прудникова А.В.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465DFA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041463">
        <w:rPr>
          <w:rFonts w:ascii="Times New Roman" w:hAnsi="Times New Roman"/>
          <w:sz w:val="28"/>
          <w:szCs w:val="28"/>
        </w:rPr>
        <w:t>Борисова В.С.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5E2757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с участием подсудимого </w:t>
      </w:r>
      <w:r w:rsidR="00041463">
        <w:rPr>
          <w:rFonts w:ascii="Times New Roman" w:hAnsi="Times New Roman"/>
          <w:sz w:val="28"/>
          <w:szCs w:val="28"/>
        </w:rPr>
        <w:t>Щуплова</w:t>
      </w:r>
      <w:r w:rsidR="00041463">
        <w:rPr>
          <w:rFonts w:ascii="Times New Roman" w:hAnsi="Times New Roman"/>
          <w:sz w:val="28"/>
          <w:szCs w:val="28"/>
        </w:rPr>
        <w:t xml:space="preserve"> В.А.</w:t>
      </w:r>
      <w:r w:rsidRPr="00594973">
        <w:rPr>
          <w:rFonts w:ascii="Times New Roman" w:hAnsi="Times New Roman"/>
          <w:sz w:val="28"/>
          <w:szCs w:val="28"/>
        </w:rPr>
        <w:t>,</w:t>
      </w:r>
    </w:p>
    <w:p w:rsidR="00F37E26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5E2757" w:rsidRPr="00594973" w:rsidP="00041463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Щуплова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1C5E55">
        <w:rPr>
          <w:rFonts w:ascii="Times New Roman" w:hAnsi="Times New Roman"/>
          <w:sz w:val="28"/>
          <w:szCs w:val="28"/>
        </w:rPr>
        <w:t>.А. 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65DFA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в совершении преступления</w:t>
      </w:r>
      <w:r w:rsidR="00DE61A3">
        <w:rPr>
          <w:rFonts w:ascii="Times New Roman" w:hAnsi="Times New Roman"/>
          <w:sz w:val="28"/>
          <w:szCs w:val="28"/>
        </w:rPr>
        <w:t>,</w:t>
      </w:r>
      <w:r w:rsidRPr="00594973">
        <w:rPr>
          <w:rFonts w:ascii="Times New Roman" w:hAnsi="Times New Roman"/>
          <w:sz w:val="28"/>
          <w:szCs w:val="28"/>
        </w:rPr>
        <w:t xml:space="preserve"> предусмотренного частью 1 статьи </w:t>
      </w:r>
      <w:r w:rsidR="00041463">
        <w:rPr>
          <w:rFonts w:ascii="Times New Roman" w:hAnsi="Times New Roman"/>
          <w:sz w:val="28"/>
          <w:szCs w:val="28"/>
        </w:rPr>
        <w:t>231</w:t>
      </w:r>
      <w:r w:rsidRPr="00594973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E61A3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E26" w:rsidRPr="00DE61A3" w:rsidP="00465D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E61A3">
        <w:rPr>
          <w:rFonts w:ascii="Times New Roman" w:hAnsi="Times New Roman"/>
          <w:sz w:val="28"/>
          <w:szCs w:val="28"/>
          <w:lang w:eastAsia="uk-UA"/>
        </w:rPr>
        <w:t>УСТАНОВИЛ:</w:t>
      </w:r>
    </w:p>
    <w:p w:rsidR="00DE61A3" w:rsidRPr="00594973" w:rsidP="00465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37E26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E61A3">
        <w:rPr>
          <w:rFonts w:ascii="Times New Roman" w:hAnsi="Times New Roman"/>
          <w:sz w:val="28"/>
          <w:szCs w:val="28"/>
          <w:lang w:eastAsia="uk-UA"/>
        </w:rPr>
        <w:t>Щуплов</w:t>
      </w:r>
      <w:r w:rsidRPr="00DE61A3">
        <w:rPr>
          <w:rFonts w:ascii="Times New Roman" w:hAnsi="Times New Roman"/>
          <w:sz w:val="28"/>
          <w:szCs w:val="28"/>
          <w:lang w:eastAsia="uk-UA"/>
        </w:rPr>
        <w:t xml:space="preserve"> В.А.</w:t>
      </w:r>
      <w:r w:rsidRPr="00DE61A3" w:rsidR="00CB5986">
        <w:rPr>
          <w:rFonts w:ascii="Times New Roman" w:hAnsi="Times New Roman"/>
          <w:sz w:val="28"/>
          <w:szCs w:val="28"/>
          <w:lang w:eastAsia="uk-UA"/>
        </w:rPr>
        <w:t xml:space="preserve"> обвиняется в </w:t>
      </w:r>
      <w:r w:rsidRPr="00DE61A3">
        <w:rPr>
          <w:rFonts w:ascii="Times New Roman" w:hAnsi="Times New Roman"/>
          <w:sz w:val="28"/>
          <w:szCs w:val="28"/>
          <w:lang w:eastAsia="uk-UA"/>
        </w:rPr>
        <w:t>незаконном культивировании в крупном размере растений, содержащих наркотические средства</w:t>
      </w:r>
      <w:r w:rsidRPr="00DE61A3" w:rsidR="00CB5986">
        <w:rPr>
          <w:rFonts w:ascii="Times New Roman" w:hAnsi="Times New Roman"/>
          <w:sz w:val="28"/>
          <w:szCs w:val="28"/>
          <w:lang w:eastAsia="uk-UA"/>
        </w:rPr>
        <w:t xml:space="preserve">, т.е. преступление, предусмотренного </w:t>
      </w:r>
      <w:r w:rsidRPr="00DE61A3" w:rsidR="00CB5986">
        <w:rPr>
          <w:rFonts w:ascii="Times New Roman" w:hAnsi="Times New Roman"/>
          <w:sz w:val="28"/>
          <w:szCs w:val="28"/>
          <w:lang w:eastAsia="uk-UA"/>
        </w:rPr>
        <w:t>ч</w:t>
      </w:r>
      <w:r w:rsidRPr="00DE61A3" w:rsidR="00CB5986">
        <w:rPr>
          <w:rFonts w:ascii="Times New Roman" w:hAnsi="Times New Roman"/>
          <w:sz w:val="28"/>
          <w:szCs w:val="28"/>
          <w:lang w:eastAsia="uk-UA"/>
        </w:rPr>
        <w:t>.1 ст.</w:t>
      </w:r>
      <w:r w:rsidRPr="00DE61A3">
        <w:rPr>
          <w:rFonts w:ascii="Times New Roman" w:hAnsi="Times New Roman"/>
          <w:sz w:val="28"/>
          <w:szCs w:val="28"/>
          <w:lang w:eastAsia="uk-UA"/>
        </w:rPr>
        <w:t>231</w:t>
      </w:r>
      <w:r w:rsidRPr="00DE61A3" w:rsidR="00CB5986">
        <w:rPr>
          <w:rFonts w:ascii="Times New Roman" w:hAnsi="Times New Roman"/>
          <w:sz w:val="28"/>
          <w:szCs w:val="28"/>
          <w:lang w:eastAsia="uk-UA"/>
        </w:rPr>
        <w:t xml:space="preserve"> УК РФ</w:t>
      </w:r>
      <w:r w:rsidRPr="00DE61A3">
        <w:rPr>
          <w:rFonts w:ascii="Times New Roman" w:hAnsi="Times New Roman"/>
          <w:sz w:val="28"/>
          <w:szCs w:val="28"/>
          <w:lang w:eastAsia="uk-UA"/>
        </w:rPr>
        <w:t>, при следующих обстоятельствах.</w:t>
      </w:r>
    </w:p>
    <w:p w:rsidR="00CB5986" w:rsidRPr="00DE61A3" w:rsidP="00DE61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E61A3">
        <w:rPr>
          <w:rFonts w:ascii="Times New Roman" w:hAnsi="Times New Roman"/>
          <w:sz w:val="28"/>
          <w:szCs w:val="28"/>
        </w:rPr>
        <w:t xml:space="preserve">В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DE61A3">
        <w:rPr>
          <w:rFonts w:ascii="Times New Roman" w:hAnsi="Times New Roman"/>
          <w:sz w:val="28"/>
          <w:szCs w:val="28"/>
        </w:rPr>
        <w:t xml:space="preserve">года, точное время и дата в ходе дознания не установлено, </w:t>
      </w:r>
      <w:r w:rsidRPr="00DE61A3">
        <w:rPr>
          <w:rFonts w:ascii="Times New Roman" w:hAnsi="Times New Roman"/>
          <w:sz w:val="28"/>
          <w:szCs w:val="28"/>
        </w:rPr>
        <w:t>Щуплов</w:t>
      </w:r>
      <w:r w:rsidRPr="00DE61A3">
        <w:rPr>
          <w:rFonts w:ascii="Times New Roman" w:hAnsi="Times New Roman"/>
          <w:sz w:val="28"/>
          <w:szCs w:val="28"/>
        </w:rPr>
        <w:t xml:space="preserve"> В.А., находясь на садовом земельном </w:t>
      </w:r>
      <w:r w:rsidRPr="00DE61A3">
        <w:rPr>
          <w:rFonts w:ascii="Times New Roman" w:hAnsi="Times New Roman"/>
          <w:sz w:val="28"/>
          <w:szCs w:val="28"/>
        </w:rPr>
        <w:t>участке</w:t>
      </w:r>
      <w:r w:rsidRPr="00DE61A3">
        <w:rPr>
          <w:rFonts w:ascii="Times New Roman" w:hAnsi="Times New Roman"/>
          <w:sz w:val="28"/>
          <w:szCs w:val="28"/>
        </w:rPr>
        <w:t xml:space="preserve"> расположенном по адресу: </w:t>
      </w:r>
      <w:r w:rsidRPr="00DE61A3">
        <w:rPr>
          <w:rFonts w:ascii="Times New Roman" w:hAnsi="Times New Roman"/>
          <w:sz w:val="28"/>
          <w:szCs w:val="28"/>
        </w:rPr>
        <w:t xml:space="preserve">Республика Крым, Ленинский район, </w:t>
      </w:r>
      <w:r w:rsidR="001C5E55">
        <w:rPr>
          <w:rFonts w:ascii="Times New Roman" w:hAnsi="Times New Roman"/>
          <w:sz w:val="28"/>
          <w:szCs w:val="28"/>
        </w:rPr>
        <w:t>(данные изъяты)</w:t>
      </w:r>
      <w:r w:rsidRPr="00DE61A3">
        <w:rPr>
          <w:rFonts w:ascii="Times New Roman" w:hAnsi="Times New Roman"/>
          <w:sz w:val="28"/>
          <w:szCs w:val="28"/>
        </w:rPr>
        <w:t xml:space="preserve">, обнаружив у себя в палисаднике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DE61A3">
        <w:rPr>
          <w:rFonts w:ascii="Times New Roman" w:hAnsi="Times New Roman"/>
          <w:sz w:val="28"/>
          <w:szCs w:val="28"/>
        </w:rPr>
        <w:t xml:space="preserve"> дикорастущих растения рода «конопля», реализуя возникший преступный умысел, направленный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на выращивание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наркотикосодержащих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растений в палисаднике, расположенном на территории </w:t>
      </w:r>
      <w:r w:rsidRPr="00DE61A3">
        <w:rPr>
          <w:rFonts w:ascii="Times New Roman" w:hAnsi="Times New Roman"/>
          <w:sz w:val="28"/>
          <w:szCs w:val="28"/>
        </w:rPr>
        <w:t xml:space="preserve">вышеуказанного садового участка, 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 xml:space="preserve">не имея на то соответствующего разрешения, </w:t>
      </w:r>
      <w:r w:rsidRPr="00DE61A3">
        <w:rPr>
          <w:rFonts w:ascii="Times New Roman" w:hAnsi="Times New Roman"/>
          <w:sz w:val="28"/>
          <w:szCs w:val="28"/>
        </w:rPr>
        <w:t xml:space="preserve">создав специальные условия для выращивания </w:t>
      </w:r>
      <w:r w:rsidRPr="00DE61A3">
        <w:rPr>
          <w:rFonts w:ascii="Times New Roman" w:hAnsi="Times New Roman"/>
          <w:sz w:val="28"/>
          <w:szCs w:val="28"/>
        </w:rPr>
        <w:t>наркотикосодержащих</w:t>
      </w:r>
      <w:r w:rsidRPr="00DE61A3">
        <w:rPr>
          <w:rFonts w:ascii="Times New Roman" w:hAnsi="Times New Roman"/>
          <w:sz w:val="28"/>
          <w:szCs w:val="28"/>
        </w:rPr>
        <w:t xml:space="preserve"> растений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>, установил за ними уход в виде полива, прополки сорных трав, то есть способствовал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 xml:space="preserve"> развитию всходов растений с целью доведения их до стадии созревания. </w:t>
      </w:r>
      <w:r w:rsidRPr="00DE61A3">
        <w:rPr>
          <w:rFonts w:ascii="Times New Roman" w:hAnsi="Times New Roman"/>
          <w:noProof/>
          <w:sz w:val="28"/>
          <w:szCs w:val="28"/>
        </w:rPr>
        <w:t xml:space="preserve">Свои преступные действия Щуплов В.А., продолжал вплоть до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DE61A3">
        <w:rPr>
          <w:rFonts w:ascii="Times New Roman" w:hAnsi="Times New Roman"/>
          <w:sz w:val="28"/>
          <w:szCs w:val="28"/>
        </w:rPr>
        <w:t xml:space="preserve"> г., когда в период времени с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DE61A3">
        <w:rPr>
          <w:rFonts w:ascii="Times New Roman" w:hAnsi="Times New Roman"/>
          <w:sz w:val="28"/>
          <w:szCs w:val="28"/>
        </w:rPr>
        <w:t xml:space="preserve"> часов 10 минут по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DE61A3">
        <w:rPr>
          <w:rFonts w:ascii="Times New Roman" w:hAnsi="Times New Roman"/>
          <w:sz w:val="28"/>
          <w:szCs w:val="28"/>
        </w:rPr>
        <w:t xml:space="preserve">часов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DE61A3">
        <w:rPr>
          <w:rFonts w:ascii="Times New Roman" w:hAnsi="Times New Roman"/>
          <w:sz w:val="28"/>
          <w:szCs w:val="28"/>
        </w:rPr>
        <w:t xml:space="preserve"> минут, при проведении осмотра места происшествия на территории садового участка в СПК «Энергетик-2», г. Щёлкино, Ленинского района, Республики Крым, было изъято 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 xml:space="preserve">42 (сорок два) растения, которые согласно заключения эксперта №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>от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5E55">
        <w:rPr>
          <w:rFonts w:ascii="Times New Roman" w:hAnsi="Times New Roman"/>
          <w:sz w:val="28"/>
          <w:szCs w:val="28"/>
        </w:rPr>
        <w:t>(</w:t>
      </w:r>
      <w:r w:rsidR="001C5E55">
        <w:rPr>
          <w:rFonts w:ascii="Times New Roman" w:hAnsi="Times New Roman"/>
          <w:sz w:val="28"/>
          <w:szCs w:val="28"/>
        </w:rPr>
        <w:t>данные изъяты)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 xml:space="preserve">, являются растениями конопля массой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 xml:space="preserve">г. (растениями рода 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  <w:lang w:val="en-US"/>
        </w:rPr>
        <w:t>Cannabis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 xml:space="preserve">), содержащими наркотические средство 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>тетрагидроканнабинол</w:t>
      </w:r>
      <w:r w:rsidRPr="00DE61A3">
        <w:rPr>
          <w:rStyle w:val="address2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E61A3">
        <w:rPr>
          <w:rFonts w:ascii="Times New Roman" w:hAnsi="Times New Roman"/>
          <w:sz w:val="28"/>
          <w:szCs w:val="28"/>
        </w:rPr>
        <w:t xml:space="preserve">что в соответствии с Постановлением Правительства Российской Федерации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от 27 ноября 2010 г. № 934 “Об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крупного и особо крупного размеров культивирования растений, содержащих наркотические средства или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психотропные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вещества либо их прекурсоры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для целей ч. 1 ст. 231 Уголовного кодекса Российской Федерации, </w:t>
      </w:r>
      <w:r w:rsidRPr="00DE61A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 прекурсоры» </w:t>
      </w:r>
      <w:r w:rsidRPr="00DE61A3">
        <w:rPr>
          <w:rFonts w:ascii="Times New Roman" w:hAnsi="Times New Roman"/>
          <w:sz w:val="28"/>
          <w:szCs w:val="28"/>
        </w:rPr>
        <w:t xml:space="preserve">от 27.11.2010, </w:t>
      </w:r>
      <w:r w:rsidRPr="00DE61A3">
        <w:rPr>
          <w:rFonts w:ascii="Times New Roman" w:eastAsia="MS Mincho" w:hAnsi="Times New Roman"/>
          <w:sz w:val="28"/>
          <w:szCs w:val="28"/>
        </w:rPr>
        <w:t xml:space="preserve">отнесено к крупному размеру растений, которые </w:t>
      </w:r>
      <w:r w:rsidRPr="00DE61A3">
        <w:rPr>
          <w:rFonts w:ascii="Times New Roman" w:eastAsia="MS Mincho" w:hAnsi="Times New Roman"/>
          <w:sz w:val="28"/>
          <w:szCs w:val="28"/>
        </w:rPr>
        <w:t>Щуплов</w:t>
      </w:r>
      <w:r w:rsidRPr="00DE61A3">
        <w:rPr>
          <w:rFonts w:ascii="Times New Roman" w:eastAsia="MS Mincho" w:hAnsi="Times New Roman"/>
          <w:sz w:val="28"/>
          <w:szCs w:val="28"/>
        </w:rPr>
        <w:t xml:space="preserve"> В.А. незаконно культивировал, для личного употребления без цели сбыта.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Щуплов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В.А. виновным себя признал полностью, согласился с предъявленным ему обвинением, поддержал заявленное им ходатайство о постановлении приговора в особом порядке без проведения судебного разбирательства, которое заявлено им добровольно и после проведения консультации с защитником. Последствия постановления приговора без проведения судебного разбирательства, ему разъяснены и понятны. Раскаялся в содеянном. Просил назначить минимальное наказание.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Защитник Борисов В.С. не возражал против заявленного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Щупловым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В.А. ходатайства о постановлении приговора без проведения судебного разбирательства.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не возражал против заявленного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Щупловым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В.А. ходатайства о постановлении приговора без проведения судебного разбирательства.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Наказание за преступление, в котором обвиняется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Щуплов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В.А., не превышает 10 лет лишения свободы, условия постановления приговора без проведения судебного разбирательства соблюдены. 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Законность, относимость и допустимость имеющихся в деле доказательств защита не оспаривает. 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Поведение подсудимого в судебном заседании не вызывает сомнений в его психическом состоянии и суд признает его вменяемым по отношению к инкриминируемому ему деянию. 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дела, на основании исследования и оценки доказательств, мировой судья пришел к выводу, что обвинение, с которым согласился подсудимый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Щуплов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В.А., обоснованно подтверждается совокупностью доказательств, собранными по настоящему уголовному делу. 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действия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Щуплова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В.А. мировой судья квалифицирует по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.1 ст.</w:t>
      </w:r>
      <w:hyperlink r:id="rId5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DE61A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231 УК РФ</w:t>
        </w:r>
      </w:hyperlink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, как незаконное культивирование в крупном размере растений, содержащих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наркотическиесредства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или психотропные вещества либо их прекурсоры. 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При назначении наказания, судья учитывает характер и степень общественной опасности совершенного деяния, личность виновного, который вину в совершении инкриминируемого преступления признал полностью, по месту жительства характеризуется удовлетво</w:t>
      </w:r>
      <w:r w:rsidR="00514A72">
        <w:rPr>
          <w:rFonts w:ascii="Times New Roman" w:hAnsi="Times New Roman"/>
          <w:sz w:val="28"/>
          <w:szCs w:val="28"/>
          <w:shd w:val="clear" w:color="auto" w:fill="FFFFFF"/>
        </w:rPr>
        <w:t>рительно, на учетах не состоит, ранее не судим.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обстоятельств, смягчающих наказание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Щуплову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В.А., судья признает полное признание подсудимым своей вины, раскаяние в содеянном,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активное способствование расследованию преступления, проведен</w:t>
      </w:r>
      <w:r w:rsidR="00514A72">
        <w:rPr>
          <w:rFonts w:ascii="Times New Roman" w:hAnsi="Times New Roman"/>
          <w:sz w:val="28"/>
          <w:szCs w:val="28"/>
          <w:shd w:val="clear" w:color="auto" w:fill="FFFFFF"/>
        </w:rPr>
        <w:t>ие дознания в сокращенной форме.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наказание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Щуплову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В.А., не установлено. 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Оснований для применения к подсудимому положений ст.</w:t>
      </w:r>
      <w:hyperlink r:id="rId6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DE61A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 УК РФ</w:t>
        </w:r>
      </w:hyperlink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 не имеется. </w:t>
      </w:r>
    </w:p>
    <w:p w:rsidR="00450114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Определяя вид и размер наказания, подлежащего назначению подсудимому, судья учитывает конкретные обстоятельства дела, характер и степень общественной опасности совершенного преступления, относящегося к категории небольшой тяжести, личность виновного,</w:t>
      </w:r>
      <w:r w:rsidR="00514A72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не судимого,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наличие в его действиях смягчающих наказание обстоятельств, при отсутствии отягчающих, влияние назначенного наказания на исправление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Щуплова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 В.А., при этом, соглашаясь с мнением государственного обвинителя, приходит к выводу о том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, что наказание подсудимому должно быть назна</w:t>
      </w:r>
      <w:r w:rsidR="00514A72">
        <w:rPr>
          <w:rFonts w:ascii="Times New Roman" w:hAnsi="Times New Roman"/>
          <w:sz w:val="28"/>
          <w:szCs w:val="28"/>
          <w:shd w:val="clear" w:color="auto" w:fill="FFFFFF"/>
        </w:rPr>
        <w:t xml:space="preserve">чено в виде обязательных работ, и </w:t>
      </w:r>
      <w:r w:rsidRPr="00575A2F" w:rsidR="00514A72">
        <w:rPr>
          <w:rFonts w:ascii="Times New Roman" w:hAnsi="Times New Roman"/>
          <w:sz w:val="28"/>
          <w:szCs w:val="28"/>
          <w:shd w:val="clear" w:color="auto" w:fill="FFFFFF"/>
        </w:rPr>
        <w:t>считает, что данное наказание будет справедливым и достигнет цели исправления осужденного.</w:t>
      </w:r>
    </w:p>
    <w:p w:rsidR="00514A72" w:rsidRPr="00514A72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4A72"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суд при назначении наказания руководствуется необходимостью исполнения норм закона о строго индивидуальном подходе к назначению наказания, имея </w:t>
      </w:r>
      <w:r w:rsidRPr="00514A72">
        <w:rPr>
          <w:rFonts w:ascii="Times New Roman" w:hAnsi="Times New Roman"/>
          <w:sz w:val="28"/>
          <w:szCs w:val="28"/>
          <w:shd w:val="clear" w:color="auto" w:fill="FFFFFF"/>
        </w:rPr>
        <w:t>ввиду</w:t>
      </w:r>
      <w:r w:rsidRPr="00514A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14A72">
        <w:rPr>
          <w:rFonts w:ascii="Times New Roman" w:hAnsi="Times New Roman"/>
          <w:sz w:val="28"/>
          <w:szCs w:val="28"/>
          <w:shd w:val="clear" w:color="auto" w:fill="FFFFFF"/>
        </w:rPr>
        <w:t>справедливое</w:t>
      </w:r>
      <w:r w:rsidRPr="00514A72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наказание, которое будет способствовать решению задач и осуществлению целей в соответствии с требованиями ст.</w:t>
      </w:r>
      <w:hyperlink r:id="rId7" w:tgtFrame="_blank" w:tooltip="УК РФ &gt;  Общая часть &gt; Раздел I. Уголовный закон &gt; Глава 1. Задачи и принципы Уголовного кодекса Российской Федерации &gt; Статья 2. Задачи Уголовного кодекса Российской Федерации" w:history="1">
        <w:r w:rsidRPr="00514A7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514A72">
        <w:rPr>
          <w:rFonts w:ascii="Times New Roman" w:hAnsi="Times New Roman"/>
          <w:sz w:val="28"/>
          <w:szCs w:val="28"/>
          <w:shd w:val="clear" w:color="auto" w:fill="FFFFFF"/>
        </w:rPr>
        <w:t>, ст.</w:t>
      </w:r>
      <w:hyperlink r:id="rId8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514A7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43 УК РФ</w:t>
        </w:r>
      </w:hyperlink>
      <w:r w:rsidRPr="00514A7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14A72" w:rsidRPr="00514A72" w:rsidP="00514A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4A72">
        <w:rPr>
          <w:rFonts w:ascii="Times New Roman" w:hAnsi="Times New Roman"/>
          <w:sz w:val="28"/>
          <w:szCs w:val="28"/>
          <w:shd w:val="clear" w:color="auto" w:fill="FFFFFF"/>
        </w:rPr>
        <w:t>Вместе с тем, судом при назначении наказания учитываются положения ст.</w:t>
      </w:r>
      <w:hyperlink r:id="rId9" w:tgtFrame="_blank" w:tooltip="УПК РФ &gt;  Часть 2. Досудебное производство &gt; Раздел VIII. Предварительное расследование &gt; Глава 32.1. Дознание в сокращенной форме &gt; Статья 226.9. Особенности судебного производства по уголовному делу, дознание по которому производилось в сокращенной форме" w:history="1">
        <w:r w:rsidRPr="00514A7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226.9</w:t>
        </w:r>
      </w:hyperlink>
      <w:r w:rsidRPr="00514A72">
        <w:rPr>
          <w:rFonts w:ascii="Times New Roman" w:hAnsi="Times New Roman"/>
          <w:sz w:val="28"/>
          <w:szCs w:val="28"/>
          <w:shd w:val="clear" w:color="auto" w:fill="FFFFFF"/>
        </w:rPr>
        <w:t> ч.6 УПК РФ, ст.</w:t>
      </w:r>
      <w:hyperlink r:id="rId10" w:tgtFrame="_blank" w:tooltip="УК РФ &gt;  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514A7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514A72">
        <w:rPr>
          <w:rFonts w:ascii="Times New Roman" w:hAnsi="Times New Roman"/>
          <w:sz w:val="28"/>
          <w:szCs w:val="28"/>
          <w:shd w:val="clear" w:color="auto" w:fill="FFFFFF"/>
        </w:rPr>
        <w:t> ч.5 УК РФ, поскольку дознание по уголовному делу проведено в сокращенной форме.</w:t>
      </w:r>
    </w:p>
    <w:p w:rsidR="00514A72" w:rsidRPr="00514A72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4A72">
        <w:rPr>
          <w:rFonts w:ascii="Times New Roman" w:hAnsi="Times New Roman"/>
          <w:sz w:val="28"/>
          <w:szCs w:val="28"/>
          <w:shd w:val="clear" w:color="auto" w:fill="FFFFFF"/>
        </w:rPr>
        <w:t xml:space="preserve">Мера пресечения подсудимому не избиралась. </w:t>
      </w:r>
    </w:p>
    <w:p w:rsidR="00514A72" w:rsidRPr="00514A72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4A72">
        <w:rPr>
          <w:rFonts w:ascii="Times New Roman" w:hAnsi="Times New Roman"/>
          <w:sz w:val="28"/>
          <w:szCs w:val="28"/>
          <w:shd w:val="clear" w:color="auto" w:fill="FFFFFF"/>
        </w:rPr>
        <w:t>Гражданский иск не заявлен.</w:t>
      </w:r>
    </w:p>
    <w:p w:rsidR="00450114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Судьбу вещественных доказательств по делу суд разрешает в соответствии со ст.</w:t>
      </w:r>
      <w:hyperlink r:id="rId11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DE61A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81 УПК РФ</w:t>
        </w:r>
      </w:hyperlink>
      <w:r w:rsidRPr="00DE61A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F3016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Процессуальные издержки, связанные с оплатой труда адвоката подлежат возмещению за счет средств федерального бюджета, поскольку в силу 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.10 ст.316 УПК РФ взысканию с подсудимого не подлежат.</w:t>
      </w:r>
    </w:p>
    <w:p w:rsidR="00FF3016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1A3">
        <w:rPr>
          <w:rFonts w:ascii="Times New Roman" w:hAnsi="Times New Roman"/>
          <w:sz w:val="28"/>
          <w:szCs w:val="28"/>
          <w:shd w:val="clear" w:color="auto" w:fill="FFFFFF"/>
        </w:rPr>
        <w:t>Руководствуясь ст.ст. 307-309, 314-316 Уголовно-процессуального кодекса Российской Федерации, мировой судья</w:t>
      </w:r>
    </w:p>
    <w:p w:rsidR="00DE61A3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7E26" w:rsidRPr="00DE61A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E61A3">
        <w:rPr>
          <w:rFonts w:ascii="Times New Roman" w:hAnsi="Times New Roman"/>
          <w:sz w:val="28"/>
          <w:szCs w:val="28"/>
          <w:lang w:eastAsia="uk-UA"/>
        </w:rPr>
        <w:t>ПРИГОВОРИЛ:</w:t>
      </w:r>
    </w:p>
    <w:p w:rsidR="00DE61A3" w:rsidRPr="0059497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37E26" w:rsidRPr="0096263C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6263C">
        <w:rPr>
          <w:rFonts w:ascii="Times New Roman" w:hAnsi="Times New Roman"/>
          <w:sz w:val="28"/>
          <w:szCs w:val="28"/>
          <w:lang w:eastAsia="uk-UA"/>
        </w:rPr>
        <w:t>Щуплова</w:t>
      </w:r>
      <w:r w:rsidRPr="0096263C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1C5E55">
        <w:rPr>
          <w:rFonts w:ascii="Times New Roman" w:hAnsi="Times New Roman"/>
          <w:sz w:val="28"/>
          <w:szCs w:val="28"/>
          <w:lang w:eastAsia="uk-UA"/>
        </w:rPr>
        <w:t>.А.</w:t>
      </w:r>
      <w:r w:rsidRPr="0096263C">
        <w:rPr>
          <w:rFonts w:ascii="Times New Roman" w:hAnsi="Times New Roman"/>
          <w:sz w:val="28"/>
          <w:szCs w:val="28"/>
          <w:lang w:eastAsia="uk-UA"/>
        </w:rPr>
        <w:t xml:space="preserve"> признать виновным в совершении преступления, предусмотренного частью 1 статьи </w:t>
      </w:r>
      <w:r w:rsidRPr="0096263C">
        <w:rPr>
          <w:rFonts w:ascii="Times New Roman" w:hAnsi="Times New Roman"/>
          <w:sz w:val="28"/>
          <w:szCs w:val="28"/>
          <w:lang w:eastAsia="uk-UA"/>
        </w:rPr>
        <w:t>231</w:t>
      </w:r>
      <w:r w:rsidRPr="0096263C">
        <w:rPr>
          <w:rFonts w:ascii="Times New Roman" w:hAnsi="Times New Roman"/>
          <w:sz w:val="28"/>
          <w:szCs w:val="28"/>
          <w:lang w:eastAsia="uk-UA"/>
        </w:rPr>
        <w:t xml:space="preserve"> Уголовного кодекса Российской Федерации, и назначить ему наказание в виде </w:t>
      </w:r>
      <w:r w:rsidRPr="0096263C">
        <w:rPr>
          <w:rFonts w:ascii="Times New Roman" w:hAnsi="Times New Roman"/>
          <w:sz w:val="28"/>
          <w:szCs w:val="28"/>
          <w:lang w:eastAsia="uk-UA"/>
        </w:rPr>
        <w:t>300 (трёхсот) часов обязательных работ</w:t>
      </w:r>
      <w:r w:rsidRPr="0096263C">
        <w:rPr>
          <w:rFonts w:ascii="Times New Roman" w:hAnsi="Times New Roman"/>
          <w:sz w:val="28"/>
          <w:szCs w:val="28"/>
          <w:lang w:eastAsia="uk-UA"/>
        </w:rPr>
        <w:t>.</w:t>
      </w:r>
    </w:p>
    <w:p w:rsidR="0096263C" w:rsidRPr="0096263C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2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Меру процессуального принуждения в отношении </w:t>
      </w:r>
      <w:r w:rsidRPr="00962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Щуплов</w:t>
      </w:r>
      <w:r w:rsidR="0051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62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В.А. - обязательство о явке оставить без изменения, после вступления приговора в законную силу отменить.</w:t>
      </w:r>
    </w:p>
    <w:p w:rsidR="0096263C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2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Вещественные доказательства –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962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куста конопли, общей массой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 w:rsidRPr="00962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грамм, хранящиеся в Центральной камере хранения наркотических средств, </w:t>
      </w:r>
      <w:r w:rsidRPr="00962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прекурсоров</w:t>
      </w:r>
      <w:r w:rsidRPr="00962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их оборудования МВД по Республике Крым по вступлению приговор</w:t>
      </w:r>
      <w:r w:rsidR="0051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62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законную силу уничтожить.</w:t>
      </w:r>
    </w:p>
    <w:p w:rsidR="002908D2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Вещественн</w:t>
      </w:r>
      <w:r w:rsidR="00DE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доказательств</w:t>
      </w:r>
      <w:r w:rsidR="00DE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полимерный шланг зелёного цвета длиной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 концу которого прикреплена полимерная оросительная брызгалка (приспособление для полива почвы), хранящиеся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Щуплова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В.А. по вступлению приговора в законную силу </w:t>
      </w:r>
      <w:r w:rsidR="00DE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уничтожить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E61A3" w:rsidRPr="0096263C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Вещественное доказательство – приспособление для полива почвы длиной </w:t>
      </w:r>
      <w:r w:rsidR="001C5E55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оросительная брызгалка серого цвета в виде пяти отдельных разъёмов для полива и распределения воды в разные стороны</w:t>
      </w:r>
      <w:r w:rsidRPr="00DE6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вступлению приговора в законную силу уничтожить.</w:t>
      </w:r>
    </w:p>
    <w:p w:rsidR="00F37E26" w:rsidRPr="0059497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 w:rsidR="00DE61A3">
        <w:rPr>
          <w:rFonts w:ascii="Times New Roman" w:hAnsi="Times New Roman"/>
          <w:sz w:val="28"/>
          <w:szCs w:val="28"/>
          <w:lang w:eastAsia="uk-UA"/>
        </w:rPr>
        <w:t>Щуплова</w:t>
      </w:r>
      <w:r w:rsidR="00DE61A3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1C5E55">
        <w:rPr>
          <w:rFonts w:ascii="Times New Roman" w:hAnsi="Times New Roman"/>
          <w:sz w:val="28"/>
          <w:szCs w:val="28"/>
          <w:lang w:eastAsia="uk-UA"/>
        </w:rPr>
        <w:t>.А.</w:t>
      </w:r>
      <w:r w:rsidRPr="00594973" w:rsidR="007774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973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F37E26" w:rsidRPr="0059497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>Приговор может  быть обжалован в апелляционном порядке в Ленинский районный суд Республики Крым через мирового судью судебного участка №6</w:t>
      </w:r>
      <w:r w:rsidR="00DE61A3">
        <w:rPr>
          <w:rFonts w:ascii="Times New Roman" w:hAnsi="Times New Roman"/>
          <w:sz w:val="28"/>
          <w:szCs w:val="28"/>
          <w:lang w:eastAsia="uk-UA"/>
        </w:rPr>
        <w:t>2</w:t>
      </w:r>
      <w:r w:rsidRPr="00594973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973">
        <w:rPr>
          <w:rFonts w:ascii="Times New Roman" w:hAnsi="Times New Roman"/>
          <w:sz w:val="28"/>
          <w:szCs w:val="28"/>
          <w:lang w:eastAsia="uk-UA"/>
        </w:rPr>
        <w:t>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F37E26" w:rsidRPr="0059497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F37E26" w:rsidRPr="0059497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37E26" w:rsidRPr="0059497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И.о. м</w:t>
      </w:r>
      <w:r w:rsidRPr="00594973">
        <w:rPr>
          <w:rFonts w:ascii="Times New Roman" w:hAnsi="Times New Roman"/>
          <w:sz w:val="28"/>
          <w:szCs w:val="28"/>
          <w:lang w:eastAsia="uk-UA"/>
        </w:rPr>
        <w:t>ирово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судь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594973" w:rsidR="00594973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Pr="00594973" w:rsidR="00465DFA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594973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973" w:rsidR="00465DFA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                            </w:t>
      </w:r>
      <w:r w:rsidRPr="00594973" w:rsidR="00777438">
        <w:rPr>
          <w:rFonts w:ascii="Times New Roman" w:hAnsi="Times New Roman"/>
          <w:sz w:val="28"/>
          <w:szCs w:val="28"/>
          <w:lang w:eastAsia="uk-UA"/>
        </w:rPr>
        <w:t>А.А. Кулунчаков</w:t>
      </w:r>
    </w:p>
    <w:p w:rsidR="00F37E26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</w:p>
    <w:p w:rsidR="00F37E26" w:rsidP="00DE61A3">
      <w:pPr>
        <w:spacing w:after="0" w:line="240" w:lineRule="auto"/>
      </w:pPr>
    </w:p>
    <w:p w:rsidR="006E174A"/>
    <w:sectPr w:rsidSect="00DE61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F37E26"/>
    <w:rsid w:val="00041463"/>
    <w:rsid w:val="00092E81"/>
    <w:rsid w:val="00180628"/>
    <w:rsid w:val="001C5E55"/>
    <w:rsid w:val="002908D2"/>
    <w:rsid w:val="003A29B1"/>
    <w:rsid w:val="003B38E5"/>
    <w:rsid w:val="00437F71"/>
    <w:rsid w:val="0044613A"/>
    <w:rsid w:val="00450114"/>
    <w:rsid w:val="0045539C"/>
    <w:rsid w:val="00465DFA"/>
    <w:rsid w:val="00514112"/>
    <w:rsid w:val="00514A72"/>
    <w:rsid w:val="00575A2F"/>
    <w:rsid w:val="00594973"/>
    <w:rsid w:val="005D565E"/>
    <w:rsid w:val="005E2757"/>
    <w:rsid w:val="00600171"/>
    <w:rsid w:val="00602202"/>
    <w:rsid w:val="0064016B"/>
    <w:rsid w:val="006D5697"/>
    <w:rsid w:val="006E174A"/>
    <w:rsid w:val="00777438"/>
    <w:rsid w:val="00870A94"/>
    <w:rsid w:val="008F68E7"/>
    <w:rsid w:val="0096263C"/>
    <w:rsid w:val="009D7BD0"/>
    <w:rsid w:val="00A70B51"/>
    <w:rsid w:val="00B56234"/>
    <w:rsid w:val="00B74931"/>
    <w:rsid w:val="00CB5986"/>
    <w:rsid w:val="00CE451E"/>
    <w:rsid w:val="00DE61A3"/>
    <w:rsid w:val="00E52EF0"/>
    <w:rsid w:val="00E70178"/>
    <w:rsid w:val="00E7748B"/>
    <w:rsid w:val="00F15CA6"/>
    <w:rsid w:val="00F20DAA"/>
    <w:rsid w:val="00F37E26"/>
    <w:rsid w:val="00F75973"/>
    <w:rsid w:val="00FD5516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  <w:style w:type="paragraph" w:styleId="BodyTextIndent">
    <w:name w:val="Body Text Indent"/>
    <w:basedOn w:val="Normal"/>
    <w:link w:val="a"/>
    <w:uiPriority w:val="99"/>
    <w:unhideWhenUsed/>
    <w:rsid w:val="0045011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50114"/>
    <w:rPr>
      <w:rFonts w:ascii="Times New Roman" w:eastAsia="Times New Roman" w:hAnsi="Times New Roman" w:cs="Times New Roman"/>
      <w:lang w:eastAsia="ar-SA"/>
    </w:rPr>
  </w:style>
  <w:style w:type="character" w:customStyle="1" w:styleId="address2">
    <w:name w:val="address2"/>
    <w:basedOn w:val="DefaultParagraphFont"/>
    <w:rsid w:val="00450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bshchaia-chast/razdel-iii/glava-10/statia-62/" TargetMode="External" /><Relationship Id="rId11" Type="http://schemas.openxmlformats.org/officeDocument/2006/relationships/hyperlink" Target="https://sudact.ru/law/upk-rf/chast-1/razdel-iii/glava-10/statia-81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ix/glava-25/statia-231_1/" TargetMode="External" /><Relationship Id="rId6" Type="http://schemas.openxmlformats.org/officeDocument/2006/relationships/hyperlink" Target="https://sudact.ru/law/uk-rf/obshchaia-chast/razdel-iii/glava-10/statia-64/" TargetMode="External" /><Relationship Id="rId7" Type="http://schemas.openxmlformats.org/officeDocument/2006/relationships/hyperlink" Target="https://sudact.ru/law/uk-rf/obshchaia-chast/razdel-i/glava-1/statia-2/" TargetMode="External" /><Relationship Id="rId8" Type="http://schemas.openxmlformats.org/officeDocument/2006/relationships/hyperlink" Target="https://sudact.ru/law/uk-rf/obshchaia-chast/razdel-iii/glava-9/statia-43/" TargetMode="External" /><Relationship Id="rId9" Type="http://schemas.openxmlformats.org/officeDocument/2006/relationships/hyperlink" Target="https://sudact.ru/law/upk-rf/chast-2/razdel-viii/glava-32.1/statia-226.9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667B0-8C79-4DF5-A533-D07A399A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