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967BD" w:rsidP="007967BD">
      <w:pPr>
        <w:spacing w:line="240" w:lineRule="auto"/>
        <w:jc w:val="right"/>
        <w:rPr>
          <w:rFonts w:ascii="Times New Roman" w:hAnsi="Times New Roman"/>
          <w:b/>
          <w:sz w:val="24"/>
          <w:szCs w:val="24"/>
        </w:rPr>
      </w:pPr>
      <w:r>
        <w:rPr>
          <w:rFonts w:ascii="Times New Roman" w:hAnsi="Times New Roman"/>
          <w:sz w:val="24"/>
          <w:szCs w:val="24"/>
        </w:rPr>
        <w:t>Дело №1-63-1/2019</w:t>
      </w:r>
    </w:p>
    <w:p w:rsidR="007967BD" w:rsidP="007967BD">
      <w:pPr>
        <w:spacing w:line="240" w:lineRule="auto"/>
        <w:jc w:val="center"/>
        <w:rPr>
          <w:rFonts w:ascii="Times New Roman" w:hAnsi="Times New Roman"/>
          <w:sz w:val="24"/>
          <w:szCs w:val="24"/>
        </w:rPr>
      </w:pPr>
      <w:r>
        <w:rPr>
          <w:rFonts w:ascii="Times New Roman" w:hAnsi="Times New Roman"/>
          <w:sz w:val="24"/>
          <w:szCs w:val="24"/>
        </w:rPr>
        <w:t>П</w:t>
      </w:r>
      <w:r>
        <w:rPr>
          <w:rFonts w:ascii="Times New Roman" w:hAnsi="Times New Roman"/>
          <w:sz w:val="24"/>
          <w:szCs w:val="24"/>
        </w:rPr>
        <w:t xml:space="preserve"> Р И Г О В О Р</w:t>
      </w:r>
    </w:p>
    <w:p w:rsidR="007967BD" w:rsidP="007967BD">
      <w:pPr>
        <w:spacing w:line="240" w:lineRule="auto"/>
        <w:jc w:val="center"/>
        <w:rPr>
          <w:rFonts w:ascii="Times New Roman" w:hAnsi="Times New Roman"/>
          <w:sz w:val="24"/>
          <w:szCs w:val="24"/>
        </w:rPr>
      </w:pPr>
      <w:r>
        <w:rPr>
          <w:rFonts w:ascii="Times New Roman" w:hAnsi="Times New Roman"/>
          <w:sz w:val="24"/>
          <w:szCs w:val="24"/>
        </w:rPr>
        <w:t>Именем  Российской Федерации</w:t>
      </w:r>
    </w:p>
    <w:p w:rsidR="007967BD" w:rsidP="007967BD">
      <w:pPr>
        <w:spacing w:line="240" w:lineRule="auto"/>
        <w:jc w:val="both"/>
        <w:rPr>
          <w:rFonts w:ascii="Times New Roman" w:hAnsi="Times New Roman"/>
          <w:sz w:val="24"/>
          <w:szCs w:val="24"/>
        </w:rPr>
      </w:pPr>
    </w:p>
    <w:p w:rsidR="007967BD" w:rsidP="007967BD">
      <w:pPr>
        <w:spacing w:line="240" w:lineRule="auto"/>
        <w:jc w:val="both"/>
        <w:rPr>
          <w:rFonts w:ascii="Times New Roman" w:hAnsi="Times New Roman"/>
          <w:sz w:val="24"/>
          <w:szCs w:val="24"/>
        </w:rPr>
      </w:pPr>
      <w:r>
        <w:rPr>
          <w:rFonts w:ascii="Times New Roman" w:hAnsi="Times New Roman"/>
          <w:sz w:val="24"/>
          <w:szCs w:val="24"/>
        </w:rPr>
        <w:t xml:space="preserve">14 января 2019 года                                                                                               </w:t>
      </w:r>
      <w:r>
        <w:rPr>
          <w:rFonts w:ascii="Times New Roman" w:hAnsi="Times New Roman"/>
          <w:sz w:val="24"/>
          <w:szCs w:val="24"/>
        </w:rPr>
        <w:t>пгт</w:t>
      </w:r>
      <w:r>
        <w:rPr>
          <w:rFonts w:ascii="Times New Roman" w:hAnsi="Times New Roman"/>
          <w:sz w:val="24"/>
          <w:szCs w:val="24"/>
        </w:rPr>
        <w:t>. Ленино</w:t>
      </w:r>
    </w:p>
    <w:p w:rsidR="007967BD" w:rsidP="007967BD">
      <w:pPr>
        <w:spacing w:line="240" w:lineRule="auto"/>
        <w:jc w:val="both"/>
        <w:rPr>
          <w:rFonts w:ascii="Times New Roman" w:hAnsi="Times New Roman"/>
          <w:sz w:val="24"/>
          <w:szCs w:val="24"/>
        </w:rPr>
      </w:pPr>
    </w:p>
    <w:p w:rsidR="007967BD" w:rsidP="007967BD">
      <w:pPr>
        <w:spacing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судебного участка №63 Ленинского судебного района (Ленинский муниципальный район) Республики Крым </w:t>
      </w:r>
      <w:r>
        <w:rPr>
          <w:rFonts w:ascii="Times New Roman" w:hAnsi="Times New Roman"/>
          <w:sz w:val="24"/>
          <w:szCs w:val="24"/>
        </w:rPr>
        <w:t>Кулунчаков</w:t>
      </w:r>
      <w:r>
        <w:rPr>
          <w:rFonts w:ascii="Times New Roman" w:hAnsi="Times New Roman"/>
          <w:sz w:val="24"/>
          <w:szCs w:val="24"/>
        </w:rPr>
        <w:t xml:space="preserve"> А.А., при секретаре </w:t>
      </w:r>
      <w:r>
        <w:rPr>
          <w:rFonts w:ascii="Times New Roman" w:hAnsi="Times New Roman"/>
          <w:sz w:val="24"/>
          <w:szCs w:val="24"/>
        </w:rPr>
        <w:t>Копаевой</w:t>
      </w:r>
      <w:r>
        <w:rPr>
          <w:rFonts w:ascii="Times New Roman" w:hAnsi="Times New Roman"/>
          <w:sz w:val="24"/>
          <w:szCs w:val="24"/>
        </w:rPr>
        <w:t xml:space="preserve"> О.А., с участием государственного обвинителя старшего помощника прокурора Ленинского района Республики Крым</w:t>
      </w:r>
      <w:r>
        <w:rPr>
          <w:rFonts w:ascii="Times New Roman" w:hAnsi="Times New Roman"/>
          <w:color w:val="FF0000"/>
          <w:sz w:val="24"/>
          <w:szCs w:val="24"/>
        </w:rPr>
        <w:t xml:space="preserve"> </w:t>
      </w:r>
      <w:r>
        <w:rPr>
          <w:rFonts w:ascii="Times New Roman" w:hAnsi="Times New Roman"/>
          <w:sz w:val="24"/>
          <w:szCs w:val="24"/>
        </w:rPr>
        <w:t>Насурлаева</w:t>
      </w:r>
      <w:r>
        <w:rPr>
          <w:rFonts w:ascii="Times New Roman" w:hAnsi="Times New Roman"/>
          <w:sz w:val="24"/>
          <w:szCs w:val="24"/>
        </w:rPr>
        <w:t xml:space="preserve"> А.А., защитника - адвоката Борисова В.С., представившего удостоверение № (данные изъяты), ордер №(данные изъяты) от (данные изъяты), рассмотрев в открытом судебном заседании уголовное дело по обвинению</w:t>
      </w:r>
    </w:p>
    <w:p w:rsidR="007967BD" w:rsidP="007967BD">
      <w:pPr>
        <w:spacing w:line="240" w:lineRule="auto"/>
        <w:ind w:left="1701"/>
        <w:contextualSpacing/>
        <w:jc w:val="both"/>
        <w:rPr>
          <w:rFonts w:ascii="Times New Roman" w:hAnsi="Times New Roman"/>
          <w:b/>
          <w:sz w:val="24"/>
          <w:szCs w:val="24"/>
        </w:rPr>
      </w:pPr>
      <w:r>
        <w:rPr>
          <w:rFonts w:ascii="Times New Roman" w:hAnsi="Times New Roman"/>
          <w:sz w:val="24"/>
          <w:szCs w:val="24"/>
        </w:rPr>
        <w:t>Панова (данные изъяты), (данные изъяты</w:t>
      </w:r>
      <w:r>
        <w:rPr>
          <w:rFonts w:ascii="Times New Roman" w:hAnsi="Times New Roman"/>
          <w:sz w:val="24"/>
          <w:szCs w:val="24"/>
        </w:rPr>
        <w:t>)г</w:t>
      </w:r>
      <w:r>
        <w:rPr>
          <w:rFonts w:ascii="Times New Roman" w:hAnsi="Times New Roman"/>
          <w:sz w:val="24"/>
          <w:szCs w:val="24"/>
        </w:rPr>
        <w:t>ода рождения, (данные изъяты),</w:t>
      </w:r>
    </w:p>
    <w:p w:rsidR="007967BD" w:rsidP="007967BD">
      <w:pPr>
        <w:spacing w:line="240" w:lineRule="auto"/>
        <w:jc w:val="both"/>
        <w:rPr>
          <w:rFonts w:ascii="Times New Roman" w:hAnsi="Times New Roman"/>
          <w:sz w:val="24"/>
          <w:szCs w:val="24"/>
        </w:rPr>
      </w:pPr>
      <w:r>
        <w:rPr>
          <w:rFonts w:ascii="Times New Roman" w:hAnsi="Times New Roman"/>
          <w:sz w:val="24"/>
          <w:szCs w:val="24"/>
        </w:rPr>
        <w:t xml:space="preserve">в совершении преступления предусмотренного </w:t>
      </w:r>
      <w:r>
        <w:rPr>
          <w:rFonts w:ascii="Times New Roman" w:hAnsi="Times New Roman"/>
          <w:sz w:val="24"/>
          <w:szCs w:val="24"/>
        </w:rPr>
        <w:t>ч</w:t>
      </w:r>
      <w:r>
        <w:rPr>
          <w:rFonts w:ascii="Times New Roman" w:hAnsi="Times New Roman"/>
          <w:sz w:val="24"/>
          <w:szCs w:val="24"/>
        </w:rPr>
        <w:t>.1 статьей 119 Уголовного кодекса Российской Федерации,</w:t>
      </w:r>
    </w:p>
    <w:p w:rsidR="007967BD" w:rsidP="007967BD">
      <w:pPr>
        <w:autoSpaceDE w:val="0"/>
        <w:autoSpaceDN w:val="0"/>
        <w:adjustRightInd w:val="0"/>
        <w:spacing w:after="0" w:line="240" w:lineRule="auto"/>
        <w:contextualSpacing/>
        <w:jc w:val="center"/>
        <w:rPr>
          <w:rFonts w:ascii="Times New Roman" w:hAnsi="Times New Roman"/>
          <w:b/>
          <w:sz w:val="24"/>
          <w:szCs w:val="24"/>
          <w:lang w:eastAsia="uk-UA"/>
        </w:rPr>
      </w:pPr>
      <w:r>
        <w:rPr>
          <w:rFonts w:ascii="Times New Roman" w:hAnsi="Times New Roman"/>
          <w:b/>
          <w:sz w:val="24"/>
          <w:szCs w:val="24"/>
          <w:lang w:eastAsia="uk-UA"/>
        </w:rPr>
        <w:t>УСТАНОВИЛ:</w:t>
      </w:r>
    </w:p>
    <w:p w:rsidR="007967BD" w:rsidP="007967BD">
      <w:pPr>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Панов В.Л. совершил преступление – угроза убийством, когда имелись основания опасаться осуществления этой угрозы при следующих обстоятельствах.</w:t>
      </w:r>
    </w:p>
    <w:p w:rsidR="007967BD" w:rsidP="007967BD">
      <w:pPr>
        <w:autoSpaceDE w:val="0"/>
        <w:autoSpaceDN w:val="0"/>
        <w:adjustRightInd w:val="0"/>
        <w:spacing w:after="0" w:line="240" w:lineRule="auto"/>
        <w:ind w:firstLine="567"/>
        <w:contextualSpacing/>
        <w:jc w:val="both"/>
        <w:rPr>
          <w:rFonts w:ascii="Times New Roman" w:eastAsia="Times New Roman" w:hAnsi="Times New Roman"/>
          <w:color w:val="000000"/>
          <w:sz w:val="24"/>
          <w:szCs w:val="24"/>
          <w:shd w:val="clear" w:color="auto" w:fill="FFFFFF"/>
        </w:rPr>
      </w:pPr>
      <w:r>
        <w:rPr>
          <w:rFonts w:ascii="Times New Roman" w:hAnsi="Times New Roman"/>
          <w:sz w:val="24"/>
          <w:szCs w:val="24"/>
        </w:rPr>
        <w:t>(данные изъяты</w:t>
      </w:r>
      <w:r>
        <w:rPr>
          <w:rFonts w:ascii="Times New Roman" w:hAnsi="Times New Roman"/>
          <w:sz w:val="24"/>
          <w:szCs w:val="24"/>
        </w:rPr>
        <w:t>)</w:t>
      </w:r>
      <w:r>
        <w:rPr>
          <w:rFonts w:ascii="Times New Roman" w:hAnsi="Times New Roman"/>
          <w:sz w:val="24"/>
          <w:szCs w:val="24"/>
          <w:lang w:eastAsia="uk-UA"/>
        </w:rPr>
        <w:t>г</w:t>
      </w:r>
      <w:r>
        <w:rPr>
          <w:rFonts w:ascii="Times New Roman" w:hAnsi="Times New Roman"/>
          <w:sz w:val="24"/>
          <w:szCs w:val="24"/>
          <w:lang w:eastAsia="uk-UA"/>
        </w:rPr>
        <w:t xml:space="preserve">ода около </w:t>
      </w:r>
      <w:r>
        <w:rPr>
          <w:rFonts w:ascii="Times New Roman" w:hAnsi="Times New Roman"/>
          <w:sz w:val="24"/>
          <w:szCs w:val="24"/>
        </w:rPr>
        <w:t xml:space="preserve">(данные изъяты) </w:t>
      </w:r>
      <w:r>
        <w:rPr>
          <w:rFonts w:ascii="Times New Roman" w:hAnsi="Times New Roman"/>
          <w:sz w:val="24"/>
          <w:szCs w:val="24"/>
          <w:lang w:eastAsia="uk-UA"/>
        </w:rPr>
        <w:t>часов Панов В.Л., находясь в состоянии алкогольного опьянения, во дворе домовладения №</w:t>
      </w:r>
      <w:r>
        <w:rPr>
          <w:rFonts w:ascii="Times New Roman" w:hAnsi="Times New Roman"/>
          <w:sz w:val="24"/>
          <w:szCs w:val="24"/>
        </w:rPr>
        <w:t>(данные изъяты)</w:t>
      </w:r>
      <w:r>
        <w:rPr>
          <w:rFonts w:ascii="Times New Roman" w:hAnsi="Times New Roman"/>
          <w:sz w:val="24"/>
          <w:szCs w:val="24"/>
          <w:lang w:eastAsia="uk-UA"/>
        </w:rPr>
        <w:t xml:space="preserve"> по ул.</w:t>
      </w:r>
      <w:r w:rsidRPr="007967BD">
        <w:rPr>
          <w:rFonts w:ascii="Times New Roman" w:hAnsi="Times New Roman"/>
          <w:sz w:val="24"/>
          <w:szCs w:val="24"/>
        </w:rPr>
        <w:t xml:space="preserve"> </w:t>
      </w:r>
      <w:r>
        <w:rPr>
          <w:rFonts w:ascii="Times New Roman" w:hAnsi="Times New Roman"/>
          <w:sz w:val="24"/>
          <w:szCs w:val="24"/>
        </w:rPr>
        <w:t xml:space="preserve">(данные изъяты) </w:t>
      </w:r>
      <w:r>
        <w:rPr>
          <w:rFonts w:ascii="Times New Roman" w:hAnsi="Times New Roman"/>
          <w:sz w:val="24"/>
          <w:szCs w:val="24"/>
          <w:lang w:eastAsia="uk-UA"/>
        </w:rPr>
        <w:t>с.</w:t>
      </w:r>
      <w:r w:rsidRPr="007967BD">
        <w:rPr>
          <w:rFonts w:ascii="Times New Roman" w:hAnsi="Times New Roman"/>
          <w:sz w:val="24"/>
          <w:szCs w:val="24"/>
        </w:rPr>
        <w:t xml:space="preserve"> </w:t>
      </w:r>
      <w:r>
        <w:rPr>
          <w:rFonts w:ascii="Times New Roman" w:hAnsi="Times New Roman"/>
          <w:sz w:val="24"/>
          <w:szCs w:val="24"/>
        </w:rPr>
        <w:t>(данные изъяты)</w:t>
      </w:r>
      <w:r>
        <w:rPr>
          <w:rFonts w:ascii="Times New Roman" w:hAnsi="Times New Roman"/>
          <w:sz w:val="24"/>
          <w:szCs w:val="24"/>
          <w:lang w:eastAsia="uk-UA"/>
        </w:rPr>
        <w:t xml:space="preserve"> Ленинского района Республики Крым, на почве внезапно возникшей ссоры с находящимся там же ФИО1 и ФИО2, реализуя свой внезапно возникший преступный умысел, направленный на запугивание последних, с целью вызвать у них чувство страха и беспокойства за свою жизнь и здоровье, держа в руках сельскохозяйственные вилы острием вперед, подойдя к ФИО</w:t>
      </w:r>
      <w:r>
        <w:rPr>
          <w:rFonts w:ascii="Times New Roman" w:hAnsi="Times New Roman"/>
          <w:sz w:val="24"/>
          <w:szCs w:val="24"/>
          <w:lang w:eastAsia="uk-UA"/>
        </w:rPr>
        <w:t>1</w:t>
      </w:r>
      <w:r>
        <w:rPr>
          <w:rFonts w:ascii="Times New Roman" w:hAnsi="Times New Roman"/>
          <w:sz w:val="24"/>
          <w:szCs w:val="24"/>
          <w:lang w:eastAsia="uk-UA"/>
        </w:rPr>
        <w:t>., демонстрируя явное намерение нанести удар, и высказывая в адрес ФИО1 угрозу убийством, что последней было воспринято как угроза убийством, сделал выпад вилами в её сторону, которого она избежать не смогла. После чего подойдя к находившейся недалеко от ФИО</w:t>
      </w:r>
      <w:r>
        <w:rPr>
          <w:rFonts w:ascii="Times New Roman" w:hAnsi="Times New Roman"/>
          <w:sz w:val="24"/>
          <w:szCs w:val="24"/>
          <w:lang w:eastAsia="uk-UA"/>
        </w:rPr>
        <w:t>1</w:t>
      </w:r>
      <w:r>
        <w:rPr>
          <w:rFonts w:ascii="Times New Roman" w:hAnsi="Times New Roman"/>
          <w:sz w:val="24"/>
          <w:szCs w:val="24"/>
          <w:lang w:eastAsia="uk-UA"/>
        </w:rPr>
        <w:t xml:space="preserve">, ФИО2, также держа сельскохозяйственные вилы двумя руками острием вперед, с целью вызвать испуг у ФИО2, сделал выпад вилами в её сторону, которого последняя избежать не смогла, в результате чего, согласно заключения эксперта ГБУЗ РК «КРБ СМЭ» №179-М от 08.11.2018 причинил ФИО2 три колотые раны передней стенки грудной клетки. Колотые раны повлекли кратковременное расстройство здоровья до 21 дня. По медицинским критериями определения степени тяжести вреда причиненного здоровью человека, утвержденного Приказом Минздрава СРСФ от </w:t>
      </w:r>
      <w:r>
        <w:rPr>
          <w:rFonts w:ascii="Times New Roman" w:hAnsi="Times New Roman"/>
          <w:sz w:val="24"/>
          <w:szCs w:val="24"/>
        </w:rPr>
        <w:t>(данные изъяты)</w:t>
      </w:r>
      <w:r>
        <w:rPr>
          <w:rFonts w:ascii="Times New Roman" w:hAnsi="Times New Roman"/>
          <w:sz w:val="24"/>
          <w:szCs w:val="24"/>
          <w:lang w:eastAsia="uk-UA"/>
        </w:rPr>
        <w:t>№</w:t>
      </w:r>
      <w:r w:rsidRPr="007967BD">
        <w:rPr>
          <w:rFonts w:ascii="Times New Roman" w:hAnsi="Times New Roman"/>
          <w:sz w:val="24"/>
          <w:szCs w:val="24"/>
        </w:rPr>
        <w:t xml:space="preserve"> </w:t>
      </w:r>
      <w:r>
        <w:rPr>
          <w:rFonts w:ascii="Times New Roman" w:hAnsi="Times New Roman"/>
          <w:sz w:val="24"/>
          <w:szCs w:val="24"/>
        </w:rPr>
        <w:t>(данные изъяты</w:t>
      </w:r>
      <w:r>
        <w:rPr>
          <w:rFonts w:ascii="Times New Roman" w:hAnsi="Times New Roman"/>
          <w:sz w:val="24"/>
          <w:szCs w:val="24"/>
        </w:rPr>
        <w:t>)</w:t>
      </w:r>
      <w:r>
        <w:rPr>
          <w:rFonts w:ascii="Times New Roman" w:hAnsi="Times New Roman"/>
          <w:sz w:val="24"/>
          <w:szCs w:val="24"/>
          <w:lang w:eastAsia="uk-UA"/>
        </w:rPr>
        <w:t>к</w:t>
      </w:r>
      <w:r>
        <w:rPr>
          <w:rFonts w:ascii="Times New Roman" w:hAnsi="Times New Roman"/>
          <w:sz w:val="24"/>
          <w:szCs w:val="24"/>
          <w:lang w:eastAsia="uk-UA"/>
        </w:rPr>
        <w:t>олотые раны относятся к легкому вреду здоровья. Учитывая агрессивное состояние Панова В.Л., наличие в его руках сельскохозяйственных вил, которыми ФИО</w:t>
      </w:r>
      <w:r>
        <w:rPr>
          <w:rFonts w:ascii="Times New Roman" w:hAnsi="Times New Roman"/>
          <w:sz w:val="24"/>
          <w:szCs w:val="24"/>
          <w:lang w:eastAsia="uk-UA"/>
        </w:rPr>
        <w:t>2</w:t>
      </w:r>
      <w:r>
        <w:rPr>
          <w:rFonts w:ascii="Times New Roman" w:hAnsi="Times New Roman"/>
          <w:sz w:val="24"/>
          <w:szCs w:val="24"/>
          <w:lang w:eastAsia="uk-UA"/>
        </w:rPr>
        <w:t xml:space="preserve"> и ФИО1 были причинены телесные повреждения, угрозу последние восприняли реально, вследствие чего реально опасались осуществления данной угрозы.</w:t>
      </w:r>
    </w:p>
    <w:p w:rsidR="007967BD" w:rsidP="007967BD">
      <w:pPr>
        <w:spacing w:after="0" w:line="244" w:lineRule="atLeast"/>
        <w:ind w:firstLine="567"/>
        <w:jc w:val="both"/>
        <w:rPr>
          <w:rFonts w:ascii="Times New Roman" w:hAnsi="Times New Roman"/>
          <w:sz w:val="24"/>
          <w:szCs w:val="24"/>
          <w:shd w:val="clear" w:color="auto" w:fill="F5F5F5"/>
        </w:rPr>
      </w:pPr>
      <w:r>
        <w:rPr>
          <w:rFonts w:ascii="Times New Roman" w:hAnsi="Times New Roman"/>
          <w:sz w:val="24"/>
          <w:szCs w:val="24"/>
          <w:shd w:val="clear" w:color="auto" w:fill="F5F5F5"/>
        </w:rPr>
        <w:t xml:space="preserve">На дознании при ознакомлении с материалами уголовного дела Панов В.Л. заявил ходатайство </w:t>
      </w:r>
      <w:r>
        <w:rPr>
          <w:rFonts w:ascii="Times New Roman" w:eastAsia="Times New Roman" w:hAnsi="Times New Roman"/>
          <w:sz w:val="24"/>
          <w:szCs w:val="24"/>
          <w:shd w:val="clear" w:color="auto" w:fill="FFFFFF"/>
        </w:rPr>
        <w:t xml:space="preserve">об особом порядке рассмотрения дела, предусмотренном гл. 40 УПК РФ, </w:t>
      </w:r>
      <w:r>
        <w:rPr>
          <w:rFonts w:ascii="Times New Roman" w:hAnsi="Times New Roman"/>
          <w:sz w:val="24"/>
          <w:szCs w:val="24"/>
          <w:shd w:val="clear" w:color="auto" w:fill="F5F5F5"/>
        </w:rPr>
        <w:t>в связи с полным признанием своей вины и согласием с предъявленным ему обвинением (л.д. 143-145).</w:t>
      </w:r>
    </w:p>
    <w:p w:rsidR="007967BD" w:rsidP="007967BD">
      <w:pPr>
        <w:tabs>
          <w:tab w:val="left" w:pos="284"/>
        </w:tabs>
        <w:spacing w:after="0" w:line="240" w:lineRule="auto"/>
        <w:ind w:firstLine="567"/>
        <w:contextualSpacing/>
        <w:jc w:val="both"/>
        <w:rPr>
          <w:rFonts w:ascii="Times New Roman" w:hAnsi="Times New Roman"/>
          <w:sz w:val="24"/>
          <w:szCs w:val="24"/>
          <w:shd w:val="clear" w:color="auto" w:fill="F5F5F5"/>
        </w:rPr>
      </w:pPr>
      <w:r>
        <w:rPr>
          <w:rFonts w:ascii="Times New Roman" w:hAnsi="Times New Roman"/>
          <w:sz w:val="24"/>
          <w:szCs w:val="24"/>
          <w:shd w:val="clear" w:color="auto" w:fill="F5F5F5"/>
        </w:rPr>
        <w:t xml:space="preserve"> В судебном заседании подсудимый Панов В.Л. А.А. свою вину в совершении преступления, предусмотренного </w:t>
      </w:r>
      <w:r>
        <w:rPr>
          <w:rFonts w:ascii="Times New Roman" w:hAnsi="Times New Roman"/>
          <w:sz w:val="24"/>
          <w:szCs w:val="24"/>
          <w:shd w:val="clear" w:color="auto" w:fill="F5F5F5"/>
        </w:rPr>
        <w:t>ч</w:t>
      </w:r>
      <w:r>
        <w:rPr>
          <w:rFonts w:ascii="Times New Roman" w:hAnsi="Times New Roman"/>
          <w:sz w:val="24"/>
          <w:szCs w:val="24"/>
          <w:shd w:val="clear" w:color="auto" w:fill="F5F5F5"/>
        </w:rPr>
        <w:t xml:space="preserve">.1 ст.119 УК РФ, признал полностью, согласился с </w:t>
      </w:r>
      <w:r>
        <w:rPr>
          <w:rFonts w:ascii="Times New Roman" w:hAnsi="Times New Roman"/>
          <w:sz w:val="24"/>
          <w:szCs w:val="24"/>
          <w:shd w:val="clear" w:color="auto" w:fill="F5F5F5"/>
        </w:rPr>
        <w:t>предъявленным обвинением в полном объеме, подтвердил обстоятельства, изложенные в обвинительном акте. Свое ходатайство о рассмотрении дела в особом порядке без судебного разбирательства поддержал, ходатайство им заявлено после консультации с защитником, характер и последствия он осознает.</w:t>
      </w:r>
    </w:p>
    <w:p w:rsidR="007967BD" w:rsidP="007967BD">
      <w:pPr>
        <w:tabs>
          <w:tab w:val="left" w:pos="284"/>
        </w:tabs>
        <w:spacing w:after="0" w:line="240" w:lineRule="auto"/>
        <w:ind w:firstLine="567"/>
        <w:contextualSpacing/>
        <w:jc w:val="both"/>
        <w:rPr>
          <w:rFonts w:ascii="Times New Roman" w:hAnsi="Times New Roman"/>
          <w:sz w:val="24"/>
          <w:szCs w:val="24"/>
          <w:shd w:val="clear" w:color="auto" w:fill="F5F5F5"/>
        </w:rPr>
      </w:pPr>
      <w:r>
        <w:rPr>
          <w:rFonts w:ascii="Times New Roman" w:hAnsi="Times New Roman"/>
          <w:sz w:val="24"/>
          <w:szCs w:val="24"/>
          <w:shd w:val="clear" w:color="auto" w:fill="F5F5F5"/>
        </w:rPr>
        <w:t xml:space="preserve"> Защитник адвокат Борисов В.С. заявленное ходатайство поддержал. </w:t>
      </w:r>
    </w:p>
    <w:p w:rsidR="007967BD" w:rsidP="007967BD">
      <w:pPr>
        <w:tabs>
          <w:tab w:val="left" w:pos="284"/>
        </w:tabs>
        <w:spacing w:after="0" w:line="240" w:lineRule="auto"/>
        <w:ind w:firstLine="567"/>
        <w:contextualSpacing/>
        <w:jc w:val="both"/>
        <w:rPr>
          <w:rFonts w:ascii="Times New Roman" w:hAnsi="Times New Roman"/>
          <w:sz w:val="24"/>
          <w:szCs w:val="24"/>
          <w:shd w:val="clear" w:color="auto" w:fill="F5F5F5"/>
        </w:rPr>
      </w:pPr>
      <w:r>
        <w:rPr>
          <w:rFonts w:ascii="Times New Roman" w:hAnsi="Times New Roman"/>
          <w:sz w:val="24"/>
          <w:szCs w:val="24"/>
          <w:shd w:val="clear" w:color="auto" w:fill="F5F5F5"/>
        </w:rPr>
        <w:t xml:space="preserve"> Государственный обвинитель </w:t>
      </w:r>
      <w:r>
        <w:rPr>
          <w:rFonts w:ascii="Times New Roman" w:hAnsi="Times New Roman"/>
          <w:sz w:val="24"/>
          <w:szCs w:val="24"/>
          <w:shd w:val="clear" w:color="auto" w:fill="F5F5F5"/>
        </w:rPr>
        <w:t>Насурлаев</w:t>
      </w:r>
      <w:r>
        <w:rPr>
          <w:rFonts w:ascii="Times New Roman" w:hAnsi="Times New Roman"/>
          <w:sz w:val="24"/>
          <w:szCs w:val="24"/>
          <w:shd w:val="clear" w:color="auto" w:fill="F5F5F5"/>
        </w:rPr>
        <w:t xml:space="preserve"> А.А. не возражал против рассмотрения уголовного дела, дознание по которому производилось в сокращенной форме, в особом порядке.</w:t>
      </w:r>
    </w:p>
    <w:p w:rsidR="007967BD" w:rsidP="007967BD">
      <w:pPr>
        <w:tabs>
          <w:tab w:val="left" w:pos="284"/>
        </w:tabs>
        <w:spacing w:after="0" w:line="240" w:lineRule="auto"/>
        <w:ind w:firstLine="567"/>
        <w:contextualSpacing/>
        <w:jc w:val="both"/>
        <w:rPr>
          <w:rFonts w:ascii="Times New Roman" w:hAnsi="Times New Roman"/>
          <w:sz w:val="24"/>
          <w:szCs w:val="24"/>
          <w:shd w:val="clear" w:color="auto" w:fill="F5F5F5"/>
        </w:rPr>
      </w:pPr>
      <w:r>
        <w:rPr>
          <w:rFonts w:ascii="Times New Roman" w:hAnsi="Times New Roman"/>
          <w:sz w:val="24"/>
          <w:szCs w:val="24"/>
          <w:shd w:val="clear" w:color="auto" w:fill="F5F5F5"/>
        </w:rPr>
        <w:t xml:space="preserve"> При указанных обстоятельствах, приходя к выводу, что обвинение, с которым согласился подсудимый, обоснованно и подтверждается собранными по делу доказательствами, суд считает возможным рассмотреть дело в порядке, предусмотренном ст. 226.9 УПК РФ.</w:t>
      </w:r>
    </w:p>
    <w:p w:rsidR="007967BD" w:rsidP="007967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Правила судебного производства по уголовному делу, дознание по которому производилось в сокращенной форме, установлены ст.226.9 УПК РФ. В соответствии с </w:t>
      </w:r>
      <w:r>
        <w:rPr>
          <w:rFonts w:ascii="Times New Roman" w:hAnsi="Times New Roman"/>
          <w:sz w:val="24"/>
          <w:szCs w:val="24"/>
        </w:rPr>
        <w:t>ч</w:t>
      </w:r>
      <w:r>
        <w:rPr>
          <w:rFonts w:ascii="Times New Roman" w:hAnsi="Times New Roman"/>
          <w:sz w:val="24"/>
          <w:szCs w:val="24"/>
        </w:rPr>
        <w:t xml:space="preserve">.1 указанной статьи судебное производство по таким делам осуществляется в порядке, установленном ст.ст.316 и 317 УПК РФ. </w:t>
      </w:r>
    </w:p>
    <w:p w:rsidR="007967BD" w:rsidP="007967BD">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силу </w:t>
      </w:r>
      <w:r>
        <w:rPr>
          <w:rFonts w:ascii="Times New Roman" w:hAnsi="Times New Roman"/>
          <w:sz w:val="24"/>
          <w:szCs w:val="24"/>
        </w:rPr>
        <w:t>ч</w:t>
      </w:r>
      <w:r>
        <w:rPr>
          <w:rFonts w:ascii="Times New Roman" w:hAnsi="Times New Roman"/>
          <w:sz w:val="24"/>
          <w:szCs w:val="24"/>
        </w:rPr>
        <w:t xml:space="preserve">.2 ст.226.9 УПК РФ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представленных и приобщенных к уголовному делу по ходатайству стороны защиты. </w:t>
      </w:r>
    </w:p>
    <w:p w:rsidR="007967BD" w:rsidP="007967BD">
      <w:pPr>
        <w:tabs>
          <w:tab w:val="left" w:pos="284"/>
        </w:tabs>
        <w:spacing w:after="0" w:line="240" w:lineRule="auto"/>
        <w:ind w:firstLine="567"/>
        <w:contextualSpacing/>
        <w:jc w:val="both"/>
        <w:rPr>
          <w:rFonts w:ascii="Times New Roman" w:hAnsi="Times New Roman" w:eastAsiaTheme="minorHAnsi"/>
          <w:sz w:val="24"/>
          <w:szCs w:val="24"/>
        </w:rPr>
      </w:pPr>
      <w:r>
        <w:rPr>
          <w:rFonts w:ascii="Times New Roman" w:hAnsi="Times New Roman"/>
          <w:sz w:val="24"/>
          <w:szCs w:val="24"/>
        </w:rPr>
        <w:t>Суд</w:t>
      </w:r>
      <w:r>
        <w:rPr>
          <w:rFonts w:ascii="Times New Roman" w:hAnsi="Times New Roman"/>
          <w:sz w:val="24"/>
          <w:szCs w:val="24"/>
          <w:shd w:val="clear" w:color="auto" w:fill="F5F5F5"/>
        </w:rPr>
        <w:t xml:space="preserve"> квалифицирует действия Панова В.Л. по </w:t>
      </w:r>
      <w:r>
        <w:rPr>
          <w:rFonts w:ascii="Times New Roman" w:hAnsi="Times New Roman"/>
          <w:sz w:val="24"/>
          <w:szCs w:val="24"/>
          <w:shd w:val="clear" w:color="auto" w:fill="F5F5F5"/>
        </w:rPr>
        <w:t>ч</w:t>
      </w:r>
      <w:r>
        <w:rPr>
          <w:rFonts w:ascii="Times New Roman" w:hAnsi="Times New Roman"/>
          <w:sz w:val="24"/>
          <w:szCs w:val="24"/>
          <w:shd w:val="clear" w:color="auto" w:fill="F5F5F5"/>
        </w:rPr>
        <w:t xml:space="preserve">.1 ст.119 УК РФ, то есть </w:t>
      </w:r>
      <w:r>
        <w:fldChar w:fldCharType="begin"/>
      </w:r>
      <w:r>
        <w:instrText xml:space="preserve"> HYPERLINK "http://www.consultant.ru/document/cons_doc_LAW_219925/3b80ddd03039e9d011e392f55e4b0e10ba25b8e4/" \l "dst100582" </w:instrText>
      </w:r>
      <w:r>
        <w:fldChar w:fldCharType="separate"/>
      </w:r>
      <w:r>
        <w:rPr>
          <w:rStyle w:val="Hyperlink"/>
          <w:rFonts w:ascii="Times New Roman" w:hAnsi="Times New Roman"/>
          <w:color w:val="auto"/>
          <w:sz w:val="24"/>
          <w:szCs w:val="24"/>
          <w:u w:val="none"/>
          <w:shd w:val="clear" w:color="auto" w:fill="FFFFFF"/>
        </w:rPr>
        <w:t>угроза</w:t>
      </w:r>
      <w:r>
        <w:fldChar w:fldCharType="end"/>
      </w:r>
      <w:r>
        <w:rPr>
          <w:rFonts w:ascii="Times New Roman" w:hAnsi="Times New Roman"/>
          <w:sz w:val="24"/>
          <w:szCs w:val="24"/>
          <w:shd w:val="clear" w:color="auto" w:fill="FFFFFF"/>
        </w:rPr>
        <w:t xml:space="preserve"> убийством или причинением  </w:t>
      </w:r>
      <w:r>
        <w:fldChar w:fldCharType="begin"/>
      </w:r>
      <w:r>
        <w:instrText xml:space="preserve"> HYPERLINK "http://www.consultant.ru/document/cons_doc_LAW_121937/" \l "dst100016" </w:instrText>
      </w:r>
      <w:r>
        <w:fldChar w:fldCharType="separate"/>
      </w:r>
      <w:r>
        <w:rPr>
          <w:rStyle w:val="Hyperlink"/>
          <w:rFonts w:ascii="Times New Roman" w:hAnsi="Times New Roman"/>
          <w:color w:val="auto"/>
          <w:sz w:val="24"/>
          <w:szCs w:val="24"/>
          <w:u w:val="none"/>
          <w:shd w:val="clear" w:color="auto" w:fill="FFFFFF"/>
        </w:rPr>
        <w:t>тяжкого</w:t>
      </w:r>
      <w:r>
        <w:fldChar w:fldCharType="end"/>
      </w:r>
      <w:r>
        <w:rPr>
          <w:rFonts w:ascii="Times New Roman" w:hAnsi="Times New Roman"/>
          <w:sz w:val="24"/>
          <w:szCs w:val="24"/>
          <w:shd w:val="clear" w:color="auto" w:fill="FFFFFF"/>
        </w:rPr>
        <w:t> вреда здоровью, если имелись </w:t>
      </w:r>
      <w:r>
        <w:fldChar w:fldCharType="begin"/>
      </w:r>
      <w:r>
        <w:instrText xml:space="preserve"> HYPERLINK "http://www.consultant.ru/document/cons_doc_LAW_99492/" \l "dst100011" </w:instrText>
      </w:r>
      <w:r>
        <w:fldChar w:fldCharType="separate"/>
      </w:r>
      <w:r>
        <w:rPr>
          <w:rStyle w:val="Hyperlink"/>
          <w:rFonts w:ascii="Times New Roman" w:hAnsi="Times New Roman"/>
          <w:color w:val="auto"/>
          <w:sz w:val="24"/>
          <w:szCs w:val="24"/>
          <w:u w:val="none"/>
          <w:shd w:val="clear" w:color="auto" w:fill="FFFFFF"/>
        </w:rPr>
        <w:t>основания</w:t>
      </w:r>
      <w:r>
        <w:fldChar w:fldCharType="end"/>
      </w:r>
      <w:r>
        <w:rPr>
          <w:rFonts w:ascii="Times New Roman" w:hAnsi="Times New Roman"/>
          <w:sz w:val="24"/>
          <w:szCs w:val="24"/>
          <w:shd w:val="clear" w:color="auto" w:fill="FFFFFF"/>
        </w:rPr>
        <w:t> опасаться осуществления этой угрозы</w:t>
      </w:r>
      <w:r>
        <w:rPr>
          <w:rFonts w:ascii="Times New Roman" w:hAnsi="Times New Roman"/>
          <w:sz w:val="24"/>
          <w:szCs w:val="24"/>
          <w:shd w:val="clear" w:color="auto" w:fill="F5F5F5"/>
        </w:rPr>
        <w:t>.</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Преступление, совершенное </w:t>
      </w:r>
      <w:r>
        <w:rPr>
          <w:rFonts w:ascii="Times New Roman" w:hAnsi="Times New Roman"/>
          <w:sz w:val="24"/>
          <w:szCs w:val="24"/>
          <w:shd w:val="clear" w:color="auto" w:fill="F5F5F5"/>
        </w:rPr>
        <w:t>Пановым В.Л.</w:t>
      </w:r>
      <w:r>
        <w:rPr>
          <w:rFonts w:ascii="Times New Roman" w:hAnsi="Times New Roman"/>
          <w:sz w:val="24"/>
          <w:szCs w:val="24"/>
          <w:lang w:eastAsia="uk-UA"/>
        </w:rPr>
        <w:t>, является преступлением небольшой тяжести.</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Суд учитывает данные о личности виновного, который не судим (</w:t>
      </w:r>
      <w:r>
        <w:rPr>
          <w:rFonts w:ascii="Times New Roman" w:hAnsi="Times New Roman"/>
          <w:sz w:val="24"/>
          <w:szCs w:val="24"/>
          <w:lang w:eastAsia="uk-UA"/>
        </w:rPr>
        <w:t>л</w:t>
      </w:r>
      <w:r>
        <w:rPr>
          <w:rFonts w:ascii="Times New Roman" w:hAnsi="Times New Roman"/>
          <w:sz w:val="24"/>
          <w:szCs w:val="24"/>
          <w:lang w:eastAsia="uk-UA"/>
        </w:rPr>
        <w:t>.д. 114-117), по месту жительства характеризуется с неудовлетворительной стороны (л.д. 118), на учете у психиатра-нарколога не состоит (л.д.119).</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В соответствии со ст. 61 УК РФ обстоятельствами, смягчающими наказание </w:t>
      </w:r>
      <w:r>
        <w:rPr>
          <w:rFonts w:ascii="Times New Roman" w:hAnsi="Times New Roman"/>
          <w:sz w:val="24"/>
          <w:szCs w:val="24"/>
          <w:shd w:val="clear" w:color="auto" w:fill="F5F5F5"/>
        </w:rPr>
        <w:t>Панову В.Л.</w:t>
      </w:r>
      <w:r>
        <w:rPr>
          <w:rFonts w:ascii="Times New Roman" w:hAnsi="Times New Roman"/>
          <w:sz w:val="24"/>
          <w:szCs w:val="24"/>
          <w:lang w:eastAsia="uk-UA"/>
        </w:rPr>
        <w:t xml:space="preserve">, являются признание им своей вины и раскаяние </w:t>
      </w:r>
      <w:r>
        <w:rPr>
          <w:rFonts w:ascii="Times New Roman" w:hAnsi="Times New Roman"/>
          <w:sz w:val="24"/>
          <w:szCs w:val="24"/>
          <w:lang w:eastAsia="uk-UA"/>
        </w:rPr>
        <w:t>в</w:t>
      </w:r>
      <w:r>
        <w:rPr>
          <w:rFonts w:ascii="Times New Roman" w:hAnsi="Times New Roman"/>
          <w:sz w:val="24"/>
          <w:szCs w:val="24"/>
          <w:lang w:eastAsia="uk-UA"/>
        </w:rPr>
        <w:t xml:space="preserve"> содеянном.</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Суд, в соответствии с </w:t>
      </w:r>
      <w:r>
        <w:rPr>
          <w:rFonts w:ascii="Times New Roman" w:hAnsi="Times New Roman"/>
          <w:sz w:val="24"/>
          <w:szCs w:val="24"/>
          <w:shd w:val="clear" w:color="auto" w:fill="FFFFFF"/>
        </w:rPr>
        <w:t>ч</w:t>
      </w:r>
      <w:r>
        <w:rPr>
          <w:rFonts w:ascii="Times New Roman" w:hAnsi="Times New Roman"/>
          <w:sz w:val="24"/>
          <w:szCs w:val="24"/>
          <w:shd w:val="clear" w:color="auto" w:fill="FFFFFF"/>
        </w:rPr>
        <w:t>. 1.1 ст. </w:t>
      </w:r>
      <w:r>
        <w:fldChar w:fldCharType="begin"/>
      </w:r>
      <w:r>
        <w:instrText xml:space="preserve"> HYPERLINK "http://sudact.ru/law/uk-rf/obshchaia-chast/razdel-iii/glava-10/statia-63/" \o "УК РФ &gt;  Общая часть &gt; Раздел III. Наказание &gt; Глава 10. Назначение наказания &gt; Статья 63. Обстоятельства, отягчающие наказание" \t "_blank" </w:instrText>
      </w:r>
      <w:r>
        <w:fldChar w:fldCharType="separate"/>
      </w:r>
      <w:r>
        <w:rPr>
          <w:rStyle w:val="Hyperlink"/>
          <w:rFonts w:ascii="Times New Roman" w:hAnsi="Times New Roman"/>
          <w:color w:val="auto"/>
          <w:sz w:val="24"/>
          <w:szCs w:val="24"/>
          <w:u w:val="none"/>
          <w:bdr w:val="none" w:sz="0" w:space="0" w:color="auto" w:frame="1"/>
        </w:rPr>
        <w:t>63 УК РФ</w:t>
      </w:r>
      <w:r>
        <w:fldChar w:fldCharType="end"/>
      </w:r>
      <w:r>
        <w:rPr>
          <w:rFonts w:ascii="Times New Roman" w:hAnsi="Times New Roman"/>
          <w:sz w:val="24"/>
          <w:szCs w:val="24"/>
          <w:shd w:val="clear" w:color="auto" w:fill="FFFFFF"/>
        </w:rPr>
        <w:t>, признает отягчающим обстоятельством совершение преступления в состоянии опьянения, вызванном употреблением алкоголя</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При определении вида и размера наказания подсудимому </w:t>
      </w:r>
      <w:r>
        <w:rPr>
          <w:rFonts w:ascii="Times New Roman" w:hAnsi="Times New Roman"/>
          <w:sz w:val="24"/>
          <w:szCs w:val="24"/>
          <w:shd w:val="clear" w:color="auto" w:fill="F5F5F5"/>
        </w:rPr>
        <w:t>Панову В.Л.</w:t>
      </w:r>
      <w:r>
        <w:rPr>
          <w:rFonts w:ascii="Times New Roman" w:hAnsi="Times New Roman"/>
          <w:sz w:val="24"/>
          <w:szCs w:val="24"/>
          <w:lang w:eastAsia="uk-UA"/>
        </w:rPr>
        <w:t xml:space="preserve"> суд учитывает в соответствии со ст. 60 УК РФ характер и степень общественной опасности совершенного им преступления, относящегося к категории преступлений небольшой тяжести, данные о личности виновного, влияние назначенного наказания на исправление осужденного, а также обстоятельства, смягчающие и отягчающие наказание.</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Гражданский иск по делу не заявлен.</w:t>
      </w:r>
    </w:p>
    <w:p w:rsidR="007967BD" w:rsidP="007967BD">
      <w:pPr>
        <w:tabs>
          <w:tab w:val="left" w:pos="7020"/>
        </w:tabs>
        <w:autoSpaceDE w:val="0"/>
        <w:autoSpaceDN w:val="0"/>
        <w:adjustRightInd w:val="0"/>
        <w:spacing w:after="0" w:line="240" w:lineRule="auto"/>
        <w:ind w:firstLine="539"/>
        <w:contextualSpacing/>
        <w:jc w:val="both"/>
        <w:rPr>
          <w:rFonts w:ascii="Times New Roman" w:hAnsi="Times New Roman"/>
          <w:sz w:val="24"/>
          <w:szCs w:val="24"/>
          <w:lang w:eastAsia="uk-UA"/>
        </w:rPr>
      </w:pPr>
      <w:r>
        <w:rPr>
          <w:rFonts w:ascii="Times New Roman" w:hAnsi="Times New Roman"/>
          <w:sz w:val="24"/>
          <w:szCs w:val="24"/>
          <w:lang w:eastAsia="uk-UA"/>
        </w:rPr>
        <w:t>При разрешении вопроса о вещественных доказательствах суд руководствуется положениями ст. 81 УПК РФ.</w:t>
      </w:r>
    </w:p>
    <w:p w:rsidR="007967BD" w:rsidP="007967BD">
      <w:pPr>
        <w:tabs>
          <w:tab w:val="left" w:pos="7020"/>
        </w:tabs>
        <w:autoSpaceDE w:val="0"/>
        <w:autoSpaceDN w:val="0"/>
        <w:adjustRightInd w:val="0"/>
        <w:spacing w:after="0" w:line="240" w:lineRule="auto"/>
        <w:ind w:firstLine="539"/>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Вещественное доказательство – сельскохозяйственные вилы подлежит оставлению по принадлежности ФИО3.</w:t>
      </w:r>
    </w:p>
    <w:p w:rsidR="007967BD" w:rsidP="007967BD">
      <w:pPr>
        <w:tabs>
          <w:tab w:val="left" w:pos="7020"/>
        </w:tabs>
        <w:autoSpaceDE w:val="0"/>
        <w:autoSpaceDN w:val="0"/>
        <w:adjustRightInd w:val="0"/>
        <w:spacing w:after="0" w:line="240" w:lineRule="auto"/>
        <w:ind w:firstLine="539"/>
        <w:contextualSpacing/>
        <w:jc w:val="both"/>
        <w:rPr>
          <w:rFonts w:ascii="Times New Roman" w:hAnsi="Times New Roman"/>
          <w:sz w:val="24"/>
          <w:szCs w:val="24"/>
          <w:lang w:eastAsia="uk-UA"/>
        </w:rPr>
      </w:pPr>
      <w:r>
        <w:rPr>
          <w:rFonts w:ascii="Times New Roman" w:hAnsi="Times New Roman"/>
          <w:sz w:val="24"/>
          <w:szCs w:val="24"/>
          <w:shd w:val="clear" w:color="auto" w:fill="FFFFFF"/>
        </w:rPr>
        <w:t xml:space="preserve">В связи </w:t>
      </w:r>
      <w:r>
        <w:rPr>
          <w:rFonts w:ascii="Times New Roman" w:hAnsi="Times New Roman"/>
          <w:sz w:val="24"/>
          <w:szCs w:val="24"/>
          <w:shd w:val="clear" w:color="auto" w:fill="FFFFFF"/>
        </w:rPr>
        <w:t>с</w:t>
      </w:r>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изложенным</w:t>
      </w:r>
      <w:r>
        <w:rPr>
          <w:rFonts w:ascii="Times New Roman" w:hAnsi="Times New Roman"/>
          <w:sz w:val="24"/>
          <w:szCs w:val="24"/>
          <w:shd w:val="clear" w:color="auto" w:fill="FFFFFF"/>
        </w:rPr>
        <w:t>, учитывая конкретные обстоятельства дела, а также влияние назначаемого наказания на исправление подсудимого Панова В.Л., суд приходит к выводу о назначении подсудимому Панову В.Л. наказания в виде обязательных работ.</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Суд считает, что в соответствии с </w:t>
      </w:r>
      <w:r>
        <w:rPr>
          <w:rFonts w:ascii="Times New Roman" w:hAnsi="Times New Roman"/>
          <w:sz w:val="24"/>
          <w:szCs w:val="24"/>
          <w:lang w:eastAsia="uk-UA"/>
        </w:rPr>
        <w:t>ч</w:t>
      </w:r>
      <w:r>
        <w:rPr>
          <w:rFonts w:ascii="Times New Roman" w:hAnsi="Times New Roman"/>
          <w:sz w:val="24"/>
          <w:szCs w:val="24"/>
          <w:lang w:eastAsia="uk-UA"/>
        </w:rPr>
        <w:t xml:space="preserve">.10 ст.316 УПК РФ процессуальные издержки в виде оплаты труда адвоката взысканию с подсудимого не подлежат и согласно ч.1 ст.132 УПК РФ должны быть возмещены за счет средств федерального бюджета. </w:t>
      </w:r>
    </w:p>
    <w:p w:rsidR="007967BD" w:rsidP="007967BD">
      <w:pPr>
        <w:tabs>
          <w:tab w:val="left" w:pos="7020"/>
        </w:tabs>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Руководствуясь ст. ст. 226.9, 296-297, 316-317 УПК РФ, мировой судья</w:t>
      </w:r>
    </w:p>
    <w:p w:rsidR="007967BD" w:rsidP="007967BD">
      <w:pPr>
        <w:tabs>
          <w:tab w:val="left" w:pos="7020"/>
        </w:tabs>
        <w:autoSpaceDE w:val="0"/>
        <w:autoSpaceDN w:val="0"/>
        <w:adjustRightInd w:val="0"/>
        <w:spacing w:after="0" w:line="240" w:lineRule="auto"/>
        <w:contextualSpacing/>
        <w:jc w:val="center"/>
        <w:rPr>
          <w:rFonts w:ascii="Times New Roman" w:hAnsi="Times New Roman"/>
          <w:sz w:val="24"/>
          <w:szCs w:val="24"/>
          <w:lang w:eastAsia="uk-UA"/>
        </w:rPr>
      </w:pPr>
      <w:r>
        <w:rPr>
          <w:rFonts w:ascii="Times New Roman" w:hAnsi="Times New Roman"/>
          <w:sz w:val="24"/>
          <w:szCs w:val="24"/>
          <w:lang w:eastAsia="uk-UA"/>
        </w:rPr>
        <w:t>ПРИГОВОРИЛ:</w:t>
      </w:r>
    </w:p>
    <w:p w:rsidR="007967BD" w:rsidP="007967BD">
      <w:pPr>
        <w:autoSpaceDE w:val="0"/>
        <w:autoSpaceDN w:val="0"/>
        <w:adjustRightInd w:val="0"/>
        <w:spacing w:after="0" w:line="240" w:lineRule="auto"/>
        <w:ind w:right="-307" w:firstLine="567"/>
        <w:jc w:val="both"/>
        <w:rPr>
          <w:rFonts w:ascii="Times New Roman" w:hAnsi="Times New Roman"/>
          <w:sz w:val="24"/>
          <w:szCs w:val="24"/>
        </w:rPr>
      </w:pPr>
      <w:r>
        <w:rPr>
          <w:rFonts w:ascii="Times New Roman" w:hAnsi="Times New Roman"/>
          <w:sz w:val="24"/>
          <w:szCs w:val="24"/>
        </w:rPr>
        <w:t xml:space="preserve">Панова (данные изъяты) признать виновным в совершении преступления, предусмотренного </w:t>
      </w:r>
      <w:r>
        <w:rPr>
          <w:rFonts w:ascii="Times New Roman" w:hAnsi="Times New Roman"/>
          <w:sz w:val="24"/>
          <w:szCs w:val="24"/>
        </w:rPr>
        <w:t>ч</w:t>
      </w:r>
      <w:r>
        <w:rPr>
          <w:rFonts w:ascii="Times New Roman" w:hAnsi="Times New Roman"/>
          <w:sz w:val="24"/>
          <w:szCs w:val="24"/>
        </w:rPr>
        <w:t>.1 ст.119 Уголовного кодекса Российской Федерации, и назначить ему наказание в виде обязательных работ сроком на 320 (триста двадцать) часов.</w:t>
      </w:r>
    </w:p>
    <w:p w:rsidR="007967BD" w:rsidP="007967BD">
      <w:pPr>
        <w:autoSpaceDE w:val="0"/>
        <w:autoSpaceDN w:val="0"/>
        <w:adjustRightInd w:val="0"/>
        <w:spacing w:after="0" w:line="240" w:lineRule="auto"/>
        <w:ind w:right="-307" w:firstLine="567"/>
        <w:jc w:val="both"/>
        <w:rPr>
          <w:rFonts w:ascii="Times New Roman" w:hAnsi="Times New Roman"/>
          <w:sz w:val="24"/>
          <w:szCs w:val="24"/>
        </w:rPr>
      </w:pPr>
      <w:r>
        <w:rPr>
          <w:rFonts w:ascii="Times New Roman" w:eastAsia="Times New Roman" w:hAnsi="Times New Roman"/>
          <w:color w:val="000000"/>
          <w:sz w:val="24"/>
          <w:szCs w:val="24"/>
          <w:shd w:val="clear" w:color="auto" w:fill="FFFFFF"/>
        </w:rPr>
        <w:t>Меру процессуального принуждения Панову Владимиру Леонидовичу</w:t>
      </w:r>
      <w:r>
        <w:rPr>
          <w:rFonts w:ascii="Times New Roman" w:hAnsi="Times New Roman"/>
          <w:sz w:val="24"/>
          <w:szCs w:val="24"/>
        </w:rPr>
        <w:t xml:space="preserve"> </w:t>
      </w:r>
      <w:r>
        <w:rPr>
          <w:rFonts w:ascii="Times New Roman" w:eastAsia="Times New Roman" w:hAnsi="Times New Roman"/>
          <w:color w:val="000000"/>
          <w:sz w:val="24"/>
          <w:szCs w:val="24"/>
          <w:shd w:val="clear" w:color="auto" w:fill="FFFFFF"/>
        </w:rPr>
        <w:t>в виде обязательства о явке оставить без изменения до вступления приговора в законную силу.</w:t>
      </w:r>
    </w:p>
    <w:p w:rsidR="007967BD" w:rsidP="007967BD">
      <w:pPr>
        <w:autoSpaceDE w:val="0"/>
        <w:autoSpaceDN w:val="0"/>
        <w:adjustRightInd w:val="0"/>
        <w:spacing w:after="0" w:line="240" w:lineRule="auto"/>
        <w:ind w:right="-307" w:firstLine="567"/>
        <w:jc w:val="both"/>
        <w:rPr>
          <w:rFonts w:ascii="Times New Roman" w:hAnsi="Times New Roman"/>
          <w:sz w:val="24"/>
          <w:szCs w:val="24"/>
        </w:rPr>
      </w:pPr>
      <w:r>
        <w:rPr>
          <w:rFonts w:ascii="Times New Roman" w:eastAsia="Times New Roman" w:hAnsi="Times New Roman"/>
          <w:color w:val="000000"/>
          <w:sz w:val="24"/>
          <w:szCs w:val="24"/>
          <w:shd w:val="clear" w:color="auto" w:fill="FFFFFF"/>
        </w:rPr>
        <w:t>Ве</w:t>
      </w:r>
      <w:r>
        <w:rPr>
          <w:rFonts w:ascii="Times New Roman" w:hAnsi="Times New Roman"/>
          <w:sz w:val="24"/>
          <w:szCs w:val="24"/>
        </w:rPr>
        <w:t xml:space="preserve">щественное доказательство – </w:t>
      </w:r>
      <w:r>
        <w:rPr>
          <w:rFonts w:ascii="Times New Roman" w:hAnsi="Times New Roman"/>
          <w:sz w:val="24"/>
          <w:szCs w:val="24"/>
          <w:lang w:eastAsia="uk-UA"/>
        </w:rPr>
        <w:t>сельскохозяйственные вилы</w:t>
      </w:r>
      <w:r>
        <w:rPr>
          <w:rFonts w:ascii="Times New Roman" w:hAnsi="Times New Roman"/>
          <w:sz w:val="24"/>
          <w:szCs w:val="24"/>
        </w:rPr>
        <w:t xml:space="preserve">, хранящиеся на хранении у </w:t>
      </w:r>
      <w:r>
        <w:rPr>
          <w:rFonts w:ascii="Times New Roman" w:hAnsi="Times New Roman"/>
          <w:sz w:val="24"/>
          <w:szCs w:val="24"/>
        </w:rPr>
        <w:t>Пятничанской</w:t>
      </w:r>
      <w:r>
        <w:rPr>
          <w:rFonts w:ascii="Times New Roman" w:hAnsi="Times New Roman"/>
          <w:sz w:val="24"/>
          <w:szCs w:val="24"/>
        </w:rPr>
        <w:t xml:space="preserve"> Марии Ивановны, оставить ей по принадлежности.</w:t>
      </w:r>
    </w:p>
    <w:p w:rsidR="007967BD" w:rsidP="007967BD">
      <w:pPr>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lang w:eastAsia="uk-UA"/>
        </w:rPr>
        <w:t xml:space="preserve">Приговор может  быть обжалован в Ленинский районный суд  Республики Крым через мирового судью </w:t>
      </w:r>
      <w:r>
        <w:rPr>
          <w:rFonts w:ascii="Times New Roman" w:hAnsi="Times New Roman"/>
          <w:sz w:val="24"/>
          <w:szCs w:val="24"/>
        </w:rPr>
        <w:t>судебного  участка №63 Ленинского судебного района (Ленинский муниципальный район) Республики Крым</w:t>
      </w:r>
      <w:r>
        <w:rPr>
          <w:rFonts w:ascii="Times New Roman" w:hAnsi="Times New Roman"/>
          <w:sz w:val="24"/>
          <w:szCs w:val="24"/>
          <w:lang w:eastAsia="uk-UA"/>
        </w:rPr>
        <w:t xml:space="preserve"> в течение десяти суток со дня его провозглашения.</w:t>
      </w:r>
    </w:p>
    <w:p w:rsidR="007967BD" w:rsidP="007967BD">
      <w:pPr>
        <w:autoSpaceDE w:val="0"/>
        <w:autoSpaceDN w:val="0"/>
        <w:adjustRightInd w:val="0"/>
        <w:spacing w:after="0" w:line="240" w:lineRule="auto"/>
        <w:ind w:firstLine="567"/>
        <w:contextualSpacing/>
        <w:jc w:val="both"/>
        <w:rPr>
          <w:rFonts w:ascii="Times New Roman" w:hAnsi="Times New Roman"/>
          <w:sz w:val="24"/>
          <w:szCs w:val="24"/>
          <w:lang w:eastAsia="uk-UA"/>
        </w:rPr>
      </w:pPr>
      <w:r>
        <w:rPr>
          <w:rFonts w:ascii="Times New Roman" w:hAnsi="Times New Roman"/>
          <w:sz w:val="24"/>
          <w:szCs w:val="24"/>
          <w:shd w:val="clear" w:color="auto" w:fill="FFFFFF"/>
        </w:rPr>
        <w:t>По основанию, предусмотренному п. 1 ст. </w:t>
      </w:r>
      <w:r>
        <w:fldChar w:fldCharType="begin"/>
      </w:r>
      <w:r>
        <w:instrText xml:space="preserve"> HYPERLINK "http://sudact.ru/law/upk-rf/chast-3/razdel-xiii/glava-45.1/statia-389.15/" \o "УПК РФ &gt;  Часть 3. Судебное производство &gt; Раздел XIII. Производство в суде второй инстанции &gt; Глава 45.1. Производство в суде апелляционной инстанции &gt; Статья 389.15. Основания отмены или изменения судебного решения в апелляционном порядке" \t "_blank" </w:instrText>
      </w:r>
      <w:r>
        <w:fldChar w:fldCharType="separate"/>
      </w:r>
      <w:r>
        <w:rPr>
          <w:rStyle w:val="Hyperlink"/>
          <w:rFonts w:ascii="Times New Roman" w:hAnsi="Times New Roman"/>
          <w:color w:val="auto"/>
          <w:sz w:val="24"/>
          <w:szCs w:val="24"/>
          <w:u w:val="none"/>
          <w:bdr w:val="none" w:sz="0" w:space="0" w:color="auto" w:frame="1"/>
        </w:rPr>
        <w:t>389.15 УПК РФ</w:t>
      </w:r>
      <w:r>
        <w:fldChar w:fldCharType="end"/>
      </w:r>
      <w:r>
        <w:rPr>
          <w:rFonts w:ascii="Times New Roman" w:hAnsi="Times New Roman"/>
          <w:sz w:val="24"/>
          <w:szCs w:val="24"/>
          <w:shd w:val="clear" w:color="auto" w:fill="FFFFFF"/>
        </w:rPr>
        <w:t>, приговор обжалованию не подлежит.</w:t>
      </w:r>
    </w:p>
    <w:p w:rsidR="007967BD" w:rsidP="007967BD">
      <w:pPr>
        <w:autoSpaceDE w:val="0"/>
        <w:autoSpaceDN w:val="0"/>
        <w:adjustRightInd w:val="0"/>
        <w:spacing w:after="0" w:line="240" w:lineRule="auto"/>
        <w:ind w:firstLine="567"/>
        <w:jc w:val="both"/>
        <w:rPr>
          <w:rFonts w:ascii="Times New Roman" w:hAnsi="Times New Roman"/>
          <w:sz w:val="24"/>
          <w:szCs w:val="24"/>
          <w:lang w:eastAsia="uk-UA"/>
        </w:rPr>
      </w:pPr>
      <w:r>
        <w:rPr>
          <w:rFonts w:ascii="Times New Roman" w:hAnsi="Times New Roman"/>
          <w:sz w:val="24"/>
          <w:szCs w:val="24"/>
          <w:lang w:eastAsia="uk-UA"/>
        </w:rPr>
        <w:t xml:space="preserve">Разъяснить осужденному его право ходатайствовать об участии в рассмотрении уголовного дела в суде апелляционной инстанции. </w:t>
      </w:r>
    </w:p>
    <w:p w:rsidR="007967BD" w:rsidP="007967BD">
      <w:pPr>
        <w:autoSpaceDE w:val="0"/>
        <w:autoSpaceDN w:val="0"/>
        <w:adjustRightInd w:val="0"/>
        <w:spacing w:after="0" w:line="240" w:lineRule="auto"/>
        <w:ind w:firstLine="567"/>
        <w:jc w:val="both"/>
        <w:rPr>
          <w:rFonts w:ascii="Times New Roman" w:hAnsi="Times New Roman"/>
          <w:sz w:val="24"/>
          <w:szCs w:val="24"/>
          <w:lang w:eastAsia="uk-UA"/>
        </w:rPr>
      </w:pPr>
    </w:p>
    <w:p w:rsidR="007967BD" w:rsidP="007967BD">
      <w:pPr>
        <w:autoSpaceDE w:val="0"/>
        <w:autoSpaceDN w:val="0"/>
        <w:adjustRightInd w:val="0"/>
        <w:spacing w:after="0" w:line="240" w:lineRule="auto"/>
        <w:ind w:firstLine="567"/>
        <w:jc w:val="both"/>
        <w:rPr>
          <w:rFonts w:ascii="Times New Roman" w:hAnsi="Times New Roman"/>
          <w:sz w:val="24"/>
          <w:szCs w:val="24"/>
          <w:lang w:eastAsia="uk-UA"/>
        </w:rPr>
      </w:pPr>
    </w:p>
    <w:p w:rsidR="007967BD" w:rsidP="007967BD">
      <w:pPr>
        <w:autoSpaceDE w:val="0"/>
        <w:autoSpaceDN w:val="0"/>
        <w:adjustRightInd w:val="0"/>
        <w:spacing w:after="0" w:line="240" w:lineRule="auto"/>
        <w:ind w:firstLine="567"/>
        <w:jc w:val="both"/>
        <w:rPr>
          <w:rFonts w:ascii="Times New Roman" w:hAnsi="Times New Roman"/>
          <w:sz w:val="24"/>
          <w:szCs w:val="24"/>
          <w:lang w:eastAsia="uk-UA"/>
        </w:rPr>
      </w:pPr>
    </w:p>
    <w:p w:rsidR="007967BD" w:rsidP="007967B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Мировой судья                                                                                          А.А. </w:t>
      </w:r>
      <w:r>
        <w:rPr>
          <w:rFonts w:ascii="Times New Roman" w:hAnsi="Times New Roman"/>
          <w:sz w:val="24"/>
          <w:szCs w:val="24"/>
        </w:rPr>
        <w:t>Кулунчаков</w:t>
      </w:r>
    </w:p>
    <w:p w:rsidR="007967BD" w:rsidP="007967BD">
      <w:pPr>
        <w:jc w:val="both"/>
        <w:rPr>
          <w:rFonts w:ascii="Times New Roman" w:hAnsi="Times New Roman"/>
          <w:sz w:val="24"/>
          <w:szCs w:val="24"/>
        </w:rPr>
      </w:pPr>
    </w:p>
    <w:p w:rsidR="001570B8"/>
    <w:sectPr w:rsidSect="00157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7BD"/>
    <w:rsid w:val="001570B8"/>
    <w:rsid w:val="007967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B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67B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