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C6841" w:rsidRPr="00C230DE" w:rsidP="00472B86">
      <w:pPr>
        <w:jc w:val="right"/>
        <w:rPr>
          <w:b/>
          <w:sz w:val="23"/>
          <w:szCs w:val="23"/>
        </w:rPr>
      </w:pPr>
      <w:r w:rsidRPr="00C230DE">
        <w:rPr>
          <w:b/>
          <w:sz w:val="23"/>
          <w:szCs w:val="23"/>
        </w:rPr>
        <w:t>Дело № 1-</w:t>
      </w:r>
      <w:r w:rsidRPr="00741135">
        <w:rPr>
          <w:b/>
          <w:sz w:val="23"/>
          <w:szCs w:val="23"/>
        </w:rPr>
        <w:t>63</w:t>
      </w:r>
      <w:r w:rsidRPr="00C230DE">
        <w:rPr>
          <w:b/>
          <w:sz w:val="23"/>
          <w:szCs w:val="23"/>
        </w:rPr>
        <w:t>-</w:t>
      </w:r>
      <w:r w:rsidR="003E669C">
        <w:rPr>
          <w:b/>
          <w:sz w:val="23"/>
          <w:szCs w:val="23"/>
        </w:rPr>
        <w:t>14</w:t>
      </w:r>
      <w:r w:rsidRPr="00C230DE">
        <w:rPr>
          <w:b/>
          <w:sz w:val="23"/>
          <w:szCs w:val="23"/>
        </w:rPr>
        <w:t>/202</w:t>
      </w:r>
      <w:r w:rsidR="003E669C">
        <w:rPr>
          <w:b/>
          <w:sz w:val="23"/>
          <w:szCs w:val="23"/>
        </w:rPr>
        <w:t>6</w:t>
      </w:r>
    </w:p>
    <w:p w:rsidR="00DC6841" w:rsidRPr="00C230DE" w:rsidP="00472B86">
      <w:pPr>
        <w:jc w:val="center"/>
        <w:rPr>
          <w:b/>
          <w:sz w:val="23"/>
          <w:szCs w:val="23"/>
        </w:rPr>
      </w:pPr>
    </w:p>
    <w:p w:rsidR="00DC6841" w:rsidRPr="003E669C" w:rsidP="00472B86">
      <w:pPr>
        <w:jc w:val="center"/>
        <w:rPr>
          <w:b/>
          <w:sz w:val="25"/>
          <w:szCs w:val="25"/>
        </w:rPr>
      </w:pPr>
      <w:r w:rsidRPr="003E669C">
        <w:rPr>
          <w:b/>
          <w:sz w:val="25"/>
          <w:szCs w:val="25"/>
        </w:rPr>
        <w:t>П</w:t>
      </w:r>
      <w:r w:rsidRPr="003E669C">
        <w:rPr>
          <w:b/>
          <w:sz w:val="25"/>
          <w:szCs w:val="25"/>
        </w:rPr>
        <w:t xml:space="preserve"> О С Т А Н О В Л Е Н И Е</w:t>
      </w:r>
    </w:p>
    <w:p w:rsidR="00DC6841" w:rsidRPr="003E669C" w:rsidP="00472B86">
      <w:pPr>
        <w:rPr>
          <w:sz w:val="25"/>
          <w:szCs w:val="25"/>
        </w:rPr>
      </w:pPr>
    </w:p>
    <w:p w:rsidR="00DC6841" w:rsidRPr="003E669C" w:rsidP="00472B86">
      <w:pPr>
        <w:rPr>
          <w:sz w:val="25"/>
          <w:szCs w:val="25"/>
        </w:rPr>
      </w:pPr>
      <w:r w:rsidRPr="003E669C">
        <w:rPr>
          <w:sz w:val="25"/>
          <w:szCs w:val="25"/>
        </w:rPr>
        <w:t xml:space="preserve">13 мая 2026 года                                                                        </w:t>
      </w:r>
      <w:r w:rsidRPr="003E669C" w:rsidR="0088438B">
        <w:rPr>
          <w:sz w:val="25"/>
          <w:szCs w:val="25"/>
        </w:rPr>
        <w:t xml:space="preserve">          </w:t>
      </w:r>
      <w:r w:rsidRPr="003E669C" w:rsidR="00C230DE">
        <w:rPr>
          <w:sz w:val="25"/>
          <w:szCs w:val="25"/>
        </w:rPr>
        <w:t xml:space="preserve">  </w:t>
      </w:r>
      <w:r>
        <w:rPr>
          <w:sz w:val="25"/>
          <w:szCs w:val="25"/>
        </w:rPr>
        <w:t xml:space="preserve">                     </w:t>
      </w:r>
      <w:r w:rsidRPr="003E669C" w:rsidR="00C230DE">
        <w:rPr>
          <w:sz w:val="25"/>
          <w:szCs w:val="25"/>
        </w:rPr>
        <w:t xml:space="preserve">     </w:t>
      </w:r>
      <w:r w:rsidRPr="003E669C" w:rsidR="00EC6F7C">
        <w:rPr>
          <w:sz w:val="25"/>
          <w:szCs w:val="25"/>
        </w:rPr>
        <w:t xml:space="preserve">  </w:t>
      </w:r>
      <w:r w:rsidRPr="003E669C">
        <w:rPr>
          <w:sz w:val="25"/>
          <w:szCs w:val="25"/>
        </w:rPr>
        <w:t>пгт</w:t>
      </w:r>
      <w:r w:rsidRPr="003E669C">
        <w:rPr>
          <w:sz w:val="25"/>
          <w:szCs w:val="25"/>
        </w:rPr>
        <w:t>.Л</w:t>
      </w:r>
      <w:r w:rsidRPr="003E669C">
        <w:rPr>
          <w:sz w:val="25"/>
          <w:szCs w:val="25"/>
        </w:rPr>
        <w:t>енино</w:t>
      </w:r>
    </w:p>
    <w:p w:rsidR="00DC6841" w:rsidRPr="003E669C" w:rsidP="00472B8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ab/>
      </w:r>
    </w:p>
    <w:p w:rsidR="00DC6841" w:rsidRPr="003E669C" w:rsidP="00472B86">
      <w:pPr>
        <w:ind w:firstLine="567"/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Мировой судья судебного участка №63 Ленинского судебного района </w:t>
      </w:r>
      <w:r w:rsidRPr="003E669C">
        <w:rPr>
          <w:sz w:val="25"/>
          <w:szCs w:val="25"/>
        </w:rPr>
        <w:t>(Ленинский район) Республики Крым Кулунчаков А.А.,</w:t>
      </w:r>
    </w:p>
    <w:p w:rsidR="00DC6841" w:rsidRPr="003E669C" w:rsidP="00472B8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с участием государственного </w:t>
      </w:r>
      <w:r w:rsidRPr="003E669C">
        <w:rPr>
          <w:sz w:val="25"/>
          <w:szCs w:val="25"/>
        </w:rPr>
        <w:t>обвинителя помощника прокурора Ленинского района Республики</w:t>
      </w:r>
      <w:r w:rsidRPr="003E669C">
        <w:rPr>
          <w:sz w:val="25"/>
          <w:szCs w:val="25"/>
        </w:rPr>
        <w:t xml:space="preserve"> Крым </w:t>
      </w:r>
      <w:r w:rsidRPr="00741135">
        <w:rPr>
          <w:sz w:val="16"/>
          <w:szCs w:val="16"/>
        </w:rPr>
        <w:t>(данные изъяты)</w:t>
      </w:r>
    </w:p>
    <w:p w:rsidR="00DC6841" w:rsidRPr="003E669C" w:rsidP="00472B8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>подсудимо</w:t>
      </w:r>
      <w:r w:rsidRPr="003E669C" w:rsidR="00F8636A">
        <w:rPr>
          <w:sz w:val="25"/>
          <w:szCs w:val="25"/>
        </w:rPr>
        <w:t>го</w:t>
      </w:r>
      <w:r w:rsidRPr="003E669C">
        <w:rPr>
          <w:sz w:val="25"/>
          <w:szCs w:val="25"/>
        </w:rPr>
        <w:t xml:space="preserve"> </w:t>
      </w:r>
      <w:r w:rsidRPr="003E669C" w:rsidR="003E669C">
        <w:rPr>
          <w:sz w:val="25"/>
          <w:szCs w:val="25"/>
        </w:rPr>
        <w:t>Белова А.М.</w:t>
      </w:r>
      <w:r w:rsidRPr="003E669C">
        <w:rPr>
          <w:sz w:val="25"/>
          <w:szCs w:val="25"/>
        </w:rPr>
        <w:t>, защитника подсудимо</w:t>
      </w:r>
      <w:r w:rsidRPr="003E669C" w:rsidR="00F8636A">
        <w:rPr>
          <w:sz w:val="25"/>
          <w:szCs w:val="25"/>
        </w:rPr>
        <w:t>го</w:t>
      </w:r>
      <w:r w:rsidRPr="003E669C">
        <w:rPr>
          <w:sz w:val="25"/>
          <w:szCs w:val="25"/>
        </w:rPr>
        <w:t xml:space="preserve"> - адвоката </w:t>
      </w:r>
      <w:r w:rsidRPr="00741135">
        <w:rPr>
          <w:sz w:val="16"/>
          <w:szCs w:val="16"/>
        </w:rPr>
        <w:t>(данные изъяты)</w:t>
      </w:r>
    </w:p>
    <w:p w:rsidR="00DC6841" w:rsidRPr="003E669C" w:rsidP="00472B8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>потерпевше</w:t>
      </w:r>
      <w:r w:rsidRPr="003E669C" w:rsidR="00F8636A">
        <w:rPr>
          <w:sz w:val="25"/>
          <w:szCs w:val="25"/>
        </w:rPr>
        <w:t xml:space="preserve">й </w:t>
      </w:r>
      <w:r w:rsidRPr="00741135">
        <w:rPr>
          <w:sz w:val="16"/>
          <w:szCs w:val="16"/>
        </w:rPr>
        <w:t>(данные изъяты)</w:t>
      </w:r>
    </w:p>
    <w:p w:rsidR="00DC6841" w:rsidRPr="003E669C" w:rsidP="00472B8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при </w:t>
      </w:r>
      <w:r w:rsidRPr="003E669C" w:rsidR="003E669C">
        <w:rPr>
          <w:sz w:val="25"/>
          <w:szCs w:val="25"/>
        </w:rPr>
        <w:t>помощнике Мажуга Е.В.</w:t>
      </w:r>
      <w:r w:rsidRPr="003E669C">
        <w:rPr>
          <w:sz w:val="25"/>
          <w:szCs w:val="25"/>
        </w:rPr>
        <w:t xml:space="preserve">, </w:t>
      </w:r>
    </w:p>
    <w:p w:rsidR="00DC6841" w:rsidRPr="003E669C" w:rsidP="00DC6841">
      <w:pPr>
        <w:rPr>
          <w:sz w:val="25"/>
          <w:szCs w:val="25"/>
        </w:rPr>
      </w:pPr>
      <w:r w:rsidRPr="003E669C">
        <w:rPr>
          <w:sz w:val="25"/>
          <w:szCs w:val="25"/>
        </w:rPr>
        <w:t>рассмотрев в открытом судебном заседании уголовное дело по обвинению: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0"/>
        <w:gridCol w:w="9923"/>
      </w:tblGrid>
      <w:tr w:rsidTr="00AC3690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250" w:type="dxa"/>
          </w:tcPr>
          <w:p w:rsidR="002F16F6" w:rsidRPr="003E669C" w:rsidP="00312EB3">
            <w:pPr>
              <w:contextualSpacing/>
              <w:rPr>
                <w:sz w:val="25"/>
                <w:szCs w:val="25"/>
              </w:rPr>
            </w:pPr>
          </w:p>
        </w:tc>
        <w:tc>
          <w:tcPr>
            <w:tcW w:w="9923" w:type="dxa"/>
            <w:hideMark/>
          </w:tcPr>
          <w:p w:rsidR="002F16F6" w:rsidRPr="003E669C" w:rsidP="00741135">
            <w:pPr>
              <w:ind w:left="460"/>
              <w:contextualSpacing/>
              <w:jc w:val="both"/>
              <w:rPr>
                <w:sz w:val="25"/>
                <w:szCs w:val="25"/>
              </w:rPr>
            </w:pPr>
            <w:r w:rsidRPr="003E669C">
              <w:rPr>
                <w:b/>
                <w:sz w:val="25"/>
                <w:szCs w:val="25"/>
              </w:rPr>
              <w:t>Белова</w:t>
            </w:r>
            <w:r w:rsidRPr="003E669C">
              <w:rPr>
                <w:b/>
                <w:sz w:val="25"/>
                <w:szCs w:val="25"/>
              </w:rPr>
              <w:t xml:space="preserve"> А</w:t>
            </w:r>
            <w:r w:rsidRPr="003E669C">
              <w:rPr>
                <w:b/>
                <w:sz w:val="25"/>
                <w:szCs w:val="25"/>
              </w:rPr>
              <w:t xml:space="preserve"> М</w:t>
            </w:r>
            <w:r w:rsidRPr="003E669C">
              <w:rPr>
                <w:sz w:val="25"/>
                <w:szCs w:val="25"/>
              </w:rPr>
              <w:t xml:space="preserve">, </w:t>
            </w:r>
            <w:r w:rsidRPr="00741135">
              <w:rPr>
                <w:sz w:val="16"/>
                <w:szCs w:val="16"/>
              </w:rPr>
              <w:t>(данные изъяты)</w:t>
            </w:r>
          </w:p>
        </w:tc>
      </w:tr>
    </w:tbl>
    <w:p w:rsidR="002F16F6" w:rsidRPr="003E669C" w:rsidP="002F16F6">
      <w:pPr>
        <w:jc w:val="both"/>
        <w:rPr>
          <w:sz w:val="25"/>
          <w:szCs w:val="25"/>
        </w:rPr>
      </w:pPr>
      <w:r w:rsidRPr="003E669C">
        <w:rPr>
          <w:sz w:val="25"/>
          <w:szCs w:val="25"/>
        </w:rPr>
        <w:t>в совершении преступлени</w:t>
      </w:r>
      <w:r w:rsidRPr="003E669C" w:rsidR="007E7765">
        <w:rPr>
          <w:sz w:val="25"/>
          <w:szCs w:val="25"/>
        </w:rPr>
        <w:t>я</w:t>
      </w:r>
      <w:r w:rsidRPr="003E669C" w:rsidR="00F838ED">
        <w:rPr>
          <w:sz w:val="25"/>
          <w:szCs w:val="25"/>
        </w:rPr>
        <w:t>,</w:t>
      </w:r>
      <w:r w:rsidRPr="003E669C">
        <w:rPr>
          <w:sz w:val="25"/>
          <w:szCs w:val="25"/>
        </w:rPr>
        <w:t xml:space="preserve"> предусмотренн</w:t>
      </w:r>
      <w:r w:rsidRPr="003E669C" w:rsidR="007E7765">
        <w:rPr>
          <w:sz w:val="25"/>
          <w:szCs w:val="25"/>
        </w:rPr>
        <w:t>ого</w:t>
      </w:r>
      <w:r w:rsidRPr="003E669C" w:rsidR="00974FC2">
        <w:rPr>
          <w:sz w:val="25"/>
          <w:szCs w:val="25"/>
        </w:rPr>
        <w:t xml:space="preserve"> </w:t>
      </w:r>
      <w:r w:rsidRPr="003E669C" w:rsidR="004E39C5">
        <w:rPr>
          <w:sz w:val="25"/>
          <w:szCs w:val="25"/>
        </w:rPr>
        <w:t>ч.</w:t>
      </w:r>
      <w:r w:rsidRPr="003E669C" w:rsidR="00895C5F">
        <w:rPr>
          <w:sz w:val="25"/>
          <w:szCs w:val="25"/>
        </w:rPr>
        <w:t>1</w:t>
      </w:r>
      <w:r w:rsidRPr="003E669C" w:rsidR="004E39C5">
        <w:rPr>
          <w:sz w:val="25"/>
          <w:szCs w:val="25"/>
        </w:rPr>
        <w:t xml:space="preserve"> ст.11</w:t>
      </w:r>
      <w:r w:rsidRPr="003E669C" w:rsidR="00895C5F">
        <w:rPr>
          <w:sz w:val="25"/>
          <w:szCs w:val="25"/>
        </w:rPr>
        <w:t>9</w:t>
      </w:r>
      <w:r w:rsidRPr="003E669C" w:rsidR="00997738">
        <w:rPr>
          <w:sz w:val="25"/>
          <w:szCs w:val="25"/>
        </w:rPr>
        <w:t xml:space="preserve"> </w:t>
      </w:r>
      <w:r w:rsidRPr="003E669C">
        <w:rPr>
          <w:sz w:val="25"/>
          <w:szCs w:val="25"/>
        </w:rPr>
        <w:t>У</w:t>
      </w:r>
      <w:r w:rsidRPr="003E669C" w:rsidR="00A91A80">
        <w:rPr>
          <w:sz w:val="25"/>
          <w:szCs w:val="25"/>
        </w:rPr>
        <w:t>головного кодекса</w:t>
      </w:r>
      <w:r w:rsidRPr="003E669C">
        <w:rPr>
          <w:sz w:val="25"/>
          <w:szCs w:val="25"/>
        </w:rPr>
        <w:t xml:space="preserve"> Р</w:t>
      </w:r>
      <w:r w:rsidRPr="003E669C" w:rsidR="00A91A80">
        <w:rPr>
          <w:sz w:val="25"/>
          <w:szCs w:val="25"/>
        </w:rPr>
        <w:t>оссийской Федерации</w:t>
      </w:r>
      <w:r w:rsidRPr="003E669C" w:rsidR="00322EA1">
        <w:rPr>
          <w:sz w:val="25"/>
          <w:szCs w:val="25"/>
        </w:rPr>
        <w:t xml:space="preserve"> (далее – УК РФ)</w:t>
      </w:r>
      <w:r w:rsidRPr="003E669C">
        <w:rPr>
          <w:sz w:val="25"/>
          <w:szCs w:val="25"/>
        </w:rPr>
        <w:t>, -</w:t>
      </w:r>
    </w:p>
    <w:p w:rsidR="002F16F6" w:rsidRPr="003E669C" w:rsidP="002F16F6">
      <w:pPr>
        <w:autoSpaceDE w:val="0"/>
        <w:autoSpaceDN w:val="0"/>
        <w:adjustRightInd w:val="0"/>
        <w:contextualSpacing/>
        <w:jc w:val="center"/>
        <w:rPr>
          <w:b/>
          <w:sz w:val="25"/>
          <w:szCs w:val="25"/>
          <w:lang w:eastAsia="uk-UA"/>
        </w:rPr>
      </w:pPr>
      <w:r w:rsidRPr="003E669C">
        <w:rPr>
          <w:b/>
          <w:sz w:val="25"/>
          <w:szCs w:val="25"/>
          <w:lang w:eastAsia="uk-UA"/>
        </w:rPr>
        <w:t>У С Т А Н О В И Л:</w:t>
      </w:r>
    </w:p>
    <w:p w:rsidR="00995C48" w:rsidRPr="003E669C" w:rsidP="002F16F6">
      <w:pPr>
        <w:autoSpaceDE w:val="0"/>
        <w:autoSpaceDN w:val="0"/>
        <w:adjustRightInd w:val="0"/>
        <w:contextualSpacing/>
        <w:jc w:val="center"/>
        <w:rPr>
          <w:b/>
          <w:sz w:val="25"/>
          <w:szCs w:val="25"/>
          <w:lang w:eastAsia="uk-UA"/>
        </w:rPr>
      </w:pPr>
    </w:p>
    <w:p w:rsidR="004E39C5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>Белов А.М.</w:t>
      </w:r>
      <w:r w:rsidRPr="003E669C" w:rsidR="00DC6841">
        <w:rPr>
          <w:sz w:val="25"/>
          <w:szCs w:val="25"/>
        </w:rPr>
        <w:t xml:space="preserve"> </w:t>
      </w:r>
      <w:r w:rsidRPr="003E669C" w:rsidR="00895C5F">
        <w:rPr>
          <w:sz w:val="25"/>
          <w:szCs w:val="25"/>
          <w:lang w:bidi="ru-RU"/>
        </w:rPr>
        <w:t>обвиняется в совершении преступления, предусмотренного ч.1 ст.119 УК РФ – т.е. угроза убийством, если имелись основания опасаться этой угрозы, при следующих обстоятельствах.</w:t>
      </w:r>
    </w:p>
    <w:p w:rsidR="003E669C" w:rsidRPr="003E669C" w:rsidP="00895C5F">
      <w:pPr>
        <w:ind w:firstLine="720"/>
        <w:jc w:val="both"/>
        <w:rPr>
          <w:sz w:val="25"/>
          <w:szCs w:val="25"/>
          <w:shd w:val="clear" w:color="auto" w:fill="FFFFFF"/>
        </w:rPr>
      </w:pPr>
      <w:r w:rsidRPr="00741135">
        <w:rPr>
          <w:sz w:val="16"/>
          <w:szCs w:val="16"/>
        </w:rPr>
        <w:t>(данные изъяты)</w:t>
      </w:r>
      <w:r w:rsidRPr="003E669C" w:rsidR="00F8636A">
        <w:rPr>
          <w:sz w:val="25"/>
          <w:szCs w:val="25"/>
          <w:shd w:val="clear" w:color="auto" w:fill="FFFFFF"/>
        </w:rPr>
        <w:t xml:space="preserve">, примерно в </w:t>
      </w:r>
      <w:r w:rsidRPr="00741135">
        <w:rPr>
          <w:sz w:val="16"/>
          <w:szCs w:val="16"/>
        </w:rPr>
        <w:t>(данные изъяты</w:t>
      </w:r>
      <w:r w:rsidRPr="00741135">
        <w:rPr>
          <w:sz w:val="16"/>
          <w:szCs w:val="16"/>
        </w:rPr>
        <w:t>)</w:t>
      </w:r>
      <w:r w:rsidRPr="003E669C" w:rsidR="00F8636A">
        <w:rPr>
          <w:sz w:val="25"/>
          <w:szCs w:val="25"/>
          <w:shd w:val="clear" w:color="auto" w:fill="FFFFFF"/>
        </w:rPr>
        <w:t>м</w:t>
      </w:r>
      <w:r w:rsidRPr="003E669C" w:rsidR="00F8636A">
        <w:rPr>
          <w:sz w:val="25"/>
          <w:szCs w:val="25"/>
          <w:shd w:val="clear" w:color="auto" w:fill="FFFFFF"/>
        </w:rPr>
        <w:t>инут, точное время дознанием не установлен</w:t>
      </w:r>
      <w:r w:rsidRPr="003E669C">
        <w:rPr>
          <w:sz w:val="25"/>
          <w:szCs w:val="25"/>
          <w:shd w:val="clear" w:color="auto" w:fill="FFFFFF"/>
        </w:rPr>
        <w:t>о</w:t>
      </w:r>
      <w:r w:rsidRPr="003E669C" w:rsidR="00F8636A">
        <w:rPr>
          <w:sz w:val="25"/>
          <w:szCs w:val="25"/>
          <w:shd w:val="clear" w:color="auto" w:fill="FFFFFF"/>
        </w:rPr>
        <w:t>,</w:t>
      </w:r>
      <w:r w:rsidRPr="003E669C" w:rsidR="00946844">
        <w:rPr>
          <w:sz w:val="25"/>
          <w:szCs w:val="25"/>
          <w:shd w:val="clear" w:color="auto" w:fill="FFFFFF"/>
        </w:rPr>
        <w:t xml:space="preserve"> он, находясь в помещении </w:t>
      </w:r>
      <w:r w:rsidRPr="003E669C">
        <w:rPr>
          <w:sz w:val="25"/>
          <w:szCs w:val="25"/>
          <w:shd w:val="clear" w:color="auto" w:fill="FFFFFF"/>
        </w:rPr>
        <w:t>комнаты в жилом доме</w:t>
      </w:r>
      <w:r w:rsidRPr="003E669C" w:rsidR="00946844">
        <w:rPr>
          <w:sz w:val="25"/>
          <w:szCs w:val="25"/>
          <w:shd w:val="clear" w:color="auto" w:fill="FFFFFF"/>
        </w:rPr>
        <w:t xml:space="preserve">, расположенного по адресу: </w:t>
      </w:r>
      <w:r w:rsidRPr="00741135">
        <w:rPr>
          <w:sz w:val="16"/>
          <w:szCs w:val="16"/>
        </w:rPr>
        <w:t>(данные изъяты)</w:t>
      </w:r>
      <w:r w:rsidRPr="003E669C" w:rsidR="00946844">
        <w:rPr>
          <w:sz w:val="25"/>
          <w:szCs w:val="25"/>
          <w:shd w:val="clear" w:color="auto" w:fill="FFFFFF"/>
        </w:rPr>
        <w:t xml:space="preserve"> в ходе возникшего словесного конфликта между ним и его </w:t>
      </w:r>
      <w:r w:rsidRPr="00741135">
        <w:rPr>
          <w:sz w:val="16"/>
          <w:szCs w:val="16"/>
        </w:rPr>
        <w:t>(данные изъяты)</w:t>
      </w:r>
      <w:r w:rsidRPr="003E669C">
        <w:rPr>
          <w:sz w:val="25"/>
          <w:szCs w:val="25"/>
          <w:shd w:val="clear" w:color="auto" w:fill="FFFFFF"/>
        </w:rPr>
        <w:t>.</w:t>
      </w:r>
      <w:r w:rsidRPr="003E669C" w:rsidR="00946844">
        <w:rPr>
          <w:sz w:val="25"/>
          <w:szCs w:val="25"/>
          <w:shd w:val="clear" w:color="auto" w:fill="FFFFFF"/>
        </w:rPr>
        <w:t xml:space="preserve">, реализуя свой внезапно возникший преступный умысел, направленный на угрозу убийством, действуя умышленно, по мотивам иной заинтересованности, осознавая общественную опасность своих действий, посягающих на общественные </w:t>
      </w:r>
      <w:r w:rsidRPr="003E669C" w:rsidR="00946844">
        <w:rPr>
          <w:sz w:val="25"/>
          <w:szCs w:val="25"/>
          <w:shd w:val="clear" w:color="auto" w:fill="FFFFFF"/>
        </w:rPr>
        <w:t xml:space="preserve">отношения, </w:t>
      </w:r>
      <w:r w:rsidRPr="003E669C" w:rsidR="00E54446">
        <w:rPr>
          <w:sz w:val="25"/>
          <w:szCs w:val="25"/>
          <w:shd w:val="clear" w:color="auto" w:fill="FFFFFF"/>
        </w:rPr>
        <w:t>гарантирующие</w:t>
      </w:r>
      <w:r w:rsidRPr="003E669C" w:rsidR="00946844">
        <w:rPr>
          <w:sz w:val="25"/>
          <w:szCs w:val="25"/>
          <w:shd w:val="clear" w:color="auto" w:fill="FFFFFF"/>
        </w:rPr>
        <w:t xml:space="preserve"> психическую неприкосновенность личности, предвидя неизбежность наступления общественно опасных последствий, влекущих нравственные страдания для человека и желая их наступления, с целью запугать </w:t>
      </w:r>
      <w:r w:rsidRPr="00741135">
        <w:rPr>
          <w:sz w:val="16"/>
          <w:szCs w:val="16"/>
        </w:rPr>
        <w:t>(данные изъяты)</w:t>
      </w:r>
      <w:r w:rsidRPr="003E669C">
        <w:rPr>
          <w:sz w:val="25"/>
          <w:szCs w:val="25"/>
          <w:shd w:val="clear" w:color="auto" w:fill="FFFFFF"/>
        </w:rPr>
        <w:t>.</w:t>
      </w:r>
      <w:r w:rsidRPr="003E669C" w:rsidR="00946844">
        <w:rPr>
          <w:sz w:val="25"/>
          <w:szCs w:val="25"/>
          <w:shd w:val="clear" w:color="auto" w:fill="FFFFFF"/>
        </w:rPr>
        <w:t xml:space="preserve">, вызвать у неё страх и опасение за свою жизнь и здоровье, осознавая, что его действия буду восприняты как реальная угроза для жизни и здоровья, </w:t>
      </w:r>
      <w:r w:rsidRPr="003E669C">
        <w:rPr>
          <w:sz w:val="25"/>
          <w:szCs w:val="25"/>
          <w:shd w:val="clear" w:color="auto" w:fill="FFFFFF"/>
        </w:rPr>
        <w:t>схватил её за волосы двумя руками с приложением усилий причинил физическую</w:t>
      </w:r>
      <w:r w:rsidRPr="003E669C">
        <w:rPr>
          <w:sz w:val="25"/>
          <w:szCs w:val="25"/>
          <w:shd w:val="clear" w:color="auto" w:fill="FFFFFF"/>
        </w:rPr>
        <w:t xml:space="preserve"> боль, после чего схватил </w:t>
      </w:r>
      <w:r w:rsidRPr="00741135">
        <w:rPr>
          <w:sz w:val="16"/>
          <w:szCs w:val="16"/>
        </w:rPr>
        <w:t>(данные изъяты)</w:t>
      </w:r>
      <w:r w:rsidRPr="003E669C">
        <w:rPr>
          <w:sz w:val="25"/>
          <w:szCs w:val="25"/>
          <w:shd w:val="clear" w:color="auto" w:fill="FFFFFF"/>
        </w:rPr>
        <w:t xml:space="preserve">. за кисти рук с приложением усилий и причинил ей физическую боль, после чего с целью придания своим преступным намерениям реальности, схватил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>
        <w:rPr>
          <w:sz w:val="25"/>
          <w:szCs w:val="25"/>
          <w:shd w:val="clear" w:color="auto" w:fill="FFFFFF"/>
        </w:rPr>
        <w:t xml:space="preserve">за шею и начал её душить, при этом высказал фразу: </w:t>
      </w:r>
      <w:r w:rsidRPr="00741135">
        <w:rPr>
          <w:sz w:val="16"/>
          <w:szCs w:val="16"/>
        </w:rPr>
        <w:t>(данные изъяты</w:t>
      </w:r>
      <w:r w:rsidRPr="00741135">
        <w:rPr>
          <w:sz w:val="16"/>
          <w:szCs w:val="16"/>
        </w:rPr>
        <w:t>)</w:t>
      </w:r>
      <w:r w:rsidRPr="003E669C">
        <w:rPr>
          <w:sz w:val="25"/>
          <w:szCs w:val="25"/>
          <w:shd w:val="clear" w:color="auto" w:fill="FFFFFF"/>
        </w:rPr>
        <w:t>в</w:t>
      </w:r>
      <w:r w:rsidRPr="003E669C">
        <w:rPr>
          <w:sz w:val="25"/>
          <w:szCs w:val="25"/>
          <w:shd w:val="clear" w:color="auto" w:fill="FFFFFF"/>
        </w:rPr>
        <w:t xml:space="preserve"> результате чего своими действиями и поведением создал у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>
        <w:rPr>
          <w:sz w:val="25"/>
          <w:szCs w:val="25"/>
          <w:shd w:val="clear" w:color="auto" w:fill="FFFFFF"/>
        </w:rPr>
        <w:t>впечатление о приведении данной угрозы в исполнение.</w:t>
      </w:r>
    </w:p>
    <w:p w:rsidR="00F8636A" w:rsidRPr="003E669C" w:rsidP="00895C5F">
      <w:pPr>
        <w:ind w:firstLine="720"/>
        <w:jc w:val="both"/>
        <w:rPr>
          <w:sz w:val="25"/>
          <w:szCs w:val="25"/>
          <w:shd w:val="clear" w:color="auto" w:fill="FFFFFF"/>
        </w:rPr>
      </w:pPr>
      <w:r w:rsidRPr="003E669C">
        <w:rPr>
          <w:sz w:val="25"/>
          <w:szCs w:val="25"/>
          <w:shd w:val="clear" w:color="auto" w:fill="FFFFFF"/>
        </w:rPr>
        <w:t xml:space="preserve">С учетом сложившейся обстановки, агрессивного поведения </w:t>
      </w:r>
      <w:r w:rsidRPr="003E669C" w:rsidR="003E669C">
        <w:rPr>
          <w:sz w:val="25"/>
          <w:szCs w:val="25"/>
          <w:shd w:val="clear" w:color="auto" w:fill="FFFFFF"/>
        </w:rPr>
        <w:t xml:space="preserve">Белова А.М. </w:t>
      </w:r>
      <w:r w:rsidRPr="003E669C">
        <w:rPr>
          <w:sz w:val="25"/>
          <w:szCs w:val="25"/>
          <w:shd w:val="clear" w:color="auto" w:fill="FFFFFF"/>
        </w:rPr>
        <w:t xml:space="preserve">и его умышленных угрожающих </w:t>
      </w:r>
      <w:r w:rsidRPr="003E669C">
        <w:rPr>
          <w:sz w:val="25"/>
          <w:szCs w:val="25"/>
          <w:shd w:val="clear" w:color="auto" w:fill="FFFFFF"/>
        </w:rPr>
        <w:t>действий</w:t>
      </w:r>
      <w:r w:rsidRPr="003E669C">
        <w:rPr>
          <w:sz w:val="25"/>
          <w:szCs w:val="25"/>
          <w:shd w:val="clear" w:color="auto" w:fill="FFFFFF"/>
        </w:rPr>
        <w:t xml:space="preserve">  а также высказанной угрозы убийством,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>
        <w:rPr>
          <w:sz w:val="25"/>
          <w:szCs w:val="25"/>
          <w:shd w:val="clear" w:color="auto" w:fill="FFFFFF"/>
        </w:rPr>
        <w:t>восприняла угрозу убийством в свой адрес как реальную, так как у неё имелись все основания опасать</w:t>
      </w:r>
      <w:r w:rsidRPr="003E669C">
        <w:rPr>
          <w:sz w:val="25"/>
          <w:szCs w:val="25"/>
          <w:shd w:val="clear" w:color="auto" w:fill="FFFFFF"/>
        </w:rPr>
        <w:t>ся осуществления этой угрозы.</w:t>
      </w:r>
    </w:p>
    <w:p w:rsidR="00974FC2" w:rsidRPr="003E669C" w:rsidP="00895C5F">
      <w:pPr>
        <w:ind w:firstLine="720"/>
        <w:jc w:val="both"/>
        <w:rPr>
          <w:rStyle w:val="SubtleEmphasis"/>
          <w:i w:val="0"/>
          <w:color w:val="auto"/>
          <w:sz w:val="25"/>
          <w:szCs w:val="25"/>
        </w:rPr>
      </w:pPr>
      <w:r w:rsidRPr="003E669C">
        <w:rPr>
          <w:rStyle w:val="SubtleEmphasis"/>
          <w:i w:val="0"/>
          <w:color w:val="auto"/>
          <w:sz w:val="25"/>
          <w:szCs w:val="25"/>
        </w:rPr>
        <w:t>В судебном заседании от потерпевше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й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 w:rsidR="00F92C92">
        <w:rPr>
          <w:rStyle w:val="SubtleEmphasis"/>
          <w:i w:val="0"/>
          <w:color w:val="auto"/>
          <w:sz w:val="25"/>
          <w:szCs w:val="25"/>
        </w:rPr>
        <w:t xml:space="preserve">поступило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письменное </w:t>
      </w:r>
      <w:r w:rsidRPr="003E669C" w:rsidR="00E0037D">
        <w:rPr>
          <w:rStyle w:val="SubtleEmphasis"/>
          <w:i w:val="0"/>
          <w:color w:val="auto"/>
          <w:sz w:val="25"/>
          <w:szCs w:val="25"/>
        </w:rPr>
        <w:t>заявление, в котором он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а</w:t>
      </w:r>
      <w:r w:rsidRPr="003E669C" w:rsidR="00E0037D">
        <w:rPr>
          <w:rStyle w:val="SubtleEmphasis"/>
          <w:i w:val="0"/>
          <w:color w:val="auto"/>
          <w:sz w:val="25"/>
          <w:szCs w:val="25"/>
        </w:rPr>
        <w:t xml:space="preserve"> просит прекратить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уголовно</w:t>
      </w:r>
      <w:r w:rsidRPr="003E669C" w:rsidR="00E0037D">
        <w:rPr>
          <w:rStyle w:val="SubtleEmphasis"/>
          <w:i w:val="0"/>
          <w:color w:val="auto"/>
          <w:sz w:val="25"/>
          <w:szCs w:val="25"/>
        </w:rPr>
        <w:t>е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дел</w:t>
      </w:r>
      <w:r w:rsidRPr="003E669C" w:rsidR="00E0037D">
        <w:rPr>
          <w:rStyle w:val="SubtleEmphasis"/>
          <w:i w:val="0"/>
          <w:color w:val="auto"/>
          <w:sz w:val="25"/>
          <w:szCs w:val="25"/>
        </w:rPr>
        <w:t>о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в отношении 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Белова А.М.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в связи с примирением с подсудим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ым</w:t>
      </w:r>
      <w:r w:rsidRPr="003E669C" w:rsidR="00E0037D">
        <w:rPr>
          <w:rStyle w:val="SubtleEmphasis"/>
          <w:i w:val="0"/>
          <w:color w:val="auto"/>
          <w:sz w:val="25"/>
          <w:szCs w:val="25"/>
        </w:rPr>
        <w:t xml:space="preserve">, поскольку 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 xml:space="preserve">он является её 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сожителем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, он извинился перед ней</w:t>
      </w:r>
      <w:r w:rsidRPr="003E669C" w:rsidR="00537D79">
        <w:rPr>
          <w:rStyle w:val="SubtleEmphasis"/>
          <w:i w:val="0"/>
          <w:color w:val="auto"/>
          <w:sz w:val="25"/>
          <w:szCs w:val="25"/>
        </w:rPr>
        <w:t>. Каких-либо претензий к подсудимо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му</w:t>
      </w:r>
      <w:r w:rsidRPr="003E669C" w:rsidR="00537D79">
        <w:rPr>
          <w:rStyle w:val="SubtleEmphasis"/>
          <w:i w:val="0"/>
          <w:color w:val="auto"/>
          <w:sz w:val="25"/>
          <w:szCs w:val="25"/>
        </w:rPr>
        <w:t xml:space="preserve"> он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а</w:t>
      </w:r>
      <w:r w:rsidRPr="003E669C" w:rsidR="00537D79">
        <w:rPr>
          <w:rStyle w:val="SubtleEmphasis"/>
          <w:i w:val="0"/>
          <w:color w:val="auto"/>
          <w:sz w:val="25"/>
          <w:szCs w:val="25"/>
        </w:rPr>
        <w:t xml:space="preserve"> не имеет.</w:t>
      </w:r>
      <w:r w:rsidRPr="003E669C" w:rsidR="008532FF">
        <w:rPr>
          <w:rStyle w:val="SubtleEmphasis"/>
          <w:i w:val="0"/>
          <w:color w:val="auto"/>
          <w:sz w:val="25"/>
          <w:szCs w:val="25"/>
        </w:rPr>
        <w:t xml:space="preserve">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Данное ходатайство 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 xml:space="preserve">ею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заявлено добровольно, без какого-либо </w:t>
      </w:r>
      <w:r w:rsidRPr="003E669C" w:rsidR="00995C48">
        <w:rPr>
          <w:rStyle w:val="SubtleEmphasis"/>
          <w:i w:val="0"/>
          <w:color w:val="auto"/>
          <w:sz w:val="25"/>
          <w:szCs w:val="25"/>
        </w:rPr>
        <w:t>воздействия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. </w:t>
      </w:r>
      <w:r w:rsidRPr="003E669C" w:rsidR="00744CA5">
        <w:rPr>
          <w:rStyle w:val="SubtleEmphasis"/>
          <w:i w:val="0"/>
          <w:color w:val="auto"/>
          <w:sz w:val="25"/>
          <w:szCs w:val="25"/>
        </w:rPr>
        <w:t xml:space="preserve">Правовые последствия прекращения уголовного дела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за примирением сторон, </w:t>
      </w:r>
      <w:r w:rsidRPr="003E669C" w:rsidR="00744CA5">
        <w:rPr>
          <w:rStyle w:val="SubtleEmphasis"/>
          <w:i w:val="0"/>
          <w:color w:val="auto"/>
          <w:sz w:val="25"/>
          <w:szCs w:val="25"/>
        </w:rPr>
        <w:t>е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й</w:t>
      </w:r>
      <w:r w:rsidRPr="003E669C" w:rsidR="00744CA5">
        <w:rPr>
          <w:rStyle w:val="SubtleEmphasis"/>
          <w:i w:val="0"/>
          <w:color w:val="auto"/>
          <w:sz w:val="25"/>
          <w:szCs w:val="25"/>
        </w:rPr>
        <w:t xml:space="preserve"> понятны.</w:t>
      </w:r>
    </w:p>
    <w:p w:rsidR="00225040" w:rsidRPr="003E669C" w:rsidP="00995C48">
      <w:pPr>
        <w:tabs>
          <w:tab w:val="left" w:pos="284"/>
        </w:tabs>
        <w:ind w:firstLine="720"/>
        <w:contextualSpacing/>
        <w:jc w:val="both"/>
        <w:rPr>
          <w:rStyle w:val="SubtleEmphasis"/>
          <w:i w:val="0"/>
          <w:color w:val="auto"/>
          <w:sz w:val="25"/>
          <w:szCs w:val="25"/>
        </w:rPr>
      </w:pPr>
      <w:r w:rsidRPr="003E669C">
        <w:rPr>
          <w:rStyle w:val="SubtleEmphasis"/>
          <w:i w:val="0"/>
          <w:color w:val="auto"/>
          <w:sz w:val="25"/>
          <w:szCs w:val="25"/>
        </w:rPr>
        <w:t>Подсудим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ый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Белов А.М.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и е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го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защитник адвокат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 w:rsidR="00D24F06">
        <w:rPr>
          <w:rStyle w:val="SubtleEmphasis"/>
          <w:i w:val="0"/>
          <w:color w:val="auto"/>
          <w:sz w:val="25"/>
          <w:szCs w:val="25"/>
        </w:rPr>
        <w:t>также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</w:t>
      </w:r>
      <w:r w:rsidRPr="003E669C" w:rsidR="00744CA5">
        <w:rPr>
          <w:rStyle w:val="SubtleEmphasis"/>
          <w:i w:val="0"/>
          <w:color w:val="auto"/>
          <w:sz w:val="25"/>
          <w:szCs w:val="25"/>
        </w:rPr>
        <w:t xml:space="preserve">просили </w:t>
      </w:r>
      <w:r w:rsidRPr="003E669C" w:rsidR="00D24F06">
        <w:rPr>
          <w:rStyle w:val="SubtleEmphasis"/>
          <w:i w:val="0"/>
          <w:color w:val="auto"/>
          <w:sz w:val="25"/>
          <w:szCs w:val="25"/>
        </w:rPr>
        <w:t xml:space="preserve">уголовное дело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прекратить в связи с примирением 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 xml:space="preserve">подсудимого </w:t>
      </w:r>
      <w:r w:rsidRPr="003E669C">
        <w:rPr>
          <w:rStyle w:val="SubtleEmphasis"/>
          <w:i w:val="0"/>
          <w:color w:val="auto"/>
          <w:sz w:val="25"/>
          <w:szCs w:val="25"/>
        </w:rPr>
        <w:t>с потерпевш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ей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, так как </w:t>
      </w:r>
      <w:r w:rsidRPr="003E669C" w:rsidR="008532FF">
        <w:rPr>
          <w:rStyle w:val="SubtleEmphasis"/>
          <w:i w:val="0"/>
          <w:color w:val="auto"/>
          <w:sz w:val="25"/>
          <w:szCs w:val="25"/>
        </w:rPr>
        <w:t>потерпевш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ая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каких-либо претензий к подсудимо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му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не имеет. Подсудимо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му</w:t>
      </w:r>
      <w:r w:rsidRPr="003E669C" w:rsidR="008532FF">
        <w:rPr>
          <w:rStyle w:val="SubtleEmphasis"/>
          <w:i w:val="0"/>
          <w:color w:val="auto"/>
          <w:sz w:val="25"/>
          <w:szCs w:val="25"/>
        </w:rPr>
        <w:t xml:space="preserve"> 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Белову А.М.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последствия прекращения дела по не реабилитирующему основанию, после консультации с защитником</w:t>
      </w:r>
      <w:r w:rsidRPr="003E669C" w:rsidR="003C14E1">
        <w:rPr>
          <w:rStyle w:val="SubtleEmphasis"/>
          <w:i w:val="0"/>
          <w:color w:val="auto"/>
          <w:sz w:val="25"/>
          <w:szCs w:val="25"/>
        </w:rPr>
        <w:t>,</w:t>
      </w:r>
      <w:r w:rsidRPr="003E669C" w:rsidR="008532FF">
        <w:rPr>
          <w:rStyle w:val="SubtleEmphasis"/>
          <w:i w:val="0"/>
          <w:color w:val="auto"/>
          <w:sz w:val="25"/>
          <w:szCs w:val="25"/>
        </w:rPr>
        <w:t xml:space="preserve"> разъяснены и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понятны.</w:t>
      </w:r>
    </w:p>
    <w:p w:rsidR="008532FF" w:rsidRPr="003E669C" w:rsidP="00995C48">
      <w:pPr>
        <w:tabs>
          <w:tab w:val="left" w:pos="284"/>
        </w:tabs>
        <w:ind w:firstLine="720"/>
        <w:contextualSpacing/>
        <w:jc w:val="both"/>
        <w:rPr>
          <w:rStyle w:val="SubtleEmphasis"/>
          <w:i w:val="0"/>
          <w:color w:val="auto"/>
          <w:sz w:val="25"/>
          <w:szCs w:val="25"/>
        </w:rPr>
      </w:pPr>
      <w:r w:rsidRPr="003E669C">
        <w:rPr>
          <w:rStyle w:val="SubtleEmphasis"/>
          <w:i w:val="0"/>
          <w:color w:val="auto"/>
          <w:sz w:val="25"/>
          <w:szCs w:val="25"/>
        </w:rPr>
        <w:t xml:space="preserve">Государственный обвинитель </w:t>
      </w:r>
      <w:r w:rsidRPr="00741135">
        <w:rPr>
          <w:sz w:val="16"/>
          <w:szCs w:val="16"/>
        </w:rPr>
        <w:t>(данные изъяты)</w:t>
      </w:r>
      <w:r>
        <w:rPr>
          <w:sz w:val="16"/>
          <w:szCs w:val="16"/>
        </w:rPr>
        <w:t xml:space="preserve"> 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против заявленного ходатайства потерпевшей не возражал. Считал возможным прекратить уголовное дело </w:t>
      </w:r>
      <w:r w:rsidRPr="003E669C">
        <w:rPr>
          <w:rStyle w:val="SubtleEmphasis"/>
          <w:i w:val="0"/>
          <w:color w:val="auto"/>
          <w:sz w:val="25"/>
          <w:szCs w:val="25"/>
        </w:rPr>
        <w:t>в связи с примирением подсудимо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го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с потерпевш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ей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, так как преступление, совершенное </w:t>
      </w:r>
      <w:r w:rsidRPr="003E669C" w:rsidR="003E669C">
        <w:rPr>
          <w:rStyle w:val="SubtleEmphasis"/>
          <w:i w:val="0"/>
          <w:color w:val="auto"/>
          <w:sz w:val="25"/>
          <w:szCs w:val="25"/>
        </w:rPr>
        <w:t>Беловым А.М.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относится к категории преступления небольшой тяжести, подсудим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ый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ранее не судим, добровольно загладил причиненный вред, примирил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ся</w:t>
      </w:r>
      <w:r w:rsidRPr="003E669C">
        <w:rPr>
          <w:rStyle w:val="SubtleEmphasis"/>
          <w:i w:val="0"/>
          <w:color w:val="auto"/>
          <w:sz w:val="25"/>
          <w:szCs w:val="25"/>
        </w:rPr>
        <w:t xml:space="preserve"> с потерпевш</w:t>
      </w:r>
      <w:r w:rsidRPr="003E669C" w:rsidR="00E54446">
        <w:rPr>
          <w:rStyle w:val="SubtleEmphasis"/>
          <w:i w:val="0"/>
          <w:color w:val="auto"/>
          <w:sz w:val="25"/>
          <w:szCs w:val="25"/>
        </w:rPr>
        <w:t>ей</w:t>
      </w:r>
      <w:r w:rsidRPr="003E669C">
        <w:rPr>
          <w:rStyle w:val="SubtleEmphasis"/>
          <w:i w:val="0"/>
          <w:color w:val="auto"/>
          <w:sz w:val="25"/>
          <w:szCs w:val="25"/>
        </w:rPr>
        <w:t>, принес извинен</w:t>
      </w:r>
      <w:r w:rsidRPr="003E669C">
        <w:rPr>
          <w:rStyle w:val="SubtleEmphasis"/>
          <w:i w:val="0"/>
          <w:color w:val="auto"/>
          <w:sz w:val="25"/>
          <w:szCs w:val="25"/>
        </w:rPr>
        <w:t>ия.</w:t>
      </w:r>
    </w:p>
    <w:p w:rsidR="00974FC2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>С учетом заявленного ходатайства потерпевше</w:t>
      </w:r>
      <w:r w:rsidRPr="003E669C" w:rsidR="00E54446">
        <w:rPr>
          <w:sz w:val="25"/>
          <w:szCs w:val="25"/>
        </w:rPr>
        <w:t>й</w:t>
      </w:r>
      <w:r w:rsidRPr="003E669C">
        <w:rPr>
          <w:sz w:val="25"/>
          <w:szCs w:val="25"/>
        </w:rPr>
        <w:t xml:space="preserve"> о прекращении уголовного дела в связи с примирением, а также мнения подсудимо</w:t>
      </w:r>
      <w:r w:rsidRPr="003E669C" w:rsidR="00E54446">
        <w:rPr>
          <w:sz w:val="25"/>
          <w:szCs w:val="25"/>
        </w:rPr>
        <w:t>го</w:t>
      </w:r>
      <w:r w:rsidRPr="003E669C">
        <w:rPr>
          <w:sz w:val="25"/>
          <w:szCs w:val="25"/>
        </w:rPr>
        <w:t>, защитника</w:t>
      </w:r>
      <w:r w:rsidRPr="003E669C" w:rsidR="008532FF">
        <w:rPr>
          <w:sz w:val="25"/>
          <w:szCs w:val="25"/>
        </w:rPr>
        <w:t xml:space="preserve"> подсудимо</w:t>
      </w:r>
      <w:r w:rsidRPr="003E669C" w:rsidR="00E54446">
        <w:rPr>
          <w:sz w:val="25"/>
          <w:szCs w:val="25"/>
        </w:rPr>
        <w:t>го</w:t>
      </w:r>
      <w:r w:rsidRPr="003E669C">
        <w:rPr>
          <w:sz w:val="25"/>
          <w:szCs w:val="25"/>
        </w:rPr>
        <w:t xml:space="preserve"> и государственного обвинителя, суд считает, что уголовное дело подлежит прекращению в соответствии со ст</w:t>
      </w:r>
      <w:r w:rsidRPr="003E669C">
        <w:rPr>
          <w:sz w:val="25"/>
          <w:szCs w:val="25"/>
        </w:rPr>
        <w:t>. 25 УПК РФ, из которого следует, что суд, а также следователь с согласия руководителя следственного органа или дознаватель с согласия прокурора вправе на основании заявления потерпевшего прекратить</w:t>
      </w:r>
      <w:r w:rsidRPr="003E669C">
        <w:rPr>
          <w:sz w:val="25"/>
          <w:szCs w:val="25"/>
        </w:rPr>
        <w:t xml:space="preserve"> уголовное дело в отношении лица, подозреваемого или обвин</w:t>
      </w:r>
      <w:r w:rsidRPr="003E669C">
        <w:rPr>
          <w:sz w:val="25"/>
          <w:szCs w:val="25"/>
        </w:rPr>
        <w:t>яемого в совершении преступления небольшой или средней тяжести, в случаях, предусмотренных статьей 76 Уголовного кодекса РФ, если это лицо примирилось с потерпевшим и загладило причиненный ему вред.</w:t>
      </w:r>
    </w:p>
    <w:p w:rsidR="00974FC2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>Белов А.М.</w:t>
      </w:r>
      <w:r w:rsidRPr="003E669C" w:rsidR="00F92C92">
        <w:rPr>
          <w:sz w:val="25"/>
          <w:szCs w:val="25"/>
        </w:rPr>
        <w:t xml:space="preserve"> </w:t>
      </w:r>
      <w:r w:rsidRPr="003E669C">
        <w:rPr>
          <w:sz w:val="25"/>
          <w:szCs w:val="25"/>
        </w:rPr>
        <w:t xml:space="preserve">ранее не судим. Преступление, совершенное </w:t>
      </w:r>
      <w:r w:rsidRPr="003E669C">
        <w:rPr>
          <w:sz w:val="25"/>
          <w:szCs w:val="25"/>
        </w:rPr>
        <w:t xml:space="preserve">Беловым А.М. относится к </w:t>
      </w:r>
      <w:r w:rsidRPr="003E669C" w:rsidR="00E54446">
        <w:rPr>
          <w:sz w:val="25"/>
          <w:szCs w:val="25"/>
        </w:rPr>
        <w:t>категории</w:t>
      </w:r>
      <w:r w:rsidRPr="003E669C">
        <w:rPr>
          <w:sz w:val="25"/>
          <w:szCs w:val="25"/>
        </w:rPr>
        <w:t xml:space="preserve"> небольшой тяжести. Подсудим</w:t>
      </w:r>
      <w:r w:rsidRPr="003E669C" w:rsidR="00E54446">
        <w:rPr>
          <w:sz w:val="25"/>
          <w:szCs w:val="25"/>
        </w:rPr>
        <w:t>ый</w:t>
      </w:r>
      <w:r w:rsidRPr="003E669C">
        <w:rPr>
          <w:sz w:val="25"/>
          <w:szCs w:val="25"/>
        </w:rPr>
        <w:t xml:space="preserve"> </w:t>
      </w:r>
      <w:r w:rsidRPr="003E669C" w:rsidR="00537D79">
        <w:rPr>
          <w:sz w:val="25"/>
          <w:szCs w:val="25"/>
        </w:rPr>
        <w:t>принес извинения потерпевше</w:t>
      </w:r>
      <w:r w:rsidRPr="003E669C" w:rsidR="00E54446">
        <w:rPr>
          <w:sz w:val="25"/>
          <w:szCs w:val="25"/>
        </w:rPr>
        <w:t>й</w:t>
      </w:r>
      <w:r w:rsidRPr="003E669C">
        <w:rPr>
          <w:sz w:val="25"/>
          <w:szCs w:val="25"/>
        </w:rPr>
        <w:t>, потерпевш</w:t>
      </w:r>
      <w:r w:rsidRPr="003E669C" w:rsidR="00E54446">
        <w:rPr>
          <w:sz w:val="25"/>
          <w:szCs w:val="25"/>
        </w:rPr>
        <w:t>ая</w:t>
      </w:r>
      <w:r w:rsidRPr="003E669C">
        <w:rPr>
          <w:sz w:val="25"/>
          <w:szCs w:val="25"/>
        </w:rPr>
        <w:t xml:space="preserve"> примирил</w:t>
      </w:r>
      <w:r w:rsidRPr="003E669C" w:rsidR="00E54446">
        <w:rPr>
          <w:sz w:val="25"/>
          <w:szCs w:val="25"/>
        </w:rPr>
        <w:t>ась</w:t>
      </w:r>
      <w:r w:rsidRPr="003E669C">
        <w:rPr>
          <w:sz w:val="25"/>
          <w:szCs w:val="25"/>
        </w:rPr>
        <w:t xml:space="preserve"> с подсудим</w:t>
      </w:r>
      <w:r w:rsidRPr="003E669C" w:rsidR="00E54446">
        <w:rPr>
          <w:sz w:val="25"/>
          <w:szCs w:val="25"/>
        </w:rPr>
        <w:t>ым</w:t>
      </w:r>
      <w:r w:rsidRPr="003E669C">
        <w:rPr>
          <w:sz w:val="25"/>
          <w:szCs w:val="25"/>
        </w:rPr>
        <w:t xml:space="preserve"> и претензий к подсудимо</w:t>
      </w:r>
      <w:r w:rsidRPr="003E669C" w:rsidR="00E54446">
        <w:rPr>
          <w:sz w:val="25"/>
          <w:szCs w:val="25"/>
        </w:rPr>
        <w:t>му</w:t>
      </w:r>
      <w:r w:rsidRPr="003E669C">
        <w:rPr>
          <w:sz w:val="25"/>
          <w:szCs w:val="25"/>
        </w:rPr>
        <w:t xml:space="preserve"> не имеет. Правовые последствия прекращения уголовного дела в связи с примирением</w:t>
      </w:r>
      <w:r w:rsidRPr="003E669C" w:rsidR="00D24F06">
        <w:rPr>
          <w:sz w:val="25"/>
          <w:szCs w:val="25"/>
        </w:rPr>
        <w:t xml:space="preserve"> сторон,</w:t>
      </w:r>
      <w:r w:rsidRPr="003E669C">
        <w:rPr>
          <w:sz w:val="25"/>
          <w:szCs w:val="25"/>
        </w:rPr>
        <w:t xml:space="preserve"> </w:t>
      </w:r>
      <w:r w:rsidRPr="003E669C" w:rsidR="00744CA5">
        <w:rPr>
          <w:sz w:val="25"/>
          <w:szCs w:val="25"/>
        </w:rPr>
        <w:t>потерпевше</w:t>
      </w:r>
      <w:r w:rsidRPr="003E669C" w:rsidR="00E54446">
        <w:rPr>
          <w:sz w:val="25"/>
          <w:szCs w:val="25"/>
        </w:rPr>
        <w:t>й</w:t>
      </w:r>
      <w:r w:rsidRPr="003E669C" w:rsidR="003C14E1">
        <w:rPr>
          <w:sz w:val="25"/>
          <w:szCs w:val="25"/>
        </w:rPr>
        <w:t xml:space="preserve"> и</w:t>
      </w:r>
      <w:r w:rsidRPr="003E669C">
        <w:rPr>
          <w:sz w:val="25"/>
          <w:szCs w:val="25"/>
        </w:rPr>
        <w:t xml:space="preserve"> подсудимо</w:t>
      </w:r>
      <w:r w:rsidRPr="003E669C" w:rsidR="00E54446">
        <w:rPr>
          <w:sz w:val="25"/>
          <w:szCs w:val="25"/>
        </w:rPr>
        <w:t>му</w:t>
      </w:r>
      <w:r w:rsidRPr="003E669C">
        <w:rPr>
          <w:sz w:val="25"/>
          <w:szCs w:val="25"/>
        </w:rPr>
        <w:t xml:space="preserve"> разъяснены и понятны, что заявлено им</w:t>
      </w:r>
      <w:r w:rsidRPr="003E669C" w:rsidR="003C14E1">
        <w:rPr>
          <w:sz w:val="25"/>
          <w:szCs w:val="25"/>
        </w:rPr>
        <w:t>и</w:t>
      </w:r>
      <w:r w:rsidRPr="003E669C">
        <w:rPr>
          <w:sz w:val="25"/>
          <w:szCs w:val="25"/>
        </w:rPr>
        <w:t xml:space="preserve"> в судебном заседании в присутствии защитника.</w:t>
      </w:r>
      <w:r w:rsidRPr="003E669C" w:rsidR="00E57976">
        <w:rPr>
          <w:sz w:val="25"/>
          <w:szCs w:val="25"/>
        </w:rPr>
        <w:t xml:space="preserve"> Судом установлена добровольность заявленного ходатайства потерпевш</w:t>
      </w:r>
      <w:r w:rsidRPr="003E669C" w:rsidR="00E54446">
        <w:rPr>
          <w:sz w:val="25"/>
          <w:szCs w:val="25"/>
        </w:rPr>
        <w:t>ей</w:t>
      </w:r>
      <w:r w:rsidRPr="003E669C" w:rsidR="00E57976">
        <w:rPr>
          <w:sz w:val="25"/>
          <w:szCs w:val="25"/>
        </w:rPr>
        <w:t>.</w:t>
      </w:r>
    </w:p>
    <w:p w:rsidR="00974FC2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Учитывая данные обстоятельства, производство по настоящему уголовному делу подлежит </w:t>
      </w:r>
      <w:r w:rsidRPr="003E669C">
        <w:rPr>
          <w:sz w:val="25"/>
          <w:szCs w:val="25"/>
        </w:rPr>
        <w:t>прекращению.</w:t>
      </w:r>
    </w:p>
    <w:p w:rsidR="00974FC2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>Мер</w:t>
      </w:r>
      <w:r w:rsidRPr="003E669C" w:rsidR="009819A3">
        <w:rPr>
          <w:sz w:val="25"/>
          <w:szCs w:val="25"/>
        </w:rPr>
        <w:t>у</w:t>
      </w:r>
      <w:r w:rsidRPr="003E669C">
        <w:rPr>
          <w:sz w:val="25"/>
          <w:szCs w:val="25"/>
        </w:rPr>
        <w:t xml:space="preserve"> </w:t>
      </w:r>
      <w:r w:rsidRPr="003E669C" w:rsidR="003E669C">
        <w:rPr>
          <w:sz w:val="25"/>
          <w:szCs w:val="25"/>
        </w:rPr>
        <w:t>пресечения подсудимому Белову А.М. не избиралась</w:t>
      </w:r>
      <w:r w:rsidRPr="003E669C">
        <w:rPr>
          <w:sz w:val="25"/>
          <w:szCs w:val="25"/>
        </w:rPr>
        <w:t>.</w:t>
      </w:r>
    </w:p>
    <w:p w:rsidR="003E669C" w:rsidRPr="003E669C" w:rsidP="003E669C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Гражданский иск не заявлен. </w:t>
      </w:r>
    </w:p>
    <w:p w:rsidR="00974FC2" w:rsidRPr="003E669C" w:rsidP="003E669C">
      <w:pPr>
        <w:ind w:firstLine="720"/>
        <w:jc w:val="both"/>
        <w:rPr>
          <w:sz w:val="25"/>
          <w:szCs w:val="25"/>
          <w:lang w:eastAsia="uk-UA"/>
        </w:rPr>
      </w:pPr>
      <w:r w:rsidRPr="003E669C">
        <w:rPr>
          <w:sz w:val="25"/>
          <w:szCs w:val="25"/>
          <w:lang w:eastAsia="uk-UA"/>
        </w:rPr>
        <w:t xml:space="preserve">Вещественные доказательства по делу отсутствуют. </w:t>
      </w:r>
    </w:p>
    <w:p w:rsidR="00974FC2" w:rsidRPr="003E669C" w:rsidP="00995C48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>Руководствуясь ст. 25, ст. 81, ст. 254 п.3  УПК РФ, ст. 76 УК РФ  мировой судья</w:t>
      </w:r>
    </w:p>
    <w:p w:rsidR="00995C48" w:rsidRPr="003E669C" w:rsidP="00974FC2">
      <w:pPr>
        <w:ind w:firstLine="708"/>
        <w:jc w:val="center"/>
        <w:rPr>
          <w:b/>
          <w:sz w:val="25"/>
          <w:szCs w:val="25"/>
        </w:rPr>
      </w:pPr>
    </w:p>
    <w:p w:rsidR="00974FC2" w:rsidRPr="003E669C" w:rsidP="00974FC2">
      <w:pPr>
        <w:ind w:firstLine="708"/>
        <w:jc w:val="center"/>
        <w:rPr>
          <w:b/>
          <w:sz w:val="25"/>
          <w:szCs w:val="25"/>
        </w:rPr>
      </w:pPr>
      <w:r w:rsidRPr="003E669C">
        <w:rPr>
          <w:b/>
          <w:sz w:val="25"/>
          <w:szCs w:val="25"/>
        </w:rPr>
        <w:t>П</w:t>
      </w:r>
      <w:r w:rsidRPr="003E669C">
        <w:rPr>
          <w:b/>
          <w:sz w:val="25"/>
          <w:szCs w:val="25"/>
        </w:rPr>
        <w:t xml:space="preserve"> О С Т А Н О В И Л:</w:t>
      </w:r>
    </w:p>
    <w:p w:rsidR="00995C48" w:rsidRPr="003E669C" w:rsidP="00BA7AB7">
      <w:pPr>
        <w:ind w:firstLine="708"/>
        <w:jc w:val="both"/>
        <w:rPr>
          <w:sz w:val="25"/>
          <w:szCs w:val="25"/>
        </w:rPr>
      </w:pPr>
    </w:p>
    <w:p w:rsidR="00974FC2" w:rsidRPr="003E669C" w:rsidP="00BA7AB7">
      <w:pPr>
        <w:ind w:firstLine="708"/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Уголовное дело по обвинению </w:t>
      </w:r>
      <w:r w:rsidRPr="003E669C" w:rsidR="003E669C">
        <w:rPr>
          <w:sz w:val="25"/>
          <w:szCs w:val="25"/>
        </w:rPr>
        <w:t>Белова А</w:t>
      </w:r>
      <w:r>
        <w:rPr>
          <w:sz w:val="25"/>
          <w:szCs w:val="25"/>
        </w:rPr>
        <w:t>.</w:t>
      </w:r>
      <w:r w:rsidRPr="003E669C" w:rsidR="003E669C">
        <w:rPr>
          <w:sz w:val="25"/>
          <w:szCs w:val="25"/>
        </w:rPr>
        <w:t xml:space="preserve"> М</w:t>
      </w:r>
      <w:r>
        <w:rPr>
          <w:sz w:val="25"/>
          <w:szCs w:val="25"/>
        </w:rPr>
        <w:t>.</w:t>
      </w:r>
      <w:r w:rsidRPr="003E669C" w:rsidR="00744CA5">
        <w:rPr>
          <w:sz w:val="25"/>
          <w:szCs w:val="25"/>
        </w:rPr>
        <w:t xml:space="preserve"> </w:t>
      </w:r>
      <w:r w:rsidRPr="003E669C">
        <w:rPr>
          <w:sz w:val="25"/>
          <w:szCs w:val="25"/>
        </w:rPr>
        <w:t xml:space="preserve">в совершении преступления, предусмотренного </w:t>
      </w:r>
      <w:r w:rsidRPr="003E669C" w:rsidR="00895C5F">
        <w:rPr>
          <w:sz w:val="25"/>
          <w:szCs w:val="25"/>
        </w:rPr>
        <w:t>ч.1 ст.119</w:t>
      </w:r>
      <w:r w:rsidRPr="003E669C" w:rsidR="004E39C5">
        <w:rPr>
          <w:sz w:val="25"/>
          <w:szCs w:val="25"/>
        </w:rPr>
        <w:t xml:space="preserve"> </w:t>
      </w:r>
      <w:r w:rsidRPr="003E669C">
        <w:rPr>
          <w:sz w:val="25"/>
          <w:szCs w:val="25"/>
        </w:rPr>
        <w:t xml:space="preserve">Уголовного кодекса Российской Федерации  – прекратить </w:t>
      </w:r>
      <w:r w:rsidRPr="003E669C">
        <w:rPr>
          <w:sz w:val="25"/>
          <w:szCs w:val="25"/>
          <w:shd w:val="clear" w:color="auto" w:fill="FFFFFF"/>
        </w:rPr>
        <w:t>по основанию, предусмотренному ст.</w:t>
      </w:r>
      <w:hyperlink r:id="rId4" w:tgtFrame="_blank" w:tooltip="УПК РФ &gt;  Часть 1. Общие положения &gt; Раздел I. Основные положения &gt; Глава 4. Основания отказа в возбуждении уголовного дела, прекращения уголовного дела и уголовного преследования &gt; Статья 25. Прекращение уголовного дела в связи с примирением сторон" w:history="1">
        <w:r w:rsidRPr="003E669C">
          <w:rPr>
            <w:rStyle w:val="Hyperlink"/>
            <w:color w:val="auto"/>
            <w:sz w:val="25"/>
            <w:szCs w:val="25"/>
            <w:u w:val="none"/>
            <w:bdr w:val="none" w:sz="0" w:space="0" w:color="auto" w:frame="1"/>
          </w:rPr>
          <w:t>25 УПК РФ</w:t>
        </w:r>
      </w:hyperlink>
      <w:r w:rsidRPr="003E669C">
        <w:rPr>
          <w:sz w:val="25"/>
          <w:szCs w:val="25"/>
          <w:shd w:val="clear" w:color="auto" w:fill="FFFFFF"/>
        </w:rPr>
        <w:t> -</w:t>
      </w:r>
      <w:r w:rsidRPr="003E669C">
        <w:rPr>
          <w:sz w:val="25"/>
          <w:szCs w:val="25"/>
        </w:rPr>
        <w:t xml:space="preserve"> в связи с примирением с потерпевш</w:t>
      </w:r>
      <w:r w:rsidRPr="003E669C" w:rsidR="00EC6F7C">
        <w:rPr>
          <w:sz w:val="25"/>
          <w:szCs w:val="25"/>
        </w:rPr>
        <w:t>ей</w:t>
      </w:r>
      <w:r w:rsidRPr="003E669C">
        <w:rPr>
          <w:sz w:val="25"/>
          <w:szCs w:val="25"/>
        </w:rPr>
        <w:t>.</w:t>
      </w:r>
    </w:p>
    <w:p w:rsidR="00974FC2" w:rsidRPr="003E669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5"/>
          <w:szCs w:val="25"/>
          <w:lang w:eastAsia="uk-UA"/>
        </w:rPr>
      </w:pPr>
      <w:r w:rsidRPr="003E669C">
        <w:rPr>
          <w:sz w:val="25"/>
          <w:szCs w:val="25"/>
          <w:lang w:eastAsia="uk-UA"/>
        </w:rPr>
        <w:t>Постановление может быть обжаловано в Ленинский районный суд  Республики Крым через мирового судью в течение пятнадцати суток со дня его вынесения.</w:t>
      </w:r>
    </w:p>
    <w:p w:rsidR="00974FC2" w:rsidRPr="003E669C" w:rsidP="00BA7AB7">
      <w:pPr>
        <w:autoSpaceDE w:val="0"/>
        <w:autoSpaceDN w:val="0"/>
        <w:adjustRightInd w:val="0"/>
        <w:ind w:firstLine="708"/>
        <w:contextualSpacing/>
        <w:jc w:val="both"/>
        <w:rPr>
          <w:sz w:val="25"/>
          <w:szCs w:val="25"/>
          <w:lang w:eastAsia="uk-UA"/>
        </w:rPr>
      </w:pPr>
      <w:r w:rsidRPr="003E669C">
        <w:rPr>
          <w:sz w:val="25"/>
          <w:szCs w:val="25"/>
          <w:shd w:val="clear" w:color="auto" w:fill="FFFFFF"/>
        </w:rPr>
        <w:t>В случае подачи апелляцио</w:t>
      </w:r>
      <w:r w:rsidRPr="003E669C">
        <w:rPr>
          <w:sz w:val="25"/>
          <w:szCs w:val="25"/>
          <w:shd w:val="clear" w:color="auto" w:fill="FFFFFF"/>
        </w:rPr>
        <w:t>нной жалобы или принесения апелляционного представления, подсудимый вправе ходатайствовать о своем участии в рассмотрении уголовного дела судом апелляционной инстанции.</w:t>
      </w:r>
    </w:p>
    <w:p w:rsidR="00974FC2" w:rsidRPr="003E669C" w:rsidP="00974FC2">
      <w:pPr>
        <w:autoSpaceDE w:val="0"/>
        <w:autoSpaceDN w:val="0"/>
        <w:adjustRightInd w:val="0"/>
        <w:ind w:firstLine="567"/>
        <w:contextualSpacing/>
        <w:jc w:val="both"/>
        <w:rPr>
          <w:sz w:val="25"/>
          <w:szCs w:val="25"/>
          <w:lang w:eastAsia="uk-UA"/>
        </w:rPr>
      </w:pPr>
    </w:p>
    <w:p w:rsidR="00AC3690" w:rsidRPr="003E669C" w:rsidP="00974FC2">
      <w:pPr>
        <w:ind w:firstLine="720"/>
        <w:jc w:val="both"/>
        <w:rPr>
          <w:sz w:val="25"/>
          <w:szCs w:val="25"/>
        </w:rPr>
      </w:pPr>
    </w:p>
    <w:p w:rsidR="00121825" w:rsidRPr="003E669C" w:rsidP="00974FC2">
      <w:pPr>
        <w:ind w:firstLine="720"/>
        <w:jc w:val="both"/>
        <w:rPr>
          <w:sz w:val="25"/>
          <w:szCs w:val="25"/>
        </w:rPr>
      </w:pPr>
      <w:r w:rsidRPr="003E669C">
        <w:rPr>
          <w:sz w:val="25"/>
          <w:szCs w:val="25"/>
        </w:rPr>
        <w:t xml:space="preserve">Мировой судья       </w:t>
      </w:r>
      <w:r w:rsidRPr="003E669C" w:rsidR="00974FC2">
        <w:rPr>
          <w:sz w:val="25"/>
          <w:szCs w:val="25"/>
        </w:rPr>
        <w:t xml:space="preserve">           </w:t>
      </w:r>
      <w:r w:rsidRPr="003E669C" w:rsidR="00E20534">
        <w:rPr>
          <w:sz w:val="25"/>
          <w:szCs w:val="25"/>
        </w:rPr>
        <w:t xml:space="preserve"> </w:t>
      </w:r>
      <w:r w:rsidRPr="003E669C" w:rsidR="0088438B">
        <w:rPr>
          <w:sz w:val="25"/>
          <w:szCs w:val="25"/>
        </w:rPr>
        <w:t xml:space="preserve">        </w:t>
      </w:r>
      <w:r w:rsidRPr="003E669C" w:rsidR="00EC6F7C">
        <w:rPr>
          <w:sz w:val="25"/>
          <w:szCs w:val="25"/>
        </w:rPr>
        <w:t xml:space="preserve">                                               </w:t>
      </w:r>
      <w:r w:rsidR="003E669C">
        <w:rPr>
          <w:sz w:val="25"/>
          <w:szCs w:val="25"/>
        </w:rPr>
        <w:t xml:space="preserve">        </w:t>
      </w:r>
      <w:r w:rsidRPr="003E669C" w:rsidR="00EC6F7C">
        <w:rPr>
          <w:sz w:val="25"/>
          <w:szCs w:val="25"/>
        </w:rPr>
        <w:t xml:space="preserve">   </w:t>
      </w:r>
      <w:r w:rsidRPr="003E669C" w:rsidR="00974FC2">
        <w:rPr>
          <w:sz w:val="25"/>
          <w:szCs w:val="25"/>
        </w:rPr>
        <w:t>А.А. Кулунчаков</w:t>
      </w:r>
    </w:p>
    <w:sectPr w:rsidSect="003E669C">
      <w:pgSz w:w="11906" w:h="16838"/>
      <w:pgMar w:top="709" w:right="566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0A7"/>
    <w:rsid w:val="0000112F"/>
    <w:rsid w:val="0003126E"/>
    <w:rsid w:val="0003383A"/>
    <w:rsid w:val="00061650"/>
    <w:rsid w:val="00061C10"/>
    <w:rsid w:val="0007196D"/>
    <w:rsid w:val="000725EB"/>
    <w:rsid w:val="000802F9"/>
    <w:rsid w:val="000A3CC3"/>
    <w:rsid w:val="000B7DB5"/>
    <w:rsid w:val="000E1645"/>
    <w:rsid w:val="000F4BF4"/>
    <w:rsid w:val="0010609C"/>
    <w:rsid w:val="00113B77"/>
    <w:rsid w:val="001151D4"/>
    <w:rsid w:val="00121825"/>
    <w:rsid w:val="001517A9"/>
    <w:rsid w:val="00175417"/>
    <w:rsid w:val="001820B9"/>
    <w:rsid w:val="0019498A"/>
    <w:rsid w:val="001978A0"/>
    <w:rsid w:val="001A053C"/>
    <w:rsid w:val="001B7460"/>
    <w:rsid w:val="001D4FF7"/>
    <w:rsid w:val="00200D4A"/>
    <w:rsid w:val="002120FE"/>
    <w:rsid w:val="00225040"/>
    <w:rsid w:val="00240022"/>
    <w:rsid w:val="00251E70"/>
    <w:rsid w:val="002B3DEB"/>
    <w:rsid w:val="002E30FD"/>
    <w:rsid w:val="002F16F6"/>
    <w:rsid w:val="002F45FB"/>
    <w:rsid w:val="0030478D"/>
    <w:rsid w:val="00312EB3"/>
    <w:rsid w:val="00322EA1"/>
    <w:rsid w:val="00345619"/>
    <w:rsid w:val="003567D0"/>
    <w:rsid w:val="00380B10"/>
    <w:rsid w:val="00391726"/>
    <w:rsid w:val="00394ED7"/>
    <w:rsid w:val="003C14E1"/>
    <w:rsid w:val="003C26CE"/>
    <w:rsid w:val="003D2291"/>
    <w:rsid w:val="003D4C58"/>
    <w:rsid w:val="003E117D"/>
    <w:rsid w:val="003E669C"/>
    <w:rsid w:val="00403052"/>
    <w:rsid w:val="00437C99"/>
    <w:rsid w:val="00443F05"/>
    <w:rsid w:val="004517A6"/>
    <w:rsid w:val="004676C3"/>
    <w:rsid w:val="00472B86"/>
    <w:rsid w:val="00496BD9"/>
    <w:rsid w:val="004A0A3E"/>
    <w:rsid w:val="004A6586"/>
    <w:rsid w:val="004C337F"/>
    <w:rsid w:val="004D43F6"/>
    <w:rsid w:val="004E39C5"/>
    <w:rsid w:val="00537D79"/>
    <w:rsid w:val="005F6F7C"/>
    <w:rsid w:val="00627D2C"/>
    <w:rsid w:val="006356D9"/>
    <w:rsid w:val="006A512D"/>
    <w:rsid w:val="006E1A74"/>
    <w:rsid w:val="006F7929"/>
    <w:rsid w:val="00702148"/>
    <w:rsid w:val="00741135"/>
    <w:rsid w:val="00742DAB"/>
    <w:rsid w:val="00744CA5"/>
    <w:rsid w:val="00772D94"/>
    <w:rsid w:val="007807AC"/>
    <w:rsid w:val="00786D92"/>
    <w:rsid w:val="0079732A"/>
    <w:rsid w:val="007A71D6"/>
    <w:rsid w:val="007B60B7"/>
    <w:rsid w:val="007B60E4"/>
    <w:rsid w:val="007C5CD6"/>
    <w:rsid w:val="007D2B0B"/>
    <w:rsid w:val="007E7765"/>
    <w:rsid w:val="00805015"/>
    <w:rsid w:val="008115EF"/>
    <w:rsid w:val="00830552"/>
    <w:rsid w:val="008532FF"/>
    <w:rsid w:val="008622C2"/>
    <w:rsid w:val="008801C7"/>
    <w:rsid w:val="0088438B"/>
    <w:rsid w:val="00886FC9"/>
    <w:rsid w:val="008941D3"/>
    <w:rsid w:val="00895C5F"/>
    <w:rsid w:val="008B4F24"/>
    <w:rsid w:val="008C6DCB"/>
    <w:rsid w:val="008D6F34"/>
    <w:rsid w:val="008F1324"/>
    <w:rsid w:val="009047C8"/>
    <w:rsid w:val="00930E5F"/>
    <w:rsid w:val="00946844"/>
    <w:rsid w:val="00953E6A"/>
    <w:rsid w:val="009738EE"/>
    <w:rsid w:val="00974FC2"/>
    <w:rsid w:val="00980098"/>
    <w:rsid w:val="009819A3"/>
    <w:rsid w:val="00995C48"/>
    <w:rsid w:val="00997738"/>
    <w:rsid w:val="009A2589"/>
    <w:rsid w:val="009C7359"/>
    <w:rsid w:val="009D1420"/>
    <w:rsid w:val="009D622A"/>
    <w:rsid w:val="009E2E3A"/>
    <w:rsid w:val="00A1141E"/>
    <w:rsid w:val="00A13844"/>
    <w:rsid w:val="00A72334"/>
    <w:rsid w:val="00A91A80"/>
    <w:rsid w:val="00AA0217"/>
    <w:rsid w:val="00AB4854"/>
    <w:rsid w:val="00AB6934"/>
    <w:rsid w:val="00AC260B"/>
    <w:rsid w:val="00AC3690"/>
    <w:rsid w:val="00AE552C"/>
    <w:rsid w:val="00AF09BF"/>
    <w:rsid w:val="00B007DD"/>
    <w:rsid w:val="00B0129F"/>
    <w:rsid w:val="00B11EB5"/>
    <w:rsid w:val="00B27461"/>
    <w:rsid w:val="00B43FA5"/>
    <w:rsid w:val="00B55F43"/>
    <w:rsid w:val="00B645B1"/>
    <w:rsid w:val="00BA7AB7"/>
    <w:rsid w:val="00BC6FE2"/>
    <w:rsid w:val="00BE331D"/>
    <w:rsid w:val="00C00CEB"/>
    <w:rsid w:val="00C1690C"/>
    <w:rsid w:val="00C230DE"/>
    <w:rsid w:val="00C60984"/>
    <w:rsid w:val="00C9523B"/>
    <w:rsid w:val="00CE164A"/>
    <w:rsid w:val="00D24F06"/>
    <w:rsid w:val="00D303DC"/>
    <w:rsid w:val="00D54B3D"/>
    <w:rsid w:val="00D77ED4"/>
    <w:rsid w:val="00D84055"/>
    <w:rsid w:val="00DB21EB"/>
    <w:rsid w:val="00DB4250"/>
    <w:rsid w:val="00DC6841"/>
    <w:rsid w:val="00DF423B"/>
    <w:rsid w:val="00DF7E35"/>
    <w:rsid w:val="00E0037D"/>
    <w:rsid w:val="00E04CAE"/>
    <w:rsid w:val="00E20534"/>
    <w:rsid w:val="00E320EF"/>
    <w:rsid w:val="00E379F6"/>
    <w:rsid w:val="00E45AD2"/>
    <w:rsid w:val="00E54446"/>
    <w:rsid w:val="00E57976"/>
    <w:rsid w:val="00E63FB3"/>
    <w:rsid w:val="00EA4DEF"/>
    <w:rsid w:val="00EA50A7"/>
    <w:rsid w:val="00EB3B52"/>
    <w:rsid w:val="00EC6F7C"/>
    <w:rsid w:val="00EF4732"/>
    <w:rsid w:val="00F60FCF"/>
    <w:rsid w:val="00F61FE6"/>
    <w:rsid w:val="00F70346"/>
    <w:rsid w:val="00F7414E"/>
    <w:rsid w:val="00F77CF9"/>
    <w:rsid w:val="00F838ED"/>
    <w:rsid w:val="00F8636A"/>
    <w:rsid w:val="00F92C92"/>
    <w:rsid w:val="00FA1ADB"/>
    <w:rsid w:val="00FB1B1D"/>
    <w:rsid w:val="00FF6A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0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33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DefaultParagraphFont"/>
    <w:link w:val="21"/>
    <w:rsid w:val="008C6DC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0">
    <w:name w:val="Основной текст (2) + Полужирный"/>
    <w:basedOn w:val="2"/>
    <w:rsid w:val="008C6DCB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Normal"/>
    <w:link w:val="2"/>
    <w:rsid w:val="008C6DCB"/>
    <w:pPr>
      <w:widowControl w:val="0"/>
      <w:shd w:val="clear" w:color="auto" w:fill="FFFFFF"/>
      <w:spacing w:before="60" w:after="240" w:line="274" w:lineRule="exact"/>
      <w:jc w:val="both"/>
    </w:pPr>
    <w:rPr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200D4A"/>
    <w:rPr>
      <w:color w:val="0000FF"/>
      <w:u w:val="single"/>
    </w:rPr>
  </w:style>
  <w:style w:type="paragraph" w:styleId="BalloonText">
    <w:name w:val="Balloon Text"/>
    <w:basedOn w:val="Normal"/>
    <w:link w:val="a"/>
    <w:uiPriority w:val="99"/>
    <w:semiHidden/>
    <w:unhideWhenUsed/>
    <w:rsid w:val="001978A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1978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nformat">
    <w:name w:val="ConsNonformat"/>
    <w:link w:val="ConsNonformat0"/>
    <w:rsid w:val="00895C5F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895C5F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SubtleEmphasis">
    <w:name w:val="Subtle Emphasis"/>
    <w:basedOn w:val="DefaultParagraphFont"/>
    <w:uiPriority w:val="19"/>
    <w:qFormat/>
    <w:rsid w:val="003E669C"/>
    <w:rPr>
      <w:i/>
      <w:iCs/>
      <w:color w:val="808080" w:themeColor="text1" w:themeTint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sudact.ru/law/upk-rf/chast-1/razdel-i/glava-4/statia-25/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