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Дело № 1-64-30/2018</w:t>
      </w:r>
    </w:p>
    <w:p w:rsidR="00A77B3E"/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</w:t>
      </w:r>
      <w:r>
        <w:t xml:space="preserve">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государственного обвините</w:t>
      </w:r>
      <w:r>
        <w:t xml:space="preserve">ля –  </w:t>
      </w:r>
      <w:r>
        <w:t>фио</w:t>
      </w:r>
      <w:r>
        <w:t>,</w:t>
      </w:r>
    </w:p>
    <w:p w:rsidR="00A77B3E">
      <w:r>
        <w:t xml:space="preserve">потерпевшей – </w:t>
      </w:r>
      <w:r>
        <w:t>фио</w:t>
      </w:r>
      <w:r>
        <w:t>,</w:t>
      </w:r>
    </w:p>
    <w:p w:rsidR="00A77B3E">
      <w:r>
        <w:t xml:space="preserve">подсудимой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97 от дата и удостоверению № 962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>, родившей</w:t>
      </w:r>
      <w:r>
        <w:t xml:space="preserve">ся дата в адрес УССР, гражданки РФ, имеющей среднее профессиональное образование, замужней, имеющей трех малолетних детей: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не работающей, зарегистрированной по адресу: адрес, фактическ</w:t>
      </w:r>
      <w:r>
        <w:t xml:space="preserve">и проживающей по адресу: адрес, не судимой, </w:t>
      </w:r>
    </w:p>
    <w:p w:rsidR="00A77B3E"/>
    <w:p w:rsidR="00A77B3E">
      <w:r>
        <w:t>обвиняемой в совершении преступления, предусмотренного ч. 1 ст. 119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обвиняется органом дознания в совершении угрозы убийством, если имелись основания опасаться осуществления этой угрозы,</w:t>
      </w:r>
      <w:r>
        <w:t xml:space="preserve"> при следующих обстоятельствах:</w:t>
      </w:r>
    </w:p>
    <w:p w:rsidR="00A77B3E">
      <w:r>
        <w:t xml:space="preserve">дата, в 18 час., </w:t>
      </w:r>
      <w:r>
        <w:t>фио</w:t>
      </w:r>
      <w:r>
        <w:t xml:space="preserve">, находясь на веранде жилого дома № 3 по адрес </w:t>
      </w:r>
      <w:r>
        <w:t>адрес</w:t>
      </w:r>
      <w:r>
        <w:t xml:space="preserve">, руководствуясь личными мотивами, сложившимися на почве ранее возникших неприязненных отношений с </w:t>
      </w:r>
      <w:r>
        <w:t>фио</w:t>
      </w:r>
      <w:r>
        <w:t>, умышленно, с целью создания условий для опасения</w:t>
      </w:r>
      <w:r>
        <w:t xml:space="preserve"> угрозы убийством, применяя кухонный нож, используя его в качестве орудия преступления, находясь на расстоянии до одного метра, замахнулась в направлении потерпевшей </w:t>
      </w:r>
      <w:r>
        <w:t>фио</w:t>
      </w:r>
      <w:r>
        <w:t>, высказывая при этом словесные угрозы убийством в её адрес, а именно: «Убью, зарежу!»,</w:t>
      </w:r>
      <w:r>
        <w:t xml:space="preserve"> вызвав у потерпевшей чувство страха, угрозу своей жизни и заставив всерьёз опасаться осуществления угрозы, чем создала реальную опасность жизни и здоровью </w:t>
      </w:r>
      <w:r>
        <w:t>фио</w:t>
      </w:r>
      <w:r>
        <w:t>, которая в тот момент угрозу убийством воспринимала реально, и у неё имелись основания опасаться</w:t>
      </w:r>
      <w:r>
        <w:t xml:space="preserve"> осуществления этой угрозы, так как </w:t>
      </w:r>
      <w:r>
        <w:t>фио</w:t>
      </w:r>
      <w:r>
        <w:t xml:space="preserve"> находилась в непосредственной близости от неё, была агрессивна и угрозу убийством сопровождала демонстрацией ножа. </w:t>
      </w:r>
    </w:p>
    <w:p w:rsidR="00A77B3E">
      <w:r>
        <w:t xml:space="preserve"> В подготовительной части судебного заседания потерпевшая </w:t>
      </w:r>
      <w:r>
        <w:t>фио</w:t>
      </w:r>
      <w:r>
        <w:t>, после разъяснения ей в соответствии с</w:t>
      </w:r>
      <w:r>
        <w:t xml:space="preserve"> ч. 2 ст. 268 УПК РФ, возможности примирения с подсудимой, заявила ходатайство о прекращении уголовного дела в отношении </w:t>
      </w:r>
      <w:r>
        <w:t>фио</w:t>
      </w:r>
      <w:r>
        <w:t xml:space="preserve"> по ч. 1 ст. 119 УК РФ, в связи с примирением с подсудимой, ссылаясь на те обстоятельства, что причиненный ею вред заглажен в полном</w:t>
      </w:r>
      <w:r>
        <w:t xml:space="preserve"> объеме, путем принесения подсудимой извинений, в связи с чем, они с подсудимой примирились, и она не имеет к ней каких-либо претензий материального и морального характера. Ходатайство о примирении потерпевшая заявила добровольно.</w:t>
      </w:r>
    </w:p>
    <w:p w:rsidR="00A77B3E">
      <w:r>
        <w:t xml:space="preserve">Подсудимая </w:t>
      </w:r>
      <w:r>
        <w:t>фио</w:t>
      </w:r>
      <w:r>
        <w:t xml:space="preserve"> против пре</w:t>
      </w:r>
      <w:r>
        <w:t>кращения уголовного дела не возражала, пояснив, что загладила причинённый вред, путем принесения извинений, примирилась с потерпевшей, раскаялась в содеянном.</w:t>
      </w:r>
    </w:p>
    <w:p w:rsidR="00A77B3E">
      <w:r>
        <w:t xml:space="preserve">Защитник подсудимой адвокат </w:t>
      </w:r>
      <w:r>
        <w:t>фио</w:t>
      </w:r>
      <w:r>
        <w:t xml:space="preserve"> просил прекратить уголовное дело в связи с примирением сторон, та</w:t>
      </w:r>
      <w:r>
        <w:t>к как подсудимая примирилась с потерпевшей и загладила причинённый вред.</w:t>
      </w:r>
    </w:p>
    <w:p w:rsidR="00A77B3E">
      <w:r>
        <w:t xml:space="preserve">Государственный обвинитель </w:t>
      </w:r>
      <w:r>
        <w:t>фио</w:t>
      </w:r>
      <w:r>
        <w:t xml:space="preserve"> в судебном заседании не возражал против прекращения уголовного дела в связи с примирением сторон, по указанным потерпевшей основаниям.</w:t>
      </w:r>
    </w:p>
    <w:p w:rsidR="00A77B3E">
      <w:r>
        <w:t xml:space="preserve">В соответствии с </w:t>
      </w:r>
      <w:r>
        <w:t>требованиями ст. 254 УПК РФ суд прекращает уголовное дело в судебном заседании в случае, предусмотренном статьёй 25 УПК РФ на основании заявления потерпевшего или его законного представителя в отношении лица, обвиняемого в совершении преступления небольшой</w:t>
      </w:r>
      <w:r>
        <w:t xml:space="preserve">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A77B3E">
      <w:r>
        <w:t>Вместе с тем указание в ст. 25 УПК РФ на то, что суд вправе, а не обязан прекратить уголовное дело, не предполагает возм</w:t>
      </w:r>
      <w:r>
        <w:t>ожность произвольного решения судом этого вопроса исключительно на основе своего усмотрения. Рассматривая заявление потерпевшего о прекращении уголовного дела в связи с примирением сторон, суд, принимает соответствующее решение с учетом всей совокупности о</w:t>
      </w:r>
      <w:r>
        <w:t>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ответственность.</w:t>
      </w:r>
    </w:p>
    <w:p w:rsidR="00A77B3E">
      <w:r>
        <w:t>С учётом совокупности всех указанных выше обстоятельств, а так же того, что подсудимая</w:t>
      </w:r>
      <w:r>
        <w:t xml:space="preserve"> не судима, впервые обвиняется в совершении преступления, которое в соответствии со ст. 15 УК РФ относится к категории преступлений небольшой тяжести, в соответствии с п.п. «г, и» ч. 1 ст. 61 УК РФ, обстоятельствами смягчающими наказание подсудимой </w:t>
      </w:r>
      <w:r>
        <w:t>фио</w:t>
      </w:r>
      <w:r>
        <w:t xml:space="preserve"> явл</w:t>
      </w:r>
      <w:r>
        <w:t>яются наличие малолетних детей, активное способствование раскрытию и расследованию преступления, отягчающих наказание обстоятельств не имеется, кроме того, потерпевшая обратилась с заявлением о прекращении дальнейшего производства по уголовному делу за при</w:t>
      </w:r>
      <w:r>
        <w:t>мирением сторон, в соответствии с требованиями ст. 254 УПК РФ суд вправе прекратить уголовное дело за примирением сторон.</w:t>
      </w:r>
    </w:p>
    <w:p w:rsidR="00A77B3E">
      <w:r>
        <w:t xml:space="preserve">При таких обстоятельствах суд считает, что заявленное потерпевшей ходатайство  обоснованно и подлежит удовлетворению.   </w:t>
      </w:r>
    </w:p>
    <w:p w:rsidR="00A77B3E">
      <w:r>
        <w:t>Гражданский и</w:t>
      </w:r>
      <w:r>
        <w:t xml:space="preserve">ск по делу заявлен не был. </w:t>
      </w:r>
    </w:p>
    <w:p w:rsidR="00A77B3E"/>
    <w:p w:rsidR="00A77B3E">
      <w:r>
        <w:t xml:space="preserve">На основании  изложенного, руководствуясь ст. 76 УК РФ, ст. ст. 25, 254, 256 УПК РФ, суд </w:t>
      </w:r>
    </w:p>
    <w:p w:rsidR="00A77B3E">
      <w:r>
        <w:t>ПОСТАНОВИЛ:</w:t>
      </w:r>
    </w:p>
    <w:p w:rsidR="00A77B3E">
      <w:r>
        <w:t xml:space="preserve">Прекратить уголовное дело по обвинению </w:t>
      </w:r>
      <w:r>
        <w:t>фио</w:t>
      </w:r>
      <w:r>
        <w:t xml:space="preserve"> в совершении преступления, предусмотренного ч. 1 ст. 119 УК РФ, в связи с примирен</w:t>
      </w:r>
      <w:r>
        <w:t xml:space="preserve">ием сторон.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вступлению постановления в законную силу отменить.</w:t>
      </w:r>
    </w:p>
    <w:p w:rsidR="00A77B3E"/>
    <w:p w:rsidR="00A77B3E">
      <w:r>
        <w:t>Постановление может быть обжаловано в течение 10 суток со дня его вынесения в Нижнегорский районный суд адрес через Мировой</w:t>
      </w:r>
      <w:r>
        <w:t xml:space="preserve"> суд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         Мировой судья                                                                </w:t>
      </w:r>
      <w:r>
        <w:tab/>
        <w:t xml:space="preserve">  </w:t>
      </w:r>
      <w:r>
        <w:t>фио</w:t>
      </w:r>
    </w:p>
    <w:p w:rsidR="00A77B3E"/>
    <w:p w:rsidR="00A77B3E"/>
    <w:sectPr w:rsidSect="00DA6D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DE7"/>
    <w:rsid w:val="000A0AB7"/>
    <w:rsid w:val="00A77B3E"/>
    <w:rsid w:val="00DA6D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D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