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1-64-72/2018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при секретаре – </w:t>
      </w:r>
      <w:r>
        <w:t>фио</w:t>
      </w:r>
      <w:r>
        <w:t xml:space="preserve">, </w:t>
      </w:r>
    </w:p>
    <w:p w:rsidR="00A77B3E"/>
    <w:p w:rsidR="00A77B3E">
      <w:r>
        <w:t>с участием:</w:t>
      </w:r>
    </w:p>
    <w:p w:rsidR="00A77B3E">
      <w:r>
        <w:t xml:space="preserve">государственного обвинителя – 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</w:t>
      </w:r>
      <w:r>
        <w:t>ио</w:t>
      </w:r>
      <w:r>
        <w:t xml:space="preserve"> по ордеру № 199 от дата и удостоверению № 1026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родившегося дата в адрес Нижнегорского адрес АССРР, гражданина РФ, имеющего высшее образование, холостог</w:t>
      </w:r>
      <w:r>
        <w:t>о, работающего учителем по физической культуре в ГБОУ «Специальная (коррекционная) школа № дата Москвы, зарегистрированного по адресу: адрес, фактически проживающего по адресу: адрес, не судимого,</w:t>
      </w:r>
    </w:p>
    <w:p w:rsidR="00A77B3E"/>
    <w:p w:rsidR="00A77B3E">
      <w:r>
        <w:t>обвиняемого в совершении преступления, предусмотренного ст</w:t>
      </w:r>
      <w:r>
        <w:t>. 264.1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</w:t>
      </w:r>
      <w:r>
        <w:t xml:space="preserve">твования на состояние опьянения, при следующих обстоятельствах. </w:t>
      </w:r>
    </w:p>
    <w:p w:rsidR="00A77B3E">
      <w:r>
        <w:t xml:space="preserve">дата, в время, </w:t>
      </w:r>
      <w:r>
        <w:t>фио</w:t>
      </w:r>
      <w:r>
        <w:t xml:space="preserve">, находившийся в районе озера Сиваш в районе адрес, реализуя свой преступный умысел на управление автомобилем марка автомобиля </w:t>
      </w:r>
      <w:r>
        <w:t>Lanser</w:t>
      </w:r>
      <w:r>
        <w:t xml:space="preserve"> 10», </w:t>
      </w:r>
      <w:r>
        <w:t>р</w:t>
      </w:r>
      <w:r>
        <w:t>/</w:t>
      </w:r>
      <w:r>
        <w:t>з</w:t>
      </w:r>
      <w:r>
        <w:t xml:space="preserve"> Р941ЕТ 799, в состоянии алкого</w:t>
      </w:r>
      <w:r>
        <w:t xml:space="preserve">льного или иного опьянения, будучи при этом, дата привлеченным постановлением мирового судьи судебного участка № 65 Нижнегорского судебного района (Нижнегорский муниципальный район) Республики к административной ответственности по ч. 1 ст. 12.26 </w:t>
      </w:r>
      <w:r>
        <w:t>КоАП</w:t>
      </w:r>
      <w:r>
        <w:t xml:space="preserve"> РФ с </w:t>
      </w:r>
      <w:r>
        <w:t>назначением наказания в виде штрафа в размере сумма с лишением права управлять транспортными средствами на срок дата 6 месяцев, сел за руль автомобиля и начал движение в сторону дома № 2 по адрес, адрес. В тот же день, дата, около 23 час., автомобиль марка</w:t>
      </w:r>
      <w:r>
        <w:t xml:space="preserve"> автомобиля </w:t>
      </w:r>
      <w:r>
        <w:t>Lanser</w:t>
      </w:r>
      <w:r>
        <w:t xml:space="preserve"> 10», с </w:t>
      </w:r>
      <w:r>
        <w:t>р</w:t>
      </w:r>
      <w:r>
        <w:t>/</w:t>
      </w:r>
      <w:r>
        <w:t>з</w:t>
      </w:r>
      <w:r>
        <w:t xml:space="preserve"> Р941ЕТ 799 под </w:t>
      </w:r>
      <w:r>
        <w:t>его управлением, двигавшейся по а/</w:t>
      </w:r>
      <w:r>
        <w:t>д</w:t>
      </w:r>
      <w:r>
        <w:t xml:space="preserve"> граница с Украиной – Джанкой – Феодосия – Керчь до адрес, 15 км. + 100 м., был остановлен сотрудниками ГИБДД ОМВД России по адрес, которыми </w:t>
      </w:r>
      <w:r>
        <w:t>фио</w:t>
      </w:r>
      <w:r>
        <w:t xml:space="preserve"> с признаками алкогольного опьян</w:t>
      </w:r>
      <w:r>
        <w:t>ения был освидетельствован на состояние алкогольного опьянения с помощью технического средства измерения «</w:t>
      </w:r>
      <w:r>
        <w:t>Alkotest</w:t>
      </w:r>
      <w:r>
        <w:t xml:space="preserve"> 6810» заводской номер «ARAM - 3550». Согласно результатам освидетельствования у </w:t>
      </w:r>
      <w:r>
        <w:t>фио</w:t>
      </w:r>
      <w:r>
        <w:t xml:space="preserve"> установлено наличие абсолютного этилового спирта в концен</w:t>
      </w:r>
      <w:r>
        <w:t>трации 0,34 мг/л выдыхаемого воздуха, что превышает возможную суммарную погрешность измерений, а именно 0,16 мг/л, то есть установлено состояние опьянения.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совершении указанного пре</w:t>
      </w:r>
      <w:r>
        <w:softHyphen/>
        <w:t>ступления полностью признал и п</w:t>
      </w:r>
      <w:r>
        <w:t>ояснил суду, что согласен с предъявленным обвинением в полном объёме, возражения какой-либо из сторон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</w:t>
      </w:r>
      <w:r>
        <w:t xml:space="preserve">ательства, не поступило, обстоятельств, препятствующих постановлению законного, обоснованного и справедливого приговора, в том числе оснований полагать самооговор подсудимого, не установлено, дознание в сокращенной форме проведено на основании ходатайства </w:t>
      </w:r>
      <w:r>
        <w:t xml:space="preserve">осужденного, условия, предусмотренные ст. 226.1 УПК РФ соблюдены, обстоятельства, предусмотренные ст. 226.2 УПК РФ, отсутствуют.  </w:t>
      </w:r>
    </w:p>
    <w:p w:rsidR="00A77B3E">
      <w:r>
        <w:t xml:space="preserve">Подсудимый </w:t>
      </w:r>
      <w:r>
        <w:t>фио</w:t>
      </w:r>
      <w:r>
        <w:t xml:space="preserve"> ходатайствует о постановлении приговора без проведения судебного разбирательства. Своё желание подсудимый </w:t>
      </w:r>
      <w:r>
        <w:t>фио</w:t>
      </w:r>
      <w:r>
        <w:t xml:space="preserve"> </w:t>
      </w:r>
      <w:r>
        <w:t xml:space="preserve">выразил в момент ознакомления с материалами уголовного дела после проведения консультации с адвокатом, о чём сделана соответствующая запись в протоколе ознакомления с материалами уголовного дела, в соответствии с требованиями ч. 2 ст. 218 УПК РФ, а так же </w:t>
      </w:r>
      <w:r>
        <w:t xml:space="preserve">подтвердил в ходе судебного заседания. Последствия постановления приговора без проведения судебного разбирательства ему понятны. 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подтвердила согласие подсудимого с предъявленным обвинением и поддержала его ходатайство о по</w:t>
      </w:r>
      <w:r>
        <w:t>становлении приговора без проведения судебного разбирательства, пояснив, что свое согласие подсудимый выразил добровольно, после проведенной с ним консультации, последствия постановления приговора без проведения судебного разбирательства ему разъяснены и п</w:t>
      </w:r>
      <w:r>
        <w:t>онятны.</w:t>
      </w:r>
    </w:p>
    <w:p w:rsidR="00A77B3E">
      <w:r>
        <w:t xml:space="preserve">Государственный обвинитель </w:t>
      </w:r>
      <w:r>
        <w:t>фио</w:t>
      </w:r>
      <w:r>
        <w:t xml:space="preserve"> не возражал против постановления приговора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 xml:space="preserve">Учитывая, что подсудимый </w:t>
      </w:r>
      <w:r>
        <w:t>фио</w:t>
      </w:r>
      <w:r>
        <w:t xml:space="preserve"> согласился с предъявленным обвинением, заявил ходатайство о постановлении приговора без</w:t>
      </w:r>
      <w:r>
        <w:t xml:space="preserve"> проведения судебного разбирательства добровольно, после предварительной консультации с защитником, осознает последствия постановления приговора без проведения судебного разбирательства, а также, что участвующие в деле государственный обвинитель не возража</w:t>
      </w:r>
      <w:r>
        <w:t xml:space="preserve">ет против заявленного подсудимым ходатайства, суд считает возможным постановить приговор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>В соответствии с требованиями ч. 1 ст. 314 УПК РФ, обвиняемый вправе при наличии согласия государственного об</w:t>
      </w:r>
      <w:r>
        <w:t xml:space="preserve">винителя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</w:t>
      </w:r>
      <w:r>
        <w:t>наказание за которые, предусмотренное Уголовным кодексом Российской Федераци</w:t>
      </w:r>
      <w:r>
        <w:t>и, не превышает 10 лет лишения свободы.</w:t>
      </w:r>
    </w:p>
    <w:p w:rsidR="00A77B3E">
      <w:r>
        <w:t xml:space="preserve">Поскольку за преступное деяние, которое совершил </w:t>
      </w:r>
      <w:r>
        <w:t>фио</w:t>
      </w:r>
      <w:r>
        <w:t xml:space="preserve">  максимальное наказание менее 10-ти лет лишения свободы и ходатайство о постановлении приговора без проведения судебного разбирательства заявлено подсудимым добров</w:t>
      </w:r>
      <w:r>
        <w:t>ольно, после консультации с защитником и с согласия государственного обвинителя, суд считает возможным применить особый порядок принятия судебного решения без проведения судебного разбирательства.</w:t>
      </w:r>
    </w:p>
    <w:p w:rsidR="00A77B3E">
      <w:r>
        <w:t>В соответствии с ч. 5 ст. 62 УК РФ, срок или размер наказан</w:t>
      </w:r>
      <w:r>
        <w:t>ия, назначаемого лицу, уголовное дело, в отношении которого рассмотрено в порядке, предусмотренном главой 40 Уголовно-процессуального кодекса РФ, не может превышать две трети максимального срока или размера наиболее строгого вида наказания, предусмотренног</w:t>
      </w:r>
      <w:r>
        <w:t>о за совершенное преступление, а в случае, указанном в статье 226.9 Уголовно-процессуального кодекса РФ,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>Рассмотрев материалы угол</w:t>
      </w:r>
      <w:r>
        <w:t xml:space="preserve">овного дела, исследовав и оценив доказательства, которые указаны в обвинительном постановлении, суд считает, что обвинение, предъявленное подсудимому, обосновано, подтверждается собранными по делу доказательствами, подсудимый </w:t>
      </w:r>
      <w:r>
        <w:t>фио</w:t>
      </w:r>
      <w:r>
        <w:t xml:space="preserve"> понимает существо обвинени</w:t>
      </w:r>
      <w:r>
        <w:t>я и согласен с ним в полном объёме. Его действия подлежат квалификации по ст. 264.1 УК РФ -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</w:t>
      </w:r>
      <w:r>
        <w:t>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подсудимому суд учитывает характер и степень общественной опасности совершённого преступления, данные, характеризующие его личность, влияние назнач</w:t>
      </w:r>
      <w:r>
        <w:t xml:space="preserve">енного наказания на его исправление. </w:t>
      </w:r>
    </w:p>
    <w:p w:rsidR="00A77B3E">
      <w:r>
        <w:t>фио</w:t>
      </w:r>
      <w:r>
        <w:t xml:space="preserve"> впервые совершил умышленное преступление небольшой тяжести, вину в содеянном признал, положительно характеризуется по месту жительства и работы, на учете у врачей нарколога и психиатра не состоит. </w:t>
      </w:r>
    </w:p>
    <w:p w:rsidR="00A77B3E">
      <w:r>
        <w:t>Смягчающими нака</w:t>
      </w:r>
      <w:r>
        <w:t xml:space="preserve">зание </w:t>
      </w:r>
      <w:r>
        <w:t>фио</w:t>
      </w:r>
      <w:r>
        <w:t xml:space="preserve"> обстоятельствами, согласно п. «и» ч. 1 и ч. 2 ст. 61 УК РФ, суд признаёт активное способствование раскрытию и расследованию преступления, и полное признание вины в содеянном.</w:t>
      </w:r>
    </w:p>
    <w:p w:rsidR="00A77B3E">
      <w:r>
        <w:t xml:space="preserve">Обстоятельств, отягчающих наказание </w:t>
      </w:r>
      <w:r>
        <w:t>фио</w:t>
      </w:r>
      <w:r>
        <w:t xml:space="preserve">, судом не установлено. </w:t>
      </w:r>
    </w:p>
    <w:p w:rsidR="00A77B3E">
      <w:r>
        <w:t>С учёто</w:t>
      </w:r>
      <w:r>
        <w:t>м того, что преступление относится к категории небольшой тяжести, в совокупности с данными о личности подсудимого, с учетом его семейного положения, характера и степени общественной опасности содеянного, обстоятельств смягчающих наказание, при отсутствии о</w:t>
      </w:r>
      <w:r>
        <w:t>тягчающих обстоятельств, влияния наказания на исправление и условия жизни подсудимого, принимая во внимание, что наказание применяется в целях восстановления социальной справедливости, а также в целях исправления виновного и предупреждения совершения им но</w:t>
      </w:r>
      <w:r>
        <w:t xml:space="preserve">вых преступлений, суд считает, что исправление подсудимого </w:t>
      </w:r>
      <w:r>
        <w:t>фио</w:t>
      </w:r>
      <w:r>
        <w:t>, возможно путем назначения наказания в виде штрафа с лишением права заниматься деятельностью по управлению транспортными средствами.</w:t>
      </w:r>
    </w:p>
    <w:p w:rsidR="00A77B3E">
      <w:r>
        <w:t>Оснований для применения ст.ст. 64, 73 Уголовного Кодекса РФ</w:t>
      </w:r>
      <w:r>
        <w:t xml:space="preserve"> суд не находит,  так как отсутствуют исключительные обстоятельства, связанные с целями и мотивами преступления.</w:t>
      </w:r>
    </w:p>
    <w:p w:rsidR="00A77B3E">
      <w:r>
        <w:t>Гражданский иск по уголовному делу не заявлялся.</w:t>
      </w:r>
    </w:p>
    <w:p w:rsidR="00A77B3E">
      <w:r>
        <w:t>Процессуальные издержки, предусмотренные ст. 131 ч. 2 п. 5 УПК РФ, составляющие суммы, подлежа</w:t>
      </w:r>
      <w:r>
        <w:t>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 w:rsidR="00A77B3E"/>
    <w:p w:rsidR="00A77B3E">
      <w:r>
        <w:t>Учитыв</w:t>
      </w:r>
      <w:r>
        <w:t>ая изложенное и руководствуясь ст. ст. 307-309, 316 УПК РФ, суд</w:t>
      </w:r>
    </w:p>
    <w:p w:rsidR="00A77B3E"/>
    <w:p w:rsidR="00A77B3E">
      <w:r>
        <w:t>ПРИГОВОРИЛ: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ст. 264.1 УК РФ и назначить ему наказание виде штрафа в размере сумма с лишением права заниматься деятельностью </w:t>
      </w:r>
      <w:r>
        <w:t>по управлению транспортными средствами сроком на дата 6 месяцев.</w:t>
      </w:r>
    </w:p>
    <w:p w:rsidR="00A77B3E">
      <w:r>
        <w:t xml:space="preserve">Информировать Управление ГИБДД МВД по адрес о лишении права заниматься деятельностью по управлению транспортными средствами в отношении </w:t>
      </w:r>
      <w:r>
        <w:t>фио</w:t>
      </w:r>
    </w:p>
    <w:p w:rsidR="00A77B3E">
      <w:r>
        <w:t>Штраф подлежит перечислению по следующим реквизитам</w:t>
      </w:r>
      <w:r>
        <w:t xml:space="preserve">: подразделение ОМВД России по адрес, получатель УФК по адрес (ОМВД России по адрес л/с 04751А92490), </w:t>
      </w:r>
      <w:r>
        <w:t>р</w:t>
      </w:r>
      <w:r>
        <w:t xml:space="preserve">/с 40101810335100010001, БИК телефон, ИНН телефон, КПП телефон, ОКТМО телефон, КБК 18811621010016000140. </w:t>
      </w:r>
    </w:p>
    <w:p w:rsidR="00A77B3E">
      <w:r>
        <w:t xml:space="preserve">Разъяснить </w:t>
      </w:r>
      <w:r>
        <w:t>фио</w:t>
      </w:r>
      <w:r>
        <w:t>, что в соответствии со ст.ст. 31</w:t>
      </w:r>
      <w:r>
        <w:t>, 32 УИК РФ, осуждённый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>В случае не уплаты штрафа в установленный срок штраф может быть заменен другим видом наказания в соответствие с</w:t>
      </w:r>
      <w:r>
        <w:t xml:space="preserve"> ч. 5 ст. 45 УК РФ.</w:t>
      </w:r>
    </w:p>
    <w:p w:rsidR="00A77B3E"/>
    <w:p w:rsidR="00A77B3E">
      <w:r>
        <w:t>Вещественные доказательства:</w:t>
      </w:r>
    </w:p>
    <w:p w:rsidR="00A77B3E">
      <w:r>
        <w:t xml:space="preserve"> – автомобиль марка автомобиля </w:t>
      </w:r>
      <w:r>
        <w:t>Lanser</w:t>
      </w:r>
      <w:r>
        <w:t xml:space="preserve"> 10», </w:t>
      </w:r>
      <w:r>
        <w:t>р</w:t>
      </w:r>
      <w:r>
        <w:t>/</w:t>
      </w:r>
      <w:r>
        <w:t>з</w:t>
      </w:r>
      <w:r>
        <w:t xml:space="preserve"> Р941ЕТ 799, переданный под сохранную расписку </w:t>
      </w:r>
      <w:r>
        <w:t>фио</w:t>
      </w:r>
      <w:r>
        <w:t xml:space="preserve">, по вступлении приговора в законную силу возвратить по принадлежности </w:t>
      </w:r>
      <w:r>
        <w:t>фио</w:t>
      </w:r>
      <w:r>
        <w:t>;</w:t>
      </w:r>
    </w:p>
    <w:p w:rsidR="00A77B3E">
      <w:r>
        <w:t>- компакт диск формата DVD+R с сод</w:t>
      </w:r>
      <w:r>
        <w:t>ержащейся на нем видеозаписью, хранящийся в материалах уголовного дела, по вступлении приговора в законную силу - хранить в уголовном деле.</w:t>
      </w:r>
    </w:p>
    <w:p w:rsidR="00A77B3E"/>
    <w:p w:rsidR="00A77B3E">
      <w:r>
        <w:t xml:space="preserve">Приговор может быть обжалован в Нижнегорский районный суд в апелляционном порядке в течение 10 суток со дня </w:t>
      </w:r>
      <w:r>
        <w:t>постановления приговора, с соблюдением требований ст. 317 УПК РФ, через мирового судью № 64 Нижнегорского судебного района адрес. В случае подачи апелляционной жалобы осужденный вправе ходатайствовать о своем участии в рассмотрении уголовного дела судом ап</w:t>
      </w:r>
      <w:r>
        <w:t>елляционной инстанции, указав об этом в апелляционной жалобе.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 w:rsidSect="00E746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6DE"/>
    <w:rsid w:val="00A77B3E"/>
    <w:rsid w:val="00D5092F"/>
    <w:rsid w:val="00E74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6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