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6      –</w:t>
      </w:r>
    </w:p>
    <w:p w:rsidR="00A77B3E">
      <w:r>
        <w:t xml:space="preserve">                                                                                                     Дело № 1-65-9/2019</w:t>
      </w:r>
    </w:p>
    <w:p w:rsidR="00A77B3E">
      <w:r>
        <w:t>ПРИГОВОР</w:t>
      </w:r>
    </w:p>
    <w:p w:rsidR="00A77B3E">
      <w:r>
        <w:t xml:space="preserve">ИМЕНЕМ РОССИЙСКОЙ </w:t>
      </w:r>
      <w:r>
        <w:t>ФЕДЕРАЦИИ</w:t>
      </w:r>
    </w:p>
    <w:p w:rsidR="00A77B3E">
      <w:r>
        <w:t xml:space="preserve">         «30» мая 2019 года                              п. Нижнегорский, ул. Победы, 20</w:t>
      </w:r>
    </w:p>
    <w:p w:rsidR="00A77B3E">
      <w:r>
        <w:t xml:space="preserve">       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 </w:t>
      </w:r>
    </w:p>
    <w:p w:rsidR="00A77B3E">
      <w:r>
        <w:t xml:space="preserve">          </w:t>
      </w:r>
      <w:r>
        <w:t>при секретаре –Новик М.П.</w:t>
      </w:r>
    </w:p>
    <w:p w:rsidR="00A77B3E">
      <w:r>
        <w:t xml:space="preserve">          с участием государственного обвинителя – Барабаш О.В.,</w:t>
      </w:r>
    </w:p>
    <w:p w:rsidR="00A77B3E">
      <w:r>
        <w:t xml:space="preserve">           защитника - адвоката Демченко В.И., представившего удостоверение № ...номер  от дата  и ордер № ...номер от дата, </w:t>
      </w:r>
    </w:p>
    <w:p w:rsidR="00A77B3E">
      <w:r>
        <w:t>рассмотрев в открытом судебном заседани</w:t>
      </w:r>
      <w:r>
        <w:t xml:space="preserve">и уголовное дело, в особом порядке судебного разбирательства, по обвинению: </w:t>
      </w:r>
    </w:p>
    <w:p w:rsidR="00A77B3E">
      <w:r>
        <w:t>...Лысенко Т.В., ...личные данные, гражданки Российской Федерации, имеющей среднее специальное образование, не замужней, официально не работающей, инвалидности не имеющей, зарегис</w:t>
      </w:r>
      <w:r>
        <w:t xml:space="preserve">трированной по адресу: ...адрес, ранее судимой: ...сведения о судимости </w:t>
      </w:r>
    </w:p>
    <w:p w:rsidR="00A77B3E">
      <w:r>
        <w:t>в совершении преступления, предусмотренного ст. 158 ч.1 УК РФ,</w:t>
      </w:r>
    </w:p>
    <w:p w:rsidR="00A77B3E"/>
    <w:p w:rsidR="00A77B3E">
      <w:r>
        <w:t xml:space="preserve">                                                               УСТАНОВИЛ :</w:t>
      </w:r>
    </w:p>
    <w:p w:rsidR="00A77B3E"/>
    <w:p w:rsidR="00A77B3E">
      <w:r>
        <w:t xml:space="preserve">            Лысенко Т.В. совершила кражу, т</w:t>
      </w:r>
      <w:r>
        <w:t xml:space="preserve">о есть тайное хищение чужого имущества, при следующих обстоятельствах. </w:t>
      </w:r>
    </w:p>
    <w:p w:rsidR="00A77B3E">
      <w:r>
        <w:t>Лысенко Т.В. дата, в ночное время, примерно в 22 часа, руководствуясь корыстным умыслом, направленным на тайное хищение чужого имущества, преследуя цель незаконного обогащения, убедивш</w:t>
      </w:r>
      <w:r>
        <w:t xml:space="preserve">ись, что за ней никто не наблюдает, воспользовавшись тем, что собственник имущества находится в другой комнате, спит на диване, а зале дома, а иных лиц, которые могли бы пресечь ее преступные действия в доме нет, находясь в комнате веранды дома, в котором </w:t>
      </w:r>
      <w:r>
        <w:t xml:space="preserve">фактически постоянно проживает потерпевший </w:t>
      </w:r>
      <w:r>
        <w:t>фио</w:t>
      </w:r>
      <w:r>
        <w:t>, расположенного по адресу: адрес, подошла к холодильнику, находящимся на веранде, подняла полимерную клеенку, из под которой с холодильника, путем свободного доступа, безвозмездно, противоправно, тайно похитил</w:t>
      </w:r>
      <w:r>
        <w:t>а денежные средства в сумме сумма, а именно купюрами номиналом сумма в количестве 6 штук, после чего с похищенными денежными средствами скрылась с места преступления, обратила чужое имущество в свою пользу, впоследствии распорядилась денежными средствами п</w:t>
      </w:r>
      <w:r>
        <w:t xml:space="preserve">о своему усмотрению, чем причинила потерпевшему </w:t>
      </w:r>
      <w:r>
        <w:t>фио</w:t>
      </w:r>
      <w:r>
        <w:t xml:space="preserve"> материальный ущерб на указанную сумму.</w:t>
      </w:r>
    </w:p>
    <w:p w:rsidR="00A77B3E">
      <w:r>
        <w:t xml:space="preserve">                    В ходе ознакомления с материалами уголовного дела при разъяснении требований ст. 217 УПК РФ, Лысенко Т.В. после консультации с защитником и в его</w:t>
      </w:r>
      <w:r>
        <w:t xml:space="preserve"> присутствии заявила ходатайство о постановлении приговора без проведения судебного разбирательства.</w:t>
      </w:r>
    </w:p>
    <w:p w:rsidR="00A77B3E">
      <w:r>
        <w:t xml:space="preserve">                    Подсудимая Лысенко Т.В. в судебном заседании поддержала свое ходатайство о постановлении приговора без проведения судебного разбиратель</w:t>
      </w:r>
      <w:r>
        <w:t xml:space="preserve">ства, пояснив, что данное ходатайство ей заявлено добровольно и после </w:t>
      </w:r>
      <w:r>
        <w:t>консультации с защитником, а также пояснила, что предъявленное обвинение ей понятно, она согласна с обвинением в совершении преступления, предусмотренного ст. 158 ч.1 УК РФ, в полном объ</w:t>
      </w:r>
      <w:r>
        <w:t xml:space="preserve">еме, осознает характер заявленного ею ходатайства и последствия постановления приговора без проведения судебного разбирательства. </w:t>
      </w:r>
    </w:p>
    <w:p w:rsidR="00A77B3E">
      <w:r>
        <w:t xml:space="preserve">                   Защитник подсудимой – адвокат Демченко В.И. поддержал заявленное подсудимой ходатайство о рассмотрении уго</w:t>
      </w:r>
      <w:r>
        <w:t xml:space="preserve">ловного дела без проведения судебного разбирательства, государственный обвинитель не возражал против постановления приговора без проведения судебного разбирательства. </w:t>
      </w:r>
    </w:p>
    <w:p w:rsidR="00A77B3E">
      <w:r>
        <w:t xml:space="preserve">                  Потерпевший </w:t>
      </w:r>
      <w:r>
        <w:t>фио</w:t>
      </w:r>
      <w:r>
        <w:t xml:space="preserve"> в судебное заседание не явился, согласно ходатайства и</w:t>
      </w:r>
      <w:r>
        <w:t>меющегося в материалах дела, просил рассмотреть дело в его отсутствие, не возражал против постановления приговора без проведения судебного разбирательств.</w:t>
      </w:r>
    </w:p>
    <w:p w:rsidR="00A77B3E">
      <w:r>
        <w:t xml:space="preserve">                  Принимая во внимание вышеуказанные обстоятельства, суд приходит к выводу о том, что</w:t>
      </w:r>
      <w:r>
        <w:t xml:space="preserve"> ходатайство подсудимой Лысенко Т.В. заявлено ею в соответствии с требованиями главы 40 УПК РФ и считает возможным применить особый порядок судебного разбирательства и постановить приговор без проведения судебного разбирательства.  </w:t>
      </w:r>
    </w:p>
    <w:p w:rsidR="00A77B3E">
      <w:r>
        <w:t xml:space="preserve">                   Суд </w:t>
      </w:r>
      <w:r>
        <w:t>приходит к выводу, что обвинение, с которым согласилась подсудимая Лысенко Т.В., является обоснованным, подтверждается доказательствами, собранными по уголовному делу.</w:t>
      </w:r>
    </w:p>
    <w:p w:rsidR="00A77B3E">
      <w:r>
        <w:t xml:space="preserve">           Действия Лысенко Т.В. верно квалифицированы по ст. 158 ч.1 УК РФ, как кража, </w:t>
      </w:r>
      <w:r>
        <w:t>то есть тайное хищение чужого имущества.</w:t>
      </w:r>
    </w:p>
    <w:p w:rsidR="00A77B3E">
      <w:r>
        <w:t xml:space="preserve">           Так, принимая во внимание степень тяжести совершенного Лысенко Т.В. преступления, которое в соответствии со ст. 15 УК РФ является преступлением небольшой тяжести, обстоятельства совершения преступления, д</w:t>
      </w:r>
      <w:r>
        <w:t xml:space="preserve">анные о личности  подсудимой, а также учитывая, что вышеуказанное преступление, является преступление против собственности. </w:t>
      </w:r>
    </w:p>
    <w:p w:rsidR="00A77B3E">
      <w:r>
        <w:t>Судом установлено, что согласно материалов дела, следует, что Лысенко Т.В. ранее судима: 1) дата приговором Нижнегорского районного</w:t>
      </w:r>
      <w:r>
        <w:t xml:space="preserve"> суда Республики Крым по ч. 1 ст. 157 УК РФ с назначением наказания в виде исправительных работ на срок 6 месяцев с отбыванием наказания в местах, определенных органами местного самоуправления, по согласованию с уголовно-исполнительной инспекцией, в районе</w:t>
      </w:r>
      <w:r>
        <w:t xml:space="preserve"> места жительства осужденной и удержанием из заработной платы в доход государства 05%. Постановлением Нижнегорского районного суда Республики Крым от дата </w:t>
      </w:r>
      <w:r>
        <w:t>неотбытая</w:t>
      </w:r>
      <w:r>
        <w:t xml:space="preserve"> часть наказания по приговору Нижнегорского районного суда Республики Крым от дата в виде 5 </w:t>
      </w:r>
      <w:r>
        <w:t xml:space="preserve">месяцев 17 дней исправительных работ заменена на лишение свободы сроком на 55 дней, с отбыванием наказания в колонии-поселении. 2) дата Мировым судьей судебного участка № 65 Нижнегорского судебного района (Нижнегорский муниципальный район) Республики Крым </w:t>
      </w:r>
      <w:r>
        <w:t>по ст. 157 ч. 1 УК РФ, к 3 месяцам лишения свободы. На основании ч.1 ст. 70 УК РФ, по совокупности приговоров, к наказанию, назначенному по настоящему приговору, частично присоединено не отбытая часть основного наказания по приговору Нижнегорского районног</w:t>
      </w:r>
      <w:r>
        <w:t xml:space="preserve">о суда Республики Крым  от дата, с учетом постановления Нижнегорского районного суда Республики </w:t>
      </w:r>
      <w:r>
        <w:t xml:space="preserve">Крым от дата и окончательно назначено наказание в виде лишения свободы сроком на 4 (четыре) месяца с отбыванием наказания в колонии-поселении. </w:t>
      </w:r>
    </w:p>
    <w:p w:rsidR="00A77B3E">
      <w:r>
        <w:t>Согласно имеющей</w:t>
      </w:r>
      <w:r>
        <w:t xml:space="preserve">ся информации УФСИН России по Республике Крым и г. Севастополю от дата Лысенко Т.В. осужденная Мировым судьей судебного участка № 65 Нижнегорского судебного района (Нижнегорский муниципальный район) Республики Крым по ч. 1 ст. 157 УК РФ, с применением ст. </w:t>
      </w:r>
      <w:r>
        <w:t>70 УК РФ к 4 месяцам лишение свободы, с отбыванием наказания в колонии-поселении. В указанное учреждение ФКУ КП-3  УФСИН России по Волгоградской области не прибыла. Наказание по состоянию на дата не отбыла.</w:t>
      </w:r>
    </w:p>
    <w:p w:rsidR="00A77B3E">
      <w:r>
        <w:t>При решении вопроса о назначении наказания, суд в</w:t>
      </w:r>
      <w:r>
        <w:t xml:space="preserve"> соответствии со ст. 60 УК РФ, учитывает характер и степень общественной опасности преступления и личность виновной, в том числе обстоятельства, смягчающие в соответствии со ст. 61 УК РФ, является чистосердечное раскаянии в содеянном и признание вины, и от</w:t>
      </w:r>
      <w:r>
        <w:t>сутствием отягчающих наказания обстоятельств, в соответствии со ст. 63 УК РФ, а также влияние назначенного наказания на исправление осужденной и на условия жизни ее семьи.</w:t>
      </w:r>
    </w:p>
    <w:p w:rsidR="00A77B3E">
      <w:r>
        <w:t xml:space="preserve"> Лысенко Т.В. совершила умышленное преступление, имея не погашенную судимость за ранее совершенное умышленное преступление, а именно: будучи осужденной дата Мировым судьей судебного участка № 65 Нижнегорского судебного района (Нижнегорский муниципальный ра</w:t>
      </w:r>
      <w:r>
        <w:t>йон) Республики Крым по ст. 157 ч. 1 УК РФ, с применением ст. 70 УК РФ к 4 месяцам лишения свободы, с самостоятельным следованием к месту отбывания наказания, наказание не отбыла, должных выводов для себя не сделала на путь исправления не встала и в период</w:t>
      </w:r>
      <w:r>
        <w:t xml:space="preserve"> не отбытого наказания совершила преступление. Также, учитывая данные о личности подсудимой, в том числе перечисленные смягчающие и отсутствие отягчающих наказание подсудимой обстоятельств в совокупности, а также обстоятельства совершения инкриминируемого </w:t>
      </w:r>
      <w:r>
        <w:t>ей преступления, и приходит к убеждению о том, что цели наказания: восстановление социальной справедливости, исправление подсудимой и предупреждения совершения ею новых преступлений, установленные ч. 2 ст. 43 УК РФ, не могут быть достигнуты без изоляции по</w:t>
      </w:r>
      <w:r>
        <w:t>дсудимой от общества, поэтому суд считает справедливым, разумным и достаточным назначить подсудимой Лысенко Т.В. наказание только в виде реального лишения свободы, с его назначением с учетом требований ч. 5 ст. 62 УК РФ о назначении наказания лицу, уголовн</w:t>
      </w:r>
      <w:r>
        <w:t>ое дело, в отношении которого рассмотрено в порядке, предусмотренном главами 40 УПК РФ. Поскольку только такое наказание будет в полной мере соответствовать тяжести содеянного, конкретным обстоятельствам совершенного преступления и личности виновной, что т</w:t>
      </w:r>
      <w:r>
        <w:t>акже будет способствовать решению задач охраны прав человека от преступных посягательств. Иное наказание, кроме реального лишения свободы, не может быть применено к Лысенко Т.В. поскольку сам факт совершения указанного преступления, его социальная и общест</w:t>
      </w:r>
      <w:r>
        <w:t xml:space="preserve">венная опасность свидетельствует о нецелесообразности назначения подсудимой иного наказания, поскольку оно не будет отражать в полной мере вышеуказанных целей назначения наказания, а также с учетом того обстоятельства, что Лысенко Т.В. на путь исправления </w:t>
      </w:r>
      <w:r>
        <w:t xml:space="preserve">и перевоспитания не встала, склонна к совершению противоправных действий. </w:t>
      </w:r>
    </w:p>
    <w:p w:rsidR="00A77B3E">
      <w:r>
        <w:t xml:space="preserve">  Принимая во внимание степень тяжести совершенного Лысенко Т.В.  преступления, которое в соответствии со ст. 15 УК РФ является преступлением небольшой тяжести, принимая во внимание</w:t>
      </w:r>
      <w:r>
        <w:t xml:space="preserve"> данные о личности подсудимой, посредственно характеризующейся по месту жительства (</w:t>
      </w:r>
      <w:r>
        <w:t>л.д</w:t>
      </w:r>
      <w:r>
        <w:t>. 67), под диспансерным наблюдением у врача-нарколога не находится (л.д.68); на учете у врача психиатра не состоит (л.д.69), ранее неоднократно судима (л.д.74-78, 81-84)</w:t>
      </w:r>
      <w:r>
        <w:t>.</w:t>
      </w:r>
    </w:p>
    <w:p w:rsidR="00A77B3E">
      <w:r>
        <w:t xml:space="preserve">           Принимая во внимание, что Лысенко Т.В. не отбыла наказание по приговору от дата осужденная Мировым судьей судебного участка № 65 Нижнегорского судебного района (Нижнегорский муниципальный район) Республики Крым по ст. 157 ч. 1 УК РФ, с примене</w:t>
      </w:r>
      <w:r>
        <w:t xml:space="preserve">нием ст. 70 УК РФ к 4 месяцам лишения свободы с отбыванием наказания в колонии поселении. Лысенко Т.В. совершила в период </w:t>
      </w:r>
      <w:r>
        <w:t>неотбытого</w:t>
      </w:r>
      <w:r>
        <w:t xml:space="preserve"> наказания по предыдущему приговору, в связи с чем, суд приходит к выводу о необходимости назначения наказания по совокупнос</w:t>
      </w:r>
      <w:r>
        <w:t>ти приговоров, с учетом требований ч.1, ч. 4 ст. 70 УК РФ.</w:t>
      </w:r>
    </w:p>
    <w:p w:rsidR="00A77B3E">
      <w:r>
        <w:t>Так же с учетом характера совершенного преступления небольшой тяжести, связанного с кражей, то есть тайным хищением чужого имущества, совокупности смягчающих обстоятельств, при назначении наказания</w:t>
      </w:r>
      <w:r>
        <w:t xml:space="preserve"> на длительный срок лишения свободы оснований для применения ст. 73 УК РФ и условного осуждения в отношении Лысенко Т.В. не имеется.</w:t>
      </w:r>
    </w:p>
    <w:p w:rsidR="00A77B3E">
      <w:r>
        <w:t xml:space="preserve">При таких обстоятельствах условное осуждение не позволит достигнуть закрепленной в ч. 2 ст. 43 УК РФ такой цели наказания, </w:t>
      </w:r>
      <w:r>
        <w:t>как исправление осужденной и предупреждение совершения ею новых преступлений.</w:t>
      </w:r>
    </w:p>
    <w:p w:rsidR="00A77B3E">
      <w:r>
        <w:t>Оснований для применения ст. 64 УК РФ и назначения более мягкого наказания, чем предусмотрено за данное  преступление, в отношении Лысенко Т.В. не имеется, каких-либо исключитель</w:t>
      </w:r>
      <w:r>
        <w:t>ных обстоятельств, связанных с целями и мотивами противоправных действий, ролью виновной, ее поведением во время или после совершения преступления, по делу не установлено. При назначении наказания Лысенко Т.В. суд, с учетом обстоятельств дела и личности по</w:t>
      </w:r>
      <w:r>
        <w:t>дсудимой, также не усматривает оснований для применения положений ч. 3 ст. 68 УК РФ.</w:t>
      </w:r>
    </w:p>
    <w:p w:rsidR="00A77B3E">
      <w:r>
        <w:t>Согласно ст. 71 УК РФ при частичном или полном сложении наказаний по совокупности преступлений или приговоров одному дню лишения свободы соответствуют 8 часов обязательных</w:t>
      </w:r>
      <w:r>
        <w:t xml:space="preserve"> работ.</w:t>
      </w:r>
    </w:p>
    <w:p w:rsidR="00A77B3E">
      <w:r>
        <w:t>На основании ч. 2 ст.72 УК РФ при замене наказания или сложении наказаний, предусмотренных частью 1 настоящей статьи, а также при зачете наказания сроки наказания могут исчисляться в днях. При этом с учетом положения части первой статьи 71 УК РФ дв</w:t>
      </w:r>
      <w:r>
        <w:t>ести срок часов обязательных работ соответствуют одному месяцу лишения свободы или принудительных работ, двум месяцам ограничения свободы, трем месяцам исправительных работ или ограничения по военной службе.</w:t>
      </w:r>
    </w:p>
    <w:p w:rsidR="00A77B3E">
      <w:r>
        <w:t>С учетом того, что Лысенко Т.В. ранее была осужд</w:t>
      </w:r>
      <w:r>
        <w:t xml:space="preserve">ена к лишению свободы, однако наказание не отбыла, суд считает необходимым применить ст. 71,72 УК РФ. </w:t>
      </w:r>
    </w:p>
    <w:p w:rsidR="00A77B3E">
      <w:r>
        <w:t>Согласно ст. 75.1 ч. 4 УИК РФ, по решению суда осужденная может быть заключена под стражу и направлена в колонию-поселение под конвоем в порядке, предусм</w:t>
      </w:r>
      <w:r>
        <w:t xml:space="preserve">отренном статьями 75 и 76 настоящего Кодекса, в случаях уклонения его от следствия или суда, нарушения им меры пресечения или отсутствия у него постоянного места жительства на территории Российской Федерации.   </w:t>
      </w:r>
    </w:p>
    <w:p w:rsidR="00A77B3E">
      <w:r>
        <w:t>Как установлено судом, Лысенко Т.В. имеет по</w:t>
      </w:r>
      <w:r>
        <w:t xml:space="preserve">стоянное место жительства на территории Нижнегорского района, от следствия и суда не скрывалась, являлась по вызовам, нарушений избранной меры пресечения не допускала, в связи с чем,  не имеется оснований для избрания меры пресечения в виде заключения под </w:t>
      </w:r>
      <w:r>
        <w:t xml:space="preserve">стражу.   </w:t>
      </w:r>
    </w:p>
    <w:p w:rsidR="00A77B3E">
      <w:r>
        <w:t xml:space="preserve">  При назначении Лысенко Т.В. вида исправительного учреждения в соответствии со ст. 58 УК РФ, приходит к выводу, что наказание в виде лишения свободы подлежит отбыванию в колонии-поселении, так как последняя ранее не отбывала наказание в виде ли</w:t>
      </w:r>
      <w:r>
        <w:t>шения свободы, отвечает целям наказания, в том числе ожидаемому исправлению осужденной и предупреждению совершения новых преступлений.</w:t>
      </w:r>
    </w:p>
    <w:p w:rsidR="00A77B3E">
      <w:r>
        <w:t xml:space="preserve">          Вещественные доказательства по делу отсутствуют.</w:t>
      </w:r>
    </w:p>
    <w:p w:rsidR="00A77B3E">
      <w:r>
        <w:t xml:space="preserve">          Гражданский иск по делу не заявлен.</w:t>
      </w:r>
    </w:p>
    <w:p w:rsidR="00A77B3E">
      <w:r>
        <w:t>Процессуальные и</w:t>
      </w:r>
      <w:r>
        <w:t>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является</w:t>
      </w:r>
      <w:r>
        <w:t xml:space="preserve"> обязательным в соответствии с п. 10 ст. 316, п. 7 ч.1 ст. 51 УПК РФ.</w:t>
      </w:r>
    </w:p>
    <w:p w:rsidR="00A77B3E">
      <w:r>
        <w:t xml:space="preserve">          Руководствуясь ст. ст. 303-304, 307-309, 316 УПК РФ, мировой судья</w:t>
      </w:r>
    </w:p>
    <w:p w:rsidR="00A77B3E">
      <w:r>
        <w:t>ПРИГОВОРИЛ:</w:t>
      </w:r>
    </w:p>
    <w:p w:rsidR="00A77B3E">
      <w:r>
        <w:t xml:space="preserve">           ...Лысенко Т.В. признать виновной в совершении преступления, предусмотренного ст. 158 </w:t>
      </w:r>
      <w:r>
        <w:t>ч.1 УК РФ, и назначить ей наказание по ст. 158 ч.1 УК РФ в виде 300 (трехсот) часов обязательных работ.</w:t>
      </w:r>
    </w:p>
    <w:p w:rsidR="00A77B3E">
      <w:r>
        <w:t>На основании ч.1 ст. 70 УК РФ, по совокупности приговоров, к наказанию, назначенному по настоящему приговору, частично присоединить не отбытую часть нак</w:t>
      </w:r>
      <w:r>
        <w:t>азания по приговору Мирового судьи судебного участка № 65 Нижнегорского судебного района (Нижнегорский судебный район) Республики Крым от дата, учитывая правила п. «г» ч. 1 ст. 71 УК РФ, назначив ...Лысенко Т.В., окончательное наказание в виде лишения своб</w:t>
      </w:r>
      <w:r>
        <w:t xml:space="preserve">оды сроком на 5 (пять) месяцев с отбыванием наказания в колонии-поселении. </w:t>
      </w:r>
    </w:p>
    <w:p w:rsidR="00A77B3E">
      <w:r>
        <w:t>В соответствии со ст. 75.1 УИК РФ обязать осужденную Лысенко Т.В.                   по вступлении приговора в законную силу следовать в колонию-поселение                       на о</w:t>
      </w:r>
      <w:r>
        <w:t>сновании предписания территориального органа уголовно-исполнительной системы самостоятельно, за счет государства.</w:t>
      </w:r>
    </w:p>
    <w:p w:rsidR="00A77B3E">
      <w:r>
        <w:t>Срок отбывания наказания Лысенко Т.В. в виде лишения                                               свободы исчислять со дня прибытия осужденно</w:t>
      </w:r>
      <w:r>
        <w:t>й в колонию-поселение, засчитав в срок лишения свободы время следования осужденной Лысенко Т.В. к месту отбывания наказания в соответствии с предписанием из расчета один день за один день.</w:t>
      </w:r>
    </w:p>
    <w:p w:rsidR="00A77B3E">
      <w:r>
        <w:t xml:space="preserve">           Приговор может быть обжалован в течение десяти суток со </w:t>
      </w:r>
      <w:r>
        <w:t xml:space="preserve">дня его постановления в Нижнегорский районный суд Республики Крым через Мирового судью судебного участка № 65 Нижнегорского судебного района Республики Крым. </w:t>
      </w:r>
    </w:p>
    <w:p w:rsidR="00A77B3E">
      <w:r>
        <w:t>В соответствии со ст. 317 УПК РФ приговор не может быть обжалован в апелляционном порядке по осно</w:t>
      </w:r>
      <w:r>
        <w:t xml:space="preserve">ванию, предусмотренному п. 1 ст. 389.15 УПК РФ, т.е. на том основании, что выводы суда, изложенные в приговоре, не соответствуют </w:t>
      </w:r>
      <w:r>
        <w:t>фактическим обстоятельствам уголовного дела, установленным судом первой инстанции.</w:t>
      </w:r>
    </w:p>
    <w:p w:rsidR="00A77B3E">
      <w:r>
        <w:t xml:space="preserve">В случае подачи апелляционной жалобы </w:t>
      </w:r>
      <w:r>
        <w:t>осужденный вправе ходатайствовать о своем участии в рассмотрении уголовного дела судом апелляционной инстанции. В случае подачи представления прокурором или жалобы другим лицом, осужденный о своем желании, об участии в рассмотрении уголовного дела судом ап</w:t>
      </w:r>
      <w:r>
        <w:t>елляционной инстанции должен указать в отдельном ходатайстве или возражении на жалобу либо представление в течение 10 суток со дня получения копии приговора либо копии жалобы или представления.</w:t>
      </w:r>
    </w:p>
    <w:p w:rsidR="00A77B3E">
      <w:r>
        <w:t>Кроме того, осужденный вправе поручить осуществление своей защ</w:t>
      </w:r>
      <w:r>
        <w:t>иты в заседании суда апелляционной инстанции избранному им защитнику, либо ходатайствовать перед судом о назначении защитника. О своем желании иметь защитника в суде апелляционной инстанции, а равно о рассмотрении дела без защитника, осужденному необходимо</w:t>
      </w:r>
      <w:r>
        <w:t xml:space="preserve"> сообщить в суд, постановивший приговор в письменном виде, указав в апелляционной жалобе, либо в возражениях на апелляционную жалобу,  представление, либо в виде отдельного заявления, которое необходимо подать в течение 10 суток со дня вручения копии приго</w:t>
      </w:r>
      <w:r>
        <w:t>вора, либо копии апелляционных представления или жалобы.</w:t>
      </w:r>
    </w:p>
    <w:p w:rsidR="00A77B3E"/>
    <w:p w:rsidR="00A77B3E">
      <w:r>
        <w:t xml:space="preserve">           Мировой судья       </w:t>
      </w:r>
      <w:r>
        <w:t xml:space="preserve">   /подпись/</w:t>
      </w:r>
      <w:r>
        <w:t xml:space="preserve">                                                    Т.В. Тайганская          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DA"/>
    <w:rsid w:val="00A77B3E"/>
    <w:rsid w:val="00BA78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A78D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BA7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