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6      –</w:t>
      </w:r>
    </w:p>
    <w:p w:rsidR="00A77B3E">
      <w:r>
        <w:t xml:space="preserve">                                                                                                     Дело № 1-65-24/2018</w:t>
      </w:r>
    </w:p>
    <w:p w:rsidR="00A77B3E">
      <w:r>
        <w:t>ПРИГОВОР</w:t>
      </w:r>
    </w:p>
    <w:p w:rsidR="00A77B3E">
      <w:r>
        <w:t>ИМЕНЕМ РОССИЙСКОЙ ФЕДЕРАЦИИ</w:t>
      </w:r>
    </w:p>
    <w:p w:rsidR="00A77B3E">
      <w:r>
        <w:t xml:space="preserve">        </w:t>
      </w:r>
    </w:p>
    <w:p w:rsidR="00A77B3E">
      <w:r>
        <w:t xml:space="preserve"> «14» июня 2018 года                                   п. Нижнегорский, ул. Победы, д. 20</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Королёвой Н.М., </w:t>
      </w:r>
    </w:p>
    <w:p w:rsidR="00A77B3E">
      <w:r>
        <w:t xml:space="preserve">          с участием государственного обвинителя –  Меметова М.Э.,</w:t>
      </w:r>
    </w:p>
    <w:p w:rsidR="00A77B3E">
      <w:r>
        <w:t xml:space="preserve">           защитника - адвоката Демченко В.И., представившего удостоверение № 962 от 26 октября 2015 года  и ордер № 120 от 13 июня 2018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...Теслюка А.И., ...личные данные,            </w:t>
      </w:r>
    </w:p>
    <w:p w:rsidR="00A77B3E">
      <w:r>
        <w:t>в совершении преступления, предусмотренного ст. 264.1 УК РФ,</w:t>
      </w:r>
    </w:p>
    <w:p w:rsidR="00A77B3E"/>
    <w:p w:rsidR="00A77B3E">
      <w:r>
        <w:t xml:space="preserve">                                                             УСТАНОВИЛ :</w:t>
      </w:r>
    </w:p>
    <w:p w:rsidR="00A77B3E"/>
    <w:p w:rsidR="00A77B3E">
      <w:r>
        <w:t xml:space="preserve">            Теслюк А.И. совершил преступление, предусмотренное ст. 264.1 УК РФ, то есть нарушение правил дорожного движения лицом, подвергнутым административному наказанию, а именно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 </w:t>
      </w:r>
    </w:p>
    <w:p w:rsidR="00A77B3E">
      <w:r>
        <w:t>Теслюк А.И., 06 мая 2018 года, примерно в 19 часов 20 минут,  находящегося по месту жительства</w:t>
        <w:tab/>
        <w:t>по</w:t>
        <w:tab/>
        <w:t xml:space="preserve"> адресу: ...адрес,  возник преступный умысел на управление мопедом ...марка без государственных номерных знаков в состоянии опьянения, будучи при этом, 30 марта 2016 года привлеченным к административной ответственности по части 1 статьи ст. 12.26 Кодекса Российской Федерации об административных правонарушениях с назначением административного наказания в виде штрафа в размере 30000 (тридцать тысяч) рублей с лишением права управления транспортными средствами на 1 год 6 месяцев ( постановление вступило в законную силу и обжаловано не было), реализуя который Теслюк А.И., сел за руль мопеда ...марка и начал движение от ...номер с. Зоркино в сторону ул. Курской с. Зоркино Нижнегорского района Республики Крым России.</w:t>
      </w:r>
    </w:p>
    <w:p w:rsidR="00A77B3E">
      <w:r>
        <w:t>Проезжая напротив дома ...номер с. Зоркино Нижнегорского района Республики Крым России 06 мая 2018 года в 19 часа 35 минут мопед ...марка без государственных номерных знаков под управлением Теслюка А.И. был остановлен жителем с. Зоркино Нижнегорского района ...ФИО, который вызвал сотрудников ОГИБДД ОМВД России по Нижнегорскому району. Прибывшие на место сотрудники ГИБДД ОМВД России по Нижнегорскому району предложили Теслюку А.И. пройти освидетельствование. На законные требования уполномоченного должностного лица о прохождении освидетельствования на состояние опьянения Теслюк А.И. ответил отказом. Таким образом, было установлено, что Теслюк А.И. не выполнил законного требования должностного лица о прохождении медицинского освидетельствования на состояние опьянения. Согласно п. 2 примечания к ст. 264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 xml:space="preserve">                   В ходе ознакомления с материалами уголовного дела при разъяснении требований ст. 217 УПК РФ Теслюк А.И. после консультации с защитником и в его присутствии заявил ходатайство о постановлении приговора без проведения судебного разбирательства.</w:t>
      </w:r>
    </w:p>
    <w:p w:rsidR="00A77B3E">
      <w:r>
        <w:t xml:space="preserve">                    Подсудимый Теслюк А.И.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совершении преступления, предусмотренного ст. 264.1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 адвокат Демченко В.И. поддержал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w:t>
      </w:r>
    </w:p>
    <w:p w:rsidR="00A77B3E">
      <w:r>
        <w:t xml:space="preserve">                   Принимая во внимание вышеуказанные обстоятельства, суд приходит к выводу о том, что ходатайство подсудимого Теслюка А.И.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Подсудимый Теслюк А.И. подтвердил, что обращался с ходатайством о производстве дознания в сокращенной форме, предусмотренной гл.32.1 УПК РФ, просит постановить приговор по делу в особом порядке, предусмотренном ст. ст. 316, 317, 226-9 УПК РФ. Теслюк А.И. пояснил, что ходатайство (л.д. 50) о производстве дознания в сокращенной форме заявлено им добровольно, после консультации с защитником, адвокатом ему были разъяснены порядок и последствия рассмотрения дела в особом порядке, при проведении дознания в сокращенной форме, в содеянном раскаивается, больше преступлений не совершит.</w:t>
      </w:r>
    </w:p>
    <w:p w:rsidR="00A77B3E">
      <w:r>
        <w:t>Возражения по делу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в судебном заседании не поступило.</w:t>
      </w:r>
    </w:p>
    <w:p w:rsidR="00A77B3E">
      <w:r>
        <w:t>Судом исключается самооговор подсудимого.</w:t>
      </w:r>
    </w:p>
    <w:p w:rsidR="00A77B3E">
      <w:r>
        <w:t>Обсуждая заявленное ходатайство, государственный обвинитель пояснил, что Теслюк А.И. обоснованно привлечен к ответственности по ст.264.1 УК РФ по делу проведено дознание в сокращенной форме, в соответствии с требованиями части первой статьи 226.7 УК РФ, дознание в сокращенной форме проведено с соблюдением требований УПК РФ, по уголовному делу не были допущены существенные нарушения требований УПК РФ, повлекшие ущемление прав и законных интересов участников уголовного судопроизводства, собранных доказательств в совокупности достаточно для обоснованного вывода о событии преступления, характере и размере причиненного им вреда, а также о виновности лица в совершении преступления, самооговор не установлен, оснований для прекращения уголовного дела по основаниям, предусмотренным статьями 24, 25, 27, 28 и 28.1 УПК РФ не имеется.</w:t>
      </w:r>
    </w:p>
    <w:p w:rsidR="00A77B3E">
      <w:r>
        <w:t>Судом установлено, что 24 мая 2018 года Теслюк А.И. в присутствии своего защитника Демченко В.И. в соответствии со ст. 226.4 УПК РФ заявил письменное ходатайство о производстве дознания в сокращенной форме (л.д.50), которое было удовлетворено 24 мая 2018 года (л.д. 51) и впоследствии дознание по делу проведено в порядке главы 32.1 УПК РФ - в сокращенном порядке.</w:t>
      </w:r>
    </w:p>
    <w:p w:rsidR="00A77B3E">
      <w:r>
        <w:t>В ходе судебного рассмотрения, суд в соответствии с требованиями ст. 316 УПК РФ убедился, что дознание в сокращенной форме проведено на основании ходатайства подсудимого, условия, предусмотренные ст. 226.1 УПК РФ соблюдены, обстоятельства, предусмотренные ст. 226.2 УПК РФ, отсутствуют, судом разъяснён Теслюку А.И. порядок и последствия постановления приговора без проведения судебного разбирательства в общем порядке.</w:t>
      </w:r>
    </w:p>
    <w:p w:rsidR="00A77B3E">
      <w:r>
        <w:t>Принимая во внимание, что ходатайство о проведении дознания в сокращенной форме и рассмотрении дела в особом порядке заявлено подсудимым добровольно, после консультации с защитником, последствия заявленных ходатайств он осознает, санкция ст.264.1 УК РФ не превышает 10 лет лишения свободы, суд, с соблюдением требований ст.226.9, ст.314 УПК РФ, считает возможным постановить приговор без проведения судебного разбирательства в общем порядке, поскольку по делу проведено дознание в сокращенной форме. Обстоятельств, препятствующих постановлению приговора без проведения судебного разбирательства не имеется.</w:t>
      </w:r>
    </w:p>
    <w:p w:rsidR="00A77B3E">
      <w:r>
        <w:t>Обвинение, с которым согласился подсудимый законно и обоснованно, подтверждается имеющимися в материалах дела доказательствами: протоколом № 61 АМ 398878 об отстранении Теслюка А.И. от управления транспортным средством (л.д.9); протоколом № 50 МВ № 034474 о направлении на медицинское освидетельствование Теслюка А.И. (л.д.10); постановлением Нижнегорского районного суда от 30 марта 2016 года (л.д.17-18); определением об исправлении описки Нижнегорского районного суда от 17 мая 2018 года (л.д.19-20);  протоколом осмотра предметов: бумажного конверта, в котором находится диск DVD+R 16X 4.7 GB/120, на котором изображена видеофиксация отказа от прохождения освидетельствования Теслюк А.И., постановление о приобщении вещественных доказательств (л.д.28-29); диском DVD+R 16X 4.7 GB/120, на котором изображена видеофиксация отказа от прохождения освидетельствования Теслюк А.И.(л.д.31);  протоколом допроса свидетеля ...ФИО (л.д.32-33); протоколом допроса свидетеля ...ФИО (л.д. 57-58); протоколом допроса свидетеля ...ФИО (л.д.54-56); а также показаниями самого подозреваемого Теслюка А.И. (л.д.44-47), который вину признал и в содеянном раскаялся.</w:t>
      </w:r>
    </w:p>
    <w:p w:rsidR="00A77B3E">
      <w:r>
        <w:t>Относимость, допустимость и достоверность исследованных доказательств участниками процесса оспорены не были, что позволяет постановить обвинительный приговор по делу.</w:t>
      </w:r>
    </w:p>
    <w:p w:rsidR="00A77B3E">
      <w:r>
        <w:t>Исследованные судом доказательства собраны в рамках возбужденного уголовного дела, существенные нарушения уголовно - процессуального закона при сборе доказательств не установлены, а поэтому совокупность исследованных судом доказательств, которые согласуются между собой, позволяет считать вину подсудимого Теслюка А.И. доказанной, а потому, суд квалифицирует действия Теслюка А.И. по ст.264.1 УК РФ, - нарушение правил дорожного движения лицом, подвергнутым административному наказанию, а именно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Суд приходит к выводу, что обвинение, с которым согласился подсудимый Теслюк А.И. является обоснованным, подтверждается доказательствами, собранными по уголовному делу.</w:t>
      </w:r>
    </w:p>
    <w:p w:rsidR="00A77B3E">
      <w:r>
        <w:t xml:space="preserve"> Действия Теслюка А.И. подлежат квалификации по ст. 264.1 УК РФ, как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
        <w:t xml:space="preserve">          Так, принимая во внимание степень тяжести совершенного Теслюком А.И. преступления, которое в соответствии со ст. 15 УК РФ является преступлением небольшой тяжести, принимая во внимание данные о личности подсудимого, положительно характеризующегося по месту жительства, имеющего на иждивении троих несовершеннолетних детей, суд приходит к выводу о том, что необходимым и достаточным для его исправления и предупреждения совершения им новых преступлений, является наказание в виде обязательных работ. </w:t>
      </w:r>
    </w:p>
    <w:p w:rsidR="00A77B3E">
      <w:r>
        <w:t xml:space="preserve">          Вместе с тем, учитывая смягчающее наказание обстоятельство, которым в соответствии со ст. 61 ч.1 п.п. «г» УК РФ суд признает наличие несовершеннолетних детей, а также согласно ч. 2 ст. 61 УК РФ учитывает  признание вины и раскаяние в содеянном, принимая во внимание данные о личности подсудимого Теслюка А.И. не судимого, положительно характеризующегося по месту жительства (л.д. 65), суд приходит к выводу о возможности назначения Теслюку А.И. наказания значительно ниже максимального предела, установленного для данного вида наказания санкцией ст. 264.1 УК РФ с назначением дополнительного вида наказания в виде лишения права заниматься деятельностью, связанной с управлением транспортными средствами на срок два года.</w:t>
      </w:r>
    </w:p>
    <w:p w:rsidR="00A77B3E">
      <w:r>
        <w:t xml:space="preserve">         Меру процессуального принуждения Теслюку А.И. в виде обязательства о явке по вступлению приговора в законную силу отменить.</w:t>
      </w:r>
    </w:p>
    <w:p w:rsidR="00A77B3E">
      <w:r>
        <w:t xml:space="preserve">          Вещественные доказательства – диск DVD+R 16X 4.7 GB/120, на котором изображена видеофиксация отказа от прохождения освидетельствования Теслюком А.И.(л.д.31), хранящийся в материалах дела, оставить на хранение в материалах дела. </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 xml:space="preserve">          Руководствуясь ст. ст. 303-304, 307-309, 316 УПК РФ, мировой судья</w:t>
      </w:r>
    </w:p>
    <w:p w:rsidR="00A77B3E">
      <w:r>
        <w:t>ПРИГОВОРИЛ:</w:t>
      </w:r>
    </w:p>
    <w:p w:rsidR="00A77B3E">
      <w:r>
        <w:t xml:space="preserve">           ...Теслюка А.И. признать виновным в совершении преступления, предусмотренного ст. 264.1 УК РФ, и назначить ему наказание по ст. 264.1 УК РФ в виде 150 (ста пятидесяти) часов обязательных работ с лишением права заниматься деятельностью по управлению транспортными средствами на срок 2 (два) года.</w:t>
      </w:r>
    </w:p>
    <w:p w:rsidR="00A77B3E">
      <w:r>
        <w:t xml:space="preserve">           Меру процессуального принуждения Теслюку А.И. в виде обязательства о явке по вступлению приговора в законную силу отменить.</w:t>
      </w:r>
    </w:p>
    <w:p w:rsidR="00A77B3E">
      <w:r>
        <w:t xml:space="preserve">           Вещественные доказательства – диск DVD+R 16X 4.7 GB/120, на котором изображена видеофиксация отказа от прохождения освидетельствования Теслюком А.И.(л.д.31), хранящийся в материалах дела, оставить на хранение в материалах дела. </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 65 Нижнегорского судебного района Республики Крым. </w:t>
      </w:r>
    </w:p>
    <w:p w:rsidR="00A77B3E">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p w:rsidR="00A77B3E">
      <w:r>
        <w:t xml:space="preserve">           Мировой судья                                                                       Т.В. Тайганская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