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27C6" w:rsidRPr="00517B1B" w:rsidP="001227C6">
      <w:pPr>
        <w:jc w:val="right"/>
        <w:rPr>
          <w:rFonts w:eastAsiaTheme="minorHAnsi"/>
          <w:sz w:val="28"/>
          <w:szCs w:val="28"/>
          <w:lang w:eastAsia="en-US"/>
        </w:rPr>
      </w:pPr>
      <w:r w:rsidRPr="00517B1B">
        <w:rPr>
          <w:rFonts w:eastAsiaTheme="minorHAnsi"/>
          <w:sz w:val="28"/>
          <w:szCs w:val="28"/>
          <w:lang w:eastAsia="en-US"/>
        </w:rPr>
        <w:t>Дело № 1-66-10/2020</w:t>
      </w:r>
    </w:p>
    <w:p w:rsidR="001227C6" w:rsidRPr="00517B1B" w:rsidP="001227C6">
      <w:pPr>
        <w:jc w:val="center"/>
        <w:rPr>
          <w:rFonts w:eastAsiaTheme="minorHAnsi"/>
          <w:sz w:val="28"/>
          <w:szCs w:val="28"/>
          <w:lang w:eastAsia="en-US"/>
        </w:rPr>
      </w:pPr>
      <w:r w:rsidRPr="00517B1B">
        <w:rPr>
          <w:rFonts w:eastAsiaTheme="minorHAnsi"/>
          <w:sz w:val="28"/>
          <w:szCs w:val="28"/>
          <w:lang w:eastAsia="en-US"/>
        </w:rPr>
        <w:t xml:space="preserve">Постановление </w:t>
      </w:r>
    </w:p>
    <w:p w:rsidR="001227C6" w:rsidRPr="00517B1B" w:rsidP="001227C6">
      <w:pPr>
        <w:jc w:val="center"/>
        <w:rPr>
          <w:rFonts w:eastAsiaTheme="minorHAnsi"/>
          <w:sz w:val="28"/>
          <w:szCs w:val="28"/>
          <w:lang w:eastAsia="en-US"/>
        </w:rPr>
      </w:pPr>
      <w:r w:rsidRPr="00517B1B">
        <w:rPr>
          <w:rFonts w:eastAsiaTheme="minorHAnsi"/>
          <w:sz w:val="28"/>
          <w:szCs w:val="28"/>
          <w:lang w:eastAsia="en-US"/>
        </w:rPr>
        <w:t>о прекращении уголовного дела</w:t>
      </w:r>
    </w:p>
    <w:p w:rsidR="001227C6" w:rsidRPr="00517B1B" w:rsidP="001227C6">
      <w:pPr>
        <w:jc w:val="center"/>
        <w:rPr>
          <w:rFonts w:eastAsiaTheme="minorHAnsi"/>
          <w:sz w:val="28"/>
          <w:szCs w:val="28"/>
          <w:lang w:eastAsia="en-US"/>
        </w:rPr>
      </w:pPr>
    </w:p>
    <w:p w:rsidR="001227C6" w:rsidRPr="00517B1B" w:rsidP="001227C6">
      <w:pPr>
        <w:jc w:val="both"/>
        <w:rPr>
          <w:rFonts w:eastAsiaTheme="minorHAnsi"/>
          <w:sz w:val="28"/>
          <w:szCs w:val="28"/>
          <w:lang w:eastAsia="en-US"/>
        </w:rPr>
      </w:pPr>
      <w:r w:rsidRPr="00517B1B">
        <w:rPr>
          <w:rFonts w:eastAsiaTheme="minorHAnsi"/>
          <w:sz w:val="28"/>
          <w:szCs w:val="28"/>
          <w:lang w:eastAsia="en-US"/>
        </w:rPr>
        <w:t xml:space="preserve">       21 мая 2020 года                                  </w:t>
      </w:r>
      <w:r w:rsidRPr="00517B1B">
        <w:rPr>
          <w:rFonts w:eastAsiaTheme="minorHAnsi"/>
          <w:sz w:val="28"/>
          <w:szCs w:val="28"/>
          <w:lang w:eastAsia="en-US"/>
        </w:rPr>
        <w:tab/>
        <w:t xml:space="preserve">         </w:t>
      </w:r>
      <w:r w:rsidRPr="00517B1B">
        <w:rPr>
          <w:rFonts w:eastAsiaTheme="minorHAnsi"/>
          <w:sz w:val="28"/>
          <w:szCs w:val="28"/>
          <w:lang w:eastAsia="en-US"/>
        </w:rPr>
        <w:t>пгт</w:t>
      </w:r>
      <w:r w:rsidRPr="00517B1B">
        <w:rPr>
          <w:rFonts w:eastAsiaTheme="minorHAnsi"/>
          <w:sz w:val="28"/>
          <w:szCs w:val="28"/>
          <w:lang w:eastAsia="en-US"/>
        </w:rPr>
        <w:t>. Первомайское</w:t>
      </w:r>
    </w:p>
    <w:p w:rsidR="001227C6" w:rsidRPr="00517B1B" w:rsidP="001227C6">
      <w:pPr>
        <w:jc w:val="both"/>
        <w:rPr>
          <w:rFonts w:eastAsiaTheme="minorHAnsi"/>
          <w:sz w:val="28"/>
          <w:szCs w:val="28"/>
          <w:lang w:eastAsia="en-US"/>
        </w:rPr>
      </w:pPr>
      <w:r w:rsidRPr="00517B1B">
        <w:rPr>
          <w:rFonts w:eastAsiaTheme="minorHAnsi"/>
          <w:sz w:val="28"/>
          <w:szCs w:val="28"/>
          <w:lang w:eastAsia="en-US"/>
        </w:rPr>
        <w:t xml:space="preserve">       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517B1B">
        <w:rPr>
          <w:rFonts w:eastAsiaTheme="minorHAnsi"/>
          <w:sz w:val="28"/>
          <w:szCs w:val="28"/>
          <w:lang w:eastAsia="en-US"/>
        </w:rPr>
        <w:t>Йова</w:t>
      </w:r>
      <w:r w:rsidRPr="00517B1B">
        <w:rPr>
          <w:rFonts w:eastAsiaTheme="minorHAnsi"/>
          <w:sz w:val="28"/>
          <w:szCs w:val="28"/>
          <w:lang w:eastAsia="en-US"/>
        </w:rPr>
        <w:t xml:space="preserve"> Е.В.,</w:t>
      </w:r>
    </w:p>
    <w:p w:rsidR="001227C6" w:rsidRPr="00517B1B" w:rsidP="001227C6">
      <w:pPr>
        <w:jc w:val="both"/>
        <w:rPr>
          <w:rFonts w:eastAsiaTheme="minorHAnsi"/>
          <w:sz w:val="28"/>
          <w:szCs w:val="28"/>
          <w:lang w:eastAsia="en-US"/>
        </w:rPr>
      </w:pPr>
      <w:r w:rsidRPr="00517B1B">
        <w:rPr>
          <w:rFonts w:eastAsiaTheme="minorHAnsi"/>
          <w:sz w:val="28"/>
          <w:szCs w:val="28"/>
          <w:lang w:eastAsia="en-US"/>
        </w:rPr>
        <w:t xml:space="preserve">при секретаре – помощнике мирового судьи </w:t>
      </w:r>
      <w:r w:rsidRPr="00517B1B">
        <w:rPr>
          <w:rFonts w:eastAsiaTheme="minorHAnsi"/>
          <w:sz w:val="28"/>
          <w:szCs w:val="28"/>
          <w:lang w:eastAsia="en-US"/>
        </w:rPr>
        <w:t>Изюмовой</w:t>
      </w:r>
      <w:r w:rsidRPr="00517B1B">
        <w:rPr>
          <w:rFonts w:eastAsiaTheme="minorHAnsi"/>
          <w:sz w:val="28"/>
          <w:szCs w:val="28"/>
          <w:lang w:eastAsia="en-US"/>
        </w:rPr>
        <w:t xml:space="preserve"> Л.В., </w:t>
      </w:r>
    </w:p>
    <w:p w:rsidR="001227C6" w:rsidRPr="00517B1B" w:rsidP="001227C6">
      <w:pPr>
        <w:jc w:val="both"/>
        <w:rPr>
          <w:rFonts w:eastAsiaTheme="minorHAnsi"/>
          <w:sz w:val="28"/>
          <w:szCs w:val="28"/>
          <w:lang w:eastAsia="en-US"/>
        </w:rPr>
      </w:pPr>
      <w:r w:rsidRPr="00517B1B">
        <w:rPr>
          <w:rFonts w:eastAsiaTheme="minorHAnsi"/>
          <w:sz w:val="28"/>
          <w:szCs w:val="28"/>
          <w:lang w:eastAsia="en-US"/>
        </w:rPr>
        <w:t xml:space="preserve">с участием: государственного обвинителя - помощника прокурора Первомайского района Республики Крым  </w:t>
      </w:r>
      <w:r w:rsidRPr="00517B1B">
        <w:rPr>
          <w:rFonts w:eastAsiaTheme="minorHAnsi"/>
          <w:sz w:val="28"/>
          <w:szCs w:val="28"/>
          <w:lang w:eastAsia="en-US"/>
        </w:rPr>
        <w:t>Павлыка</w:t>
      </w:r>
      <w:r w:rsidRPr="00517B1B">
        <w:rPr>
          <w:rFonts w:eastAsiaTheme="minorHAnsi"/>
          <w:sz w:val="28"/>
          <w:szCs w:val="28"/>
          <w:lang w:eastAsia="en-US"/>
        </w:rPr>
        <w:t xml:space="preserve"> А.В.,   </w:t>
      </w:r>
    </w:p>
    <w:p w:rsidR="001227C6" w:rsidRPr="00517B1B" w:rsidP="001227C6">
      <w:pPr>
        <w:jc w:val="both"/>
        <w:rPr>
          <w:rFonts w:eastAsiaTheme="minorHAnsi"/>
          <w:sz w:val="28"/>
          <w:szCs w:val="28"/>
          <w:lang w:eastAsia="en-US"/>
        </w:rPr>
      </w:pPr>
      <w:r w:rsidRPr="00517B1B">
        <w:rPr>
          <w:rFonts w:eastAsiaTheme="minorHAnsi"/>
          <w:sz w:val="28"/>
          <w:szCs w:val="28"/>
          <w:lang w:eastAsia="en-US"/>
        </w:rPr>
        <w:t xml:space="preserve">подсудимого </w:t>
      </w:r>
      <w:r w:rsidRPr="00517B1B">
        <w:rPr>
          <w:rFonts w:eastAsiaTheme="minorHAnsi"/>
          <w:sz w:val="28"/>
          <w:szCs w:val="28"/>
          <w:lang w:eastAsia="en-US"/>
        </w:rPr>
        <w:t>Ядовина</w:t>
      </w:r>
      <w:r w:rsidRPr="00517B1B">
        <w:rPr>
          <w:rFonts w:eastAsiaTheme="minorHAnsi"/>
          <w:sz w:val="28"/>
          <w:szCs w:val="28"/>
          <w:lang w:eastAsia="en-US"/>
        </w:rPr>
        <w:t xml:space="preserve"> В.Н., его защитника – адвоката Святогор М.А.,  удостоверение № </w:t>
      </w:r>
      <w:r w:rsidRPr="00517B1B" w:rsidR="00517B1B">
        <w:rPr>
          <w:rFonts w:eastAsiaTheme="minorHAnsi"/>
          <w:sz w:val="28"/>
          <w:szCs w:val="28"/>
          <w:lang w:eastAsia="en-US"/>
        </w:rPr>
        <w:t>…</w:t>
      </w:r>
      <w:r w:rsidRPr="00517B1B">
        <w:rPr>
          <w:rFonts w:eastAsiaTheme="minorHAnsi"/>
          <w:sz w:val="28"/>
          <w:szCs w:val="28"/>
          <w:lang w:eastAsia="en-US"/>
        </w:rPr>
        <w:t xml:space="preserve"> от 17.09.2019 года,  ордер  №  </w:t>
      </w:r>
      <w:r w:rsidRPr="00517B1B" w:rsidR="00517B1B">
        <w:rPr>
          <w:rFonts w:eastAsiaTheme="minorHAnsi"/>
          <w:sz w:val="28"/>
          <w:szCs w:val="28"/>
          <w:lang w:eastAsia="en-US"/>
        </w:rPr>
        <w:t>…</w:t>
      </w:r>
      <w:r w:rsidRPr="00517B1B">
        <w:rPr>
          <w:rFonts w:eastAsiaTheme="minorHAnsi"/>
          <w:sz w:val="28"/>
          <w:szCs w:val="28"/>
          <w:lang w:eastAsia="en-US"/>
        </w:rPr>
        <w:t xml:space="preserve">  от  30.04.2020 года,</w:t>
      </w:r>
    </w:p>
    <w:p w:rsidR="001227C6" w:rsidRPr="00517B1B" w:rsidP="001227C6">
      <w:pPr>
        <w:jc w:val="both"/>
        <w:rPr>
          <w:rFonts w:eastAsiaTheme="minorHAnsi"/>
          <w:sz w:val="28"/>
          <w:szCs w:val="28"/>
          <w:lang w:eastAsia="en-US"/>
        </w:rPr>
      </w:pPr>
      <w:r w:rsidRPr="00517B1B">
        <w:rPr>
          <w:rFonts w:eastAsiaTheme="minorHAnsi"/>
          <w:sz w:val="28"/>
          <w:szCs w:val="28"/>
          <w:lang w:eastAsia="en-US"/>
        </w:rPr>
        <w:t xml:space="preserve">рассмотрев в открытом судебном заседании в помещении судебного участка № 66, расположенного по адресу: Республика Крым, Первомайский район, </w:t>
      </w:r>
      <w:r w:rsidRPr="00517B1B">
        <w:rPr>
          <w:rFonts w:eastAsiaTheme="minorHAnsi"/>
          <w:sz w:val="28"/>
          <w:szCs w:val="28"/>
          <w:lang w:eastAsia="en-US"/>
        </w:rPr>
        <w:t>пгт</w:t>
      </w:r>
      <w:r w:rsidRPr="00517B1B">
        <w:rPr>
          <w:rFonts w:eastAsiaTheme="minorHAnsi"/>
          <w:sz w:val="28"/>
          <w:szCs w:val="28"/>
          <w:lang w:eastAsia="en-US"/>
        </w:rPr>
        <w:t xml:space="preserve">. Первомайское, ул. Кооперативная, 6, </w:t>
      </w:r>
    </w:p>
    <w:p w:rsidR="001227C6" w:rsidRPr="00517B1B" w:rsidP="001227C6">
      <w:pPr>
        <w:jc w:val="both"/>
        <w:rPr>
          <w:rFonts w:eastAsiaTheme="minorHAnsi"/>
          <w:sz w:val="28"/>
          <w:szCs w:val="28"/>
          <w:lang w:eastAsia="en-US"/>
        </w:rPr>
      </w:pPr>
      <w:r w:rsidRPr="00517B1B">
        <w:rPr>
          <w:rFonts w:eastAsiaTheme="minorHAnsi"/>
          <w:sz w:val="28"/>
          <w:szCs w:val="28"/>
          <w:lang w:eastAsia="en-US"/>
        </w:rPr>
        <w:t xml:space="preserve">уголовное дело в отношении             </w:t>
      </w:r>
    </w:p>
    <w:p w:rsidR="001227C6" w:rsidRPr="00517B1B" w:rsidP="001227C6">
      <w:pPr>
        <w:jc w:val="both"/>
        <w:rPr>
          <w:rFonts w:eastAsiaTheme="minorHAnsi"/>
          <w:sz w:val="28"/>
          <w:szCs w:val="28"/>
          <w:lang w:eastAsia="en-US"/>
        </w:rPr>
      </w:pPr>
      <w:r w:rsidRPr="00517B1B">
        <w:rPr>
          <w:rFonts w:eastAsiaTheme="minorHAnsi"/>
          <w:sz w:val="28"/>
          <w:szCs w:val="28"/>
          <w:lang w:eastAsia="en-US"/>
        </w:rPr>
        <w:t xml:space="preserve">          </w:t>
      </w:r>
      <w:r w:rsidRPr="00517B1B">
        <w:rPr>
          <w:rFonts w:eastAsiaTheme="minorHAnsi"/>
          <w:sz w:val="28"/>
          <w:szCs w:val="28"/>
          <w:lang w:eastAsia="en-US"/>
        </w:rPr>
        <w:t>Ядовина</w:t>
      </w:r>
      <w:r w:rsidRPr="00517B1B">
        <w:rPr>
          <w:rFonts w:eastAsiaTheme="minorHAnsi"/>
          <w:sz w:val="28"/>
          <w:szCs w:val="28"/>
          <w:lang w:eastAsia="en-US"/>
        </w:rPr>
        <w:t xml:space="preserve"> </w:t>
      </w:r>
      <w:r w:rsidRPr="00517B1B" w:rsidR="00517B1B">
        <w:rPr>
          <w:rFonts w:eastAsiaTheme="minorHAnsi"/>
          <w:sz w:val="28"/>
          <w:szCs w:val="28"/>
          <w:lang w:eastAsia="en-US"/>
        </w:rPr>
        <w:t>В.Н.</w:t>
      </w:r>
      <w:r w:rsidRPr="00517B1B">
        <w:rPr>
          <w:rFonts w:eastAsiaTheme="minorHAnsi"/>
          <w:sz w:val="28"/>
          <w:szCs w:val="28"/>
          <w:lang w:eastAsia="en-US"/>
        </w:rPr>
        <w:t xml:space="preserve">, </w:t>
      </w:r>
      <w:r w:rsidRPr="00517B1B" w:rsidR="00517B1B">
        <w:rPr>
          <w:rFonts w:eastAsiaTheme="minorHAnsi"/>
          <w:sz w:val="28"/>
          <w:szCs w:val="28"/>
          <w:lang w:eastAsia="en-US"/>
        </w:rPr>
        <w:t>ПЕРСОНАЛЬНЫЕ ДАННЫЕ</w:t>
      </w:r>
      <w:r w:rsidRPr="00517B1B">
        <w:rPr>
          <w:rFonts w:eastAsiaTheme="minorHAnsi"/>
          <w:sz w:val="28"/>
          <w:szCs w:val="28"/>
          <w:lang w:eastAsia="en-US"/>
        </w:rPr>
        <w:t xml:space="preserve">,  </w:t>
      </w:r>
      <w:r w:rsidRPr="00517B1B">
        <w:rPr>
          <w:rFonts w:eastAsiaTheme="minorHAnsi"/>
          <w:sz w:val="28"/>
          <w:szCs w:val="28"/>
          <w:lang w:eastAsia="en-US"/>
        </w:rPr>
        <w:t>проживающего</w:t>
      </w:r>
      <w:r w:rsidRPr="00517B1B">
        <w:rPr>
          <w:rFonts w:eastAsiaTheme="minorHAnsi"/>
          <w:sz w:val="28"/>
          <w:szCs w:val="28"/>
          <w:lang w:eastAsia="en-US"/>
        </w:rPr>
        <w:t xml:space="preserve"> по адресу: </w:t>
      </w:r>
      <w:r w:rsidRPr="00517B1B" w:rsidR="00517B1B">
        <w:rPr>
          <w:rFonts w:eastAsiaTheme="minorHAnsi"/>
          <w:sz w:val="28"/>
          <w:szCs w:val="28"/>
          <w:lang w:eastAsia="en-US"/>
        </w:rPr>
        <w:t>АДРЕС</w:t>
      </w:r>
      <w:r w:rsidRPr="00517B1B">
        <w:rPr>
          <w:rFonts w:eastAsiaTheme="minorHAnsi"/>
          <w:sz w:val="28"/>
          <w:szCs w:val="28"/>
          <w:lang w:eastAsia="en-US"/>
        </w:rPr>
        <w:t xml:space="preserve">,  ранее не </w:t>
      </w:r>
      <w:r w:rsidRPr="00517B1B">
        <w:rPr>
          <w:rFonts w:eastAsiaTheme="minorHAnsi"/>
          <w:sz w:val="28"/>
          <w:szCs w:val="28"/>
          <w:lang w:eastAsia="en-US"/>
        </w:rPr>
        <w:t>судимого</w:t>
      </w:r>
      <w:r w:rsidRPr="00517B1B">
        <w:rPr>
          <w:rFonts w:eastAsiaTheme="minorHAnsi"/>
          <w:sz w:val="28"/>
          <w:szCs w:val="28"/>
          <w:lang w:eastAsia="en-US"/>
        </w:rPr>
        <w:t xml:space="preserve">, находящегося под подпиской о невыезде и надлежащем поведении, </w:t>
      </w:r>
    </w:p>
    <w:p w:rsidR="001227C6" w:rsidRPr="00517B1B" w:rsidP="001227C6">
      <w:pPr>
        <w:jc w:val="both"/>
        <w:rPr>
          <w:rFonts w:eastAsiaTheme="minorHAnsi"/>
          <w:sz w:val="28"/>
          <w:szCs w:val="28"/>
          <w:lang w:eastAsia="en-US"/>
        </w:rPr>
      </w:pPr>
      <w:r w:rsidRPr="00517B1B">
        <w:rPr>
          <w:rFonts w:eastAsiaTheme="minorHAnsi"/>
          <w:sz w:val="28"/>
          <w:szCs w:val="28"/>
          <w:lang w:eastAsia="en-US"/>
        </w:rPr>
        <w:t xml:space="preserve">обвиняемого в совершении преступления, предусмотренного  ст. 322.3 УК РФ,  </w:t>
      </w:r>
    </w:p>
    <w:p w:rsidR="001227C6" w:rsidRPr="00517B1B" w:rsidP="001227C6">
      <w:pPr>
        <w:jc w:val="both"/>
        <w:rPr>
          <w:rFonts w:eastAsiaTheme="minorHAnsi"/>
          <w:sz w:val="28"/>
          <w:szCs w:val="28"/>
          <w:lang w:eastAsia="en-US"/>
        </w:rPr>
      </w:pPr>
    </w:p>
    <w:p w:rsidR="001227C6" w:rsidRPr="00517B1B" w:rsidP="001227C6">
      <w:pPr>
        <w:jc w:val="center"/>
        <w:rPr>
          <w:rFonts w:eastAsiaTheme="minorHAnsi"/>
          <w:sz w:val="28"/>
          <w:szCs w:val="28"/>
          <w:lang w:eastAsia="en-US"/>
        </w:rPr>
      </w:pPr>
      <w:r w:rsidRPr="00517B1B">
        <w:rPr>
          <w:rFonts w:eastAsiaTheme="minorHAnsi"/>
          <w:sz w:val="28"/>
          <w:szCs w:val="28"/>
          <w:lang w:eastAsia="en-US"/>
        </w:rPr>
        <w:t>установил:</w:t>
      </w:r>
    </w:p>
    <w:p w:rsidR="001227C6" w:rsidRPr="00517B1B" w:rsidP="001227C6">
      <w:pPr>
        <w:jc w:val="center"/>
        <w:rPr>
          <w:rFonts w:eastAsiaTheme="minorHAnsi"/>
          <w:sz w:val="28"/>
          <w:szCs w:val="28"/>
          <w:lang w:eastAsia="en-US"/>
        </w:rPr>
      </w:pPr>
    </w:p>
    <w:p w:rsidR="001227C6" w:rsidRPr="00517B1B" w:rsidP="001227C6">
      <w:pPr>
        <w:ind w:firstLine="567"/>
        <w:jc w:val="both"/>
        <w:rPr>
          <w:color w:val="000000"/>
          <w:sz w:val="28"/>
          <w:szCs w:val="28"/>
          <w:shd w:val="clear" w:color="auto" w:fill="FFFFFF"/>
          <w:lang w:val="x-none" w:eastAsia="x-none"/>
        </w:rPr>
      </w:pPr>
      <w:r w:rsidRPr="00517B1B">
        <w:rPr>
          <w:rFonts w:eastAsiaTheme="minorHAnsi"/>
          <w:sz w:val="28"/>
          <w:szCs w:val="28"/>
          <w:lang w:eastAsia="en-US"/>
        </w:rPr>
        <w:t xml:space="preserve"> </w:t>
      </w:r>
      <w:r w:rsidRPr="00517B1B">
        <w:rPr>
          <w:color w:val="000000"/>
          <w:sz w:val="28"/>
          <w:szCs w:val="28"/>
          <w:shd w:val="clear" w:color="auto" w:fill="FFFFFF"/>
          <w:lang w:eastAsia="x-none"/>
        </w:rPr>
        <w:t>Ядовин</w:t>
      </w:r>
      <w:r w:rsidRPr="00517B1B">
        <w:rPr>
          <w:color w:val="000000"/>
          <w:sz w:val="28"/>
          <w:szCs w:val="28"/>
          <w:shd w:val="clear" w:color="auto" w:fill="FFFFFF"/>
          <w:lang w:eastAsia="x-none"/>
        </w:rPr>
        <w:t xml:space="preserve"> В.Н.</w:t>
      </w:r>
      <w:r w:rsidRPr="00517B1B">
        <w:rPr>
          <w:sz w:val="28"/>
          <w:szCs w:val="28"/>
          <w:lang w:val="x-none" w:eastAsia="x-none"/>
        </w:rPr>
        <w:t xml:space="preserve"> органом дознания обвиняется в </w:t>
      </w:r>
      <w:r w:rsidRPr="00517B1B">
        <w:rPr>
          <w:color w:val="000000"/>
          <w:sz w:val="28"/>
          <w:szCs w:val="28"/>
          <w:shd w:val="clear" w:color="auto" w:fill="FFFFFF"/>
          <w:lang w:val="x-none" w:eastAsia="x-none"/>
        </w:rPr>
        <w:t xml:space="preserve">фиктивной </w:t>
      </w:r>
      <w:r w:rsidRPr="00517B1B">
        <w:rPr>
          <w:color w:val="000000"/>
          <w:sz w:val="28"/>
          <w:szCs w:val="28"/>
          <w:shd w:val="clear" w:color="auto" w:fill="FFFFFF"/>
          <w:lang w:eastAsia="x-none"/>
        </w:rPr>
        <w:t xml:space="preserve">постановке на учет </w:t>
      </w:r>
      <w:r w:rsidRPr="00517B1B">
        <w:rPr>
          <w:color w:val="000000"/>
          <w:sz w:val="28"/>
          <w:szCs w:val="28"/>
          <w:shd w:val="clear" w:color="auto" w:fill="FFFFFF"/>
          <w:lang w:val="x-none" w:eastAsia="x-none"/>
        </w:rPr>
        <w:t>иностранн</w:t>
      </w:r>
      <w:r w:rsidRPr="00517B1B">
        <w:rPr>
          <w:color w:val="000000"/>
          <w:sz w:val="28"/>
          <w:szCs w:val="28"/>
          <w:shd w:val="clear" w:color="auto" w:fill="FFFFFF"/>
          <w:lang w:eastAsia="x-none"/>
        </w:rPr>
        <w:t>ого</w:t>
      </w:r>
      <w:r w:rsidRPr="00517B1B">
        <w:rPr>
          <w:color w:val="000000"/>
          <w:sz w:val="28"/>
          <w:szCs w:val="28"/>
          <w:shd w:val="clear" w:color="auto" w:fill="FFFFFF"/>
          <w:lang w:val="x-none" w:eastAsia="x-none"/>
        </w:rPr>
        <w:t xml:space="preserve"> гражданин</w:t>
      </w:r>
      <w:r w:rsidRPr="00517B1B">
        <w:rPr>
          <w:color w:val="000000"/>
          <w:sz w:val="28"/>
          <w:szCs w:val="28"/>
          <w:shd w:val="clear" w:color="auto" w:fill="FFFFFF"/>
          <w:lang w:eastAsia="x-none"/>
        </w:rPr>
        <w:t>а</w:t>
      </w:r>
      <w:r w:rsidRPr="00517B1B">
        <w:rPr>
          <w:color w:val="000000"/>
          <w:sz w:val="28"/>
          <w:szCs w:val="28"/>
          <w:shd w:val="clear" w:color="auto" w:fill="FFFFFF"/>
          <w:lang w:val="x-none" w:eastAsia="x-none"/>
        </w:rPr>
        <w:t xml:space="preserve"> по месту </w:t>
      </w:r>
      <w:r w:rsidRPr="00517B1B">
        <w:rPr>
          <w:color w:val="000000"/>
          <w:sz w:val="28"/>
          <w:szCs w:val="28"/>
          <w:shd w:val="clear" w:color="auto" w:fill="FFFFFF"/>
          <w:lang w:eastAsia="x-none"/>
        </w:rPr>
        <w:t>пребывания</w:t>
      </w:r>
      <w:r w:rsidRPr="00517B1B">
        <w:rPr>
          <w:color w:val="000000"/>
          <w:sz w:val="28"/>
          <w:szCs w:val="28"/>
          <w:shd w:val="clear" w:color="auto" w:fill="FFFFFF"/>
          <w:lang w:val="x-none" w:eastAsia="x-none"/>
        </w:rPr>
        <w:t xml:space="preserve"> в Российской Федерации, при следующих обстоятельствах.</w:t>
      </w:r>
    </w:p>
    <w:p w:rsidR="001227C6" w:rsidRPr="00517B1B" w:rsidP="001227C6">
      <w:pPr>
        <w:autoSpaceDE w:val="0"/>
        <w:autoSpaceDN w:val="0"/>
        <w:adjustRightInd w:val="0"/>
        <w:jc w:val="both"/>
        <w:rPr>
          <w:rFonts w:eastAsiaTheme="minorHAnsi"/>
          <w:sz w:val="28"/>
          <w:szCs w:val="28"/>
          <w:lang w:eastAsia="en-US"/>
        </w:rPr>
      </w:pPr>
      <w:r w:rsidRPr="00517B1B">
        <w:rPr>
          <w:sz w:val="28"/>
          <w:szCs w:val="28"/>
          <w:lang w:eastAsia="x-none"/>
        </w:rPr>
        <w:t xml:space="preserve">         </w:t>
      </w:r>
      <w:r w:rsidRPr="00517B1B">
        <w:rPr>
          <w:rFonts w:eastAsiaTheme="minorHAnsi"/>
          <w:sz w:val="28"/>
          <w:szCs w:val="28"/>
          <w:lang w:eastAsia="en-US"/>
        </w:rPr>
        <w:t>29 апреля 2019 года</w:t>
      </w:r>
      <w:r w:rsidRPr="00517B1B">
        <w:rPr>
          <w:color w:val="000000"/>
          <w:sz w:val="28"/>
          <w:szCs w:val="28"/>
          <w:shd w:val="clear" w:color="auto" w:fill="FFFFFF"/>
          <w:lang w:val="x-none" w:eastAsia="x-none"/>
        </w:rPr>
        <w:t xml:space="preserve"> в </w:t>
      </w:r>
      <w:r w:rsidRPr="00517B1B">
        <w:rPr>
          <w:color w:val="000000"/>
          <w:sz w:val="28"/>
          <w:szCs w:val="28"/>
          <w:shd w:val="clear" w:color="auto" w:fill="FFFFFF"/>
          <w:lang w:eastAsia="x-none"/>
        </w:rPr>
        <w:t xml:space="preserve">дневное </w:t>
      </w:r>
      <w:r w:rsidRPr="00517B1B">
        <w:rPr>
          <w:color w:val="000000"/>
          <w:sz w:val="28"/>
          <w:szCs w:val="28"/>
          <w:shd w:val="clear" w:color="auto" w:fill="FFFFFF"/>
          <w:lang w:val="x-none" w:eastAsia="x-none"/>
        </w:rPr>
        <w:t xml:space="preserve">время </w:t>
      </w:r>
      <w:r w:rsidRPr="00517B1B">
        <w:rPr>
          <w:color w:val="000000"/>
          <w:sz w:val="28"/>
          <w:szCs w:val="28"/>
          <w:shd w:val="clear" w:color="auto" w:fill="FFFFFF"/>
          <w:lang w:eastAsia="x-none"/>
        </w:rPr>
        <w:t>Ядовин</w:t>
      </w:r>
      <w:r w:rsidRPr="00517B1B">
        <w:rPr>
          <w:color w:val="000000"/>
          <w:sz w:val="28"/>
          <w:szCs w:val="28"/>
          <w:shd w:val="clear" w:color="auto" w:fill="FFFFFF"/>
          <w:lang w:eastAsia="x-none"/>
        </w:rPr>
        <w:t xml:space="preserve"> В.Н.</w:t>
      </w:r>
      <w:r w:rsidRPr="00517B1B">
        <w:rPr>
          <w:color w:val="000000"/>
          <w:sz w:val="28"/>
          <w:szCs w:val="28"/>
          <w:shd w:val="clear" w:color="auto" w:fill="FFFFFF"/>
          <w:lang w:val="x-none" w:eastAsia="x-none"/>
        </w:rPr>
        <w:t>, являясь граждан</w:t>
      </w:r>
      <w:r w:rsidRPr="00517B1B">
        <w:rPr>
          <w:color w:val="000000"/>
          <w:sz w:val="28"/>
          <w:szCs w:val="28"/>
          <w:shd w:val="clear" w:color="auto" w:fill="FFFFFF"/>
          <w:lang w:eastAsia="x-none"/>
        </w:rPr>
        <w:t>ином</w:t>
      </w:r>
      <w:r w:rsidRPr="00517B1B">
        <w:rPr>
          <w:color w:val="000000"/>
          <w:sz w:val="28"/>
          <w:szCs w:val="28"/>
          <w:shd w:val="clear" w:color="auto" w:fill="FFFFFF"/>
          <w:lang w:val="x-none" w:eastAsia="x-none"/>
        </w:rPr>
        <w:t xml:space="preserve"> Российской Федерации</w:t>
      </w:r>
      <w:r w:rsidRPr="00517B1B">
        <w:rPr>
          <w:color w:val="000000"/>
          <w:sz w:val="28"/>
          <w:szCs w:val="28"/>
          <w:shd w:val="clear" w:color="auto" w:fill="FFFFFF"/>
          <w:lang w:eastAsia="x-none"/>
        </w:rPr>
        <w:t>,</w:t>
      </w:r>
      <w:r w:rsidRPr="00517B1B">
        <w:rPr>
          <w:color w:val="000000"/>
          <w:sz w:val="28"/>
          <w:szCs w:val="28"/>
          <w:shd w:val="clear" w:color="auto" w:fill="FFFFFF"/>
          <w:lang w:val="x-none" w:eastAsia="x-none"/>
        </w:rPr>
        <w:t xml:space="preserve"> </w:t>
      </w:r>
      <w:r w:rsidRPr="00517B1B">
        <w:rPr>
          <w:color w:val="000000"/>
          <w:sz w:val="28"/>
          <w:szCs w:val="28"/>
          <w:shd w:val="clear" w:color="auto" w:fill="FFFFFF"/>
          <w:lang w:eastAsia="x-none"/>
        </w:rPr>
        <w:t xml:space="preserve">будучи зарегистрированным по адресу: </w:t>
      </w:r>
      <w:r w:rsidRPr="00517B1B" w:rsidR="00517B1B">
        <w:rPr>
          <w:rFonts w:eastAsiaTheme="minorHAnsi"/>
          <w:sz w:val="28"/>
          <w:szCs w:val="28"/>
          <w:lang w:eastAsia="en-US"/>
        </w:rPr>
        <w:t>АДРЕС</w:t>
      </w:r>
      <w:r w:rsidRPr="00517B1B">
        <w:rPr>
          <w:rFonts w:eastAsiaTheme="minorHAnsi"/>
          <w:sz w:val="28"/>
          <w:szCs w:val="28"/>
          <w:lang w:eastAsia="en-US"/>
        </w:rPr>
        <w:t xml:space="preserve">, находясь в помещении отделения по вопросам миграции Отдела МВД России по Первомайскому району, расположенного по адресу: </w:t>
      </w:r>
      <w:r w:rsidRPr="00517B1B" w:rsidR="00517B1B">
        <w:rPr>
          <w:rFonts w:eastAsiaTheme="minorHAnsi"/>
          <w:sz w:val="28"/>
          <w:szCs w:val="28"/>
          <w:lang w:eastAsia="en-US"/>
        </w:rPr>
        <w:t>АДРЕС</w:t>
      </w:r>
      <w:r w:rsidRPr="00517B1B">
        <w:rPr>
          <w:rFonts w:eastAsiaTheme="minorHAnsi"/>
          <w:sz w:val="28"/>
          <w:szCs w:val="28"/>
          <w:lang w:eastAsia="en-US"/>
        </w:rPr>
        <w:t xml:space="preserve">, имея умысел на фиктивную постановку на учет иностранного гражданина, при </w:t>
      </w:r>
      <w:r w:rsidRPr="00517B1B">
        <w:rPr>
          <w:rFonts w:eastAsiaTheme="minorHAnsi"/>
          <w:sz w:val="28"/>
          <w:szCs w:val="28"/>
          <w:lang w:eastAsia="en-US"/>
        </w:rPr>
        <w:t>этом</w:t>
      </w:r>
      <w:r w:rsidRPr="00517B1B">
        <w:rPr>
          <w:rFonts w:eastAsiaTheme="minorHAnsi"/>
          <w:sz w:val="28"/>
          <w:szCs w:val="28"/>
          <w:lang w:eastAsia="en-US"/>
        </w:rPr>
        <w:t xml:space="preserve"> не имея намерения предоставлять для пребывания и проживания иностранному гражданину жилое помещение по указанному адресу, зная об отсутствии у иностранного  гражданина намерения пребывать и проживать в этом жилом помещении, действуя </w:t>
      </w:r>
      <w:r w:rsidRPr="00517B1B">
        <w:rPr>
          <w:rFonts w:eastAsiaTheme="minorHAnsi" w:cstheme="minorBidi"/>
          <w:sz w:val="28"/>
          <w:szCs w:val="28"/>
          <w:lang w:eastAsia="en-US"/>
        </w:rPr>
        <w:t xml:space="preserve">в нарушение требований </w:t>
      </w:r>
      <w:r w:rsidRPr="00517B1B">
        <w:rPr>
          <w:rFonts w:eastAsiaTheme="minorHAnsi"/>
          <w:sz w:val="28"/>
          <w:szCs w:val="28"/>
          <w:lang w:eastAsia="en-US"/>
        </w:rPr>
        <w:t xml:space="preserve">ст. ст. 21, 22 </w:t>
      </w:r>
      <w:r w:rsidRPr="00517B1B">
        <w:rPr>
          <w:rFonts w:eastAsiaTheme="minorHAnsi" w:cstheme="minorBidi"/>
          <w:sz w:val="28"/>
          <w:szCs w:val="28"/>
          <w:lang w:eastAsia="en-US"/>
        </w:rPr>
        <w:t xml:space="preserve">ФЗ № 109 от 18 июля 2006 года «О миграционном учете иностранных </w:t>
      </w:r>
      <w:r w:rsidRPr="00517B1B">
        <w:rPr>
          <w:rFonts w:eastAsiaTheme="minorHAnsi" w:cstheme="minorBidi"/>
          <w:sz w:val="28"/>
          <w:szCs w:val="28"/>
          <w:lang w:eastAsia="en-US"/>
        </w:rPr>
        <w:t>граждан и лиц без гражданства в Российской Федерации»</w:t>
      </w:r>
      <w:r w:rsidRPr="00517B1B">
        <w:rPr>
          <w:rFonts w:eastAsiaTheme="minorHAnsi"/>
          <w:sz w:val="28"/>
          <w:szCs w:val="28"/>
          <w:lang w:eastAsia="en-US"/>
        </w:rPr>
        <w:t xml:space="preserve">, согласно которых основанием для учета иностранного гражданина по месту пребывания является временное фактическое его нахождение в месте, не являющемся местом его жительства,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 либо посредством его направления почтовым отправлением, </w:t>
      </w:r>
      <w:r w:rsidRPr="00517B1B">
        <w:rPr>
          <w:color w:val="000000"/>
          <w:sz w:val="28"/>
          <w:szCs w:val="28"/>
          <w:shd w:val="clear" w:color="auto" w:fill="FFFFFF"/>
          <w:lang w:val="x-none" w:eastAsia="x-none"/>
        </w:rPr>
        <w:t xml:space="preserve">осознавая </w:t>
      </w:r>
      <w:r w:rsidRPr="00517B1B">
        <w:rPr>
          <w:color w:val="000000"/>
          <w:sz w:val="28"/>
          <w:szCs w:val="28"/>
          <w:shd w:val="clear" w:color="auto" w:fill="FFFFFF"/>
          <w:lang w:val="x-none" w:eastAsia="x-none"/>
        </w:rPr>
        <w:t>противоправный характер своих</w:t>
      </w:r>
      <w:r w:rsidRPr="00517B1B">
        <w:rPr>
          <w:color w:val="000000"/>
          <w:sz w:val="28"/>
          <w:szCs w:val="28"/>
          <w:shd w:val="clear" w:color="auto" w:fill="FFFFFF"/>
          <w:lang w:val="x-none" w:eastAsia="x-none"/>
        </w:rPr>
        <w:t xml:space="preserve"> действий,</w:t>
      </w:r>
      <w:r w:rsidRPr="00517B1B">
        <w:rPr>
          <w:color w:val="000000"/>
          <w:sz w:val="28"/>
          <w:szCs w:val="28"/>
          <w:shd w:val="clear" w:color="auto" w:fill="FFFFFF"/>
          <w:lang w:eastAsia="x-none"/>
        </w:rPr>
        <w:t xml:space="preserve"> </w:t>
      </w:r>
      <w:r w:rsidRPr="00517B1B">
        <w:rPr>
          <w:rFonts w:eastAsiaTheme="minorHAnsi"/>
          <w:sz w:val="28"/>
          <w:szCs w:val="28"/>
          <w:lang w:eastAsia="en-US"/>
        </w:rPr>
        <w:t xml:space="preserve">выступая как сторона, принимающая иностранного гражданина, путем предоставления в отдел по вопросам миграции Отдела МВД России по Первомайскому району  уведомления о прибытии иностранного гражданина в место пребывания, оформленного и подписанного им бланка соответствующего образца, установленного приказом МВД России от 23 ноября 2017 года № </w:t>
      </w:r>
      <w:r w:rsidRPr="00517B1B" w:rsidR="00517B1B">
        <w:rPr>
          <w:rFonts w:eastAsiaTheme="minorHAnsi"/>
          <w:sz w:val="28"/>
          <w:szCs w:val="28"/>
          <w:lang w:eastAsia="en-US"/>
        </w:rPr>
        <w:t>…</w:t>
      </w:r>
      <w:r w:rsidRPr="00517B1B">
        <w:rPr>
          <w:rFonts w:eastAsiaTheme="minorHAnsi"/>
          <w:sz w:val="28"/>
          <w:szCs w:val="28"/>
          <w:lang w:eastAsia="en-US"/>
        </w:rPr>
        <w:t xml:space="preserve">, содержащего ложные сведения о пребывании иностранного гражданина по адресу регистрации его места жительства, послужившего основанием для постановки на учет иностранного гражданина по месту пребывания по данному адресу, фиктивно поставил на учет по месту пребывания в жилом помещении в Российской Федерации, расположенном по адресу: </w:t>
      </w:r>
      <w:r w:rsidRPr="00517B1B" w:rsidR="00517B1B">
        <w:rPr>
          <w:rFonts w:eastAsiaTheme="minorHAnsi"/>
          <w:sz w:val="28"/>
          <w:szCs w:val="28"/>
          <w:lang w:eastAsia="en-US"/>
        </w:rPr>
        <w:t>АДРЕС</w:t>
      </w:r>
      <w:r w:rsidRPr="00517B1B">
        <w:rPr>
          <w:rFonts w:eastAsiaTheme="minorHAnsi"/>
          <w:sz w:val="28"/>
          <w:szCs w:val="28"/>
          <w:lang w:eastAsia="en-US"/>
        </w:rPr>
        <w:t xml:space="preserve"> гражданина </w:t>
      </w:r>
      <w:r w:rsidRPr="00517B1B" w:rsidR="00517B1B">
        <w:rPr>
          <w:rFonts w:eastAsiaTheme="minorHAnsi"/>
          <w:sz w:val="28"/>
          <w:szCs w:val="28"/>
          <w:lang w:eastAsia="en-US"/>
        </w:rPr>
        <w:t>ФИО1</w:t>
      </w:r>
      <w:r w:rsidRPr="00517B1B">
        <w:rPr>
          <w:rFonts w:eastAsiaTheme="minorHAnsi"/>
          <w:sz w:val="28"/>
          <w:szCs w:val="28"/>
          <w:lang w:eastAsia="en-US"/>
        </w:rPr>
        <w:t xml:space="preserve">, </w:t>
      </w:r>
      <w:r w:rsidRPr="00517B1B" w:rsidR="00517B1B">
        <w:rPr>
          <w:rFonts w:eastAsiaTheme="minorHAnsi"/>
          <w:sz w:val="28"/>
          <w:szCs w:val="28"/>
          <w:lang w:eastAsia="en-US"/>
        </w:rPr>
        <w:t>ДАТА</w:t>
      </w:r>
      <w:r w:rsidRPr="00517B1B">
        <w:rPr>
          <w:rFonts w:eastAsiaTheme="minorHAnsi"/>
          <w:sz w:val="28"/>
          <w:szCs w:val="28"/>
          <w:lang w:eastAsia="en-US"/>
        </w:rPr>
        <w:t xml:space="preserve"> года рождения, который по указанному адресу не пребывал и не проживал, и которому  </w:t>
      </w:r>
      <w:r w:rsidRPr="00517B1B">
        <w:rPr>
          <w:rFonts w:eastAsiaTheme="minorHAnsi"/>
          <w:sz w:val="28"/>
          <w:szCs w:val="28"/>
          <w:lang w:eastAsia="en-US"/>
        </w:rPr>
        <w:t>Ядовин</w:t>
      </w:r>
      <w:r w:rsidRPr="00517B1B">
        <w:rPr>
          <w:rFonts w:eastAsiaTheme="minorHAnsi"/>
          <w:sz w:val="28"/>
          <w:szCs w:val="28"/>
          <w:lang w:eastAsia="en-US"/>
        </w:rPr>
        <w:t xml:space="preserve"> В.Н.  фактически жилое помещение по указанному адресу не предоставлял.  </w:t>
      </w:r>
    </w:p>
    <w:p w:rsidR="001227C6" w:rsidRPr="00517B1B" w:rsidP="001227C6">
      <w:pPr>
        <w:ind w:firstLine="567"/>
        <w:jc w:val="both"/>
        <w:rPr>
          <w:color w:val="000000"/>
          <w:sz w:val="28"/>
          <w:szCs w:val="28"/>
          <w:shd w:val="clear" w:color="auto" w:fill="FFFFFF"/>
          <w:lang w:eastAsia="x-none"/>
        </w:rPr>
      </w:pPr>
      <w:r w:rsidRPr="00517B1B">
        <w:rPr>
          <w:rFonts w:eastAsiaTheme="minorHAnsi"/>
          <w:sz w:val="28"/>
          <w:szCs w:val="28"/>
          <w:lang w:eastAsia="en-US"/>
        </w:rPr>
        <w:t xml:space="preserve"> Действия </w:t>
      </w:r>
      <w:r w:rsidRPr="00517B1B">
        <w:rPr>
          <w:color w:val="000000"/>
          <w:sz w:val="28"/>
          <w:szCs w:val="28"/>
          <w:shd w:val="clear" w:color="auto" w:fill="FFFFFF"/>
          <w:lang w:eastAsia="x-none"/>
        </w:rPr>
        <w:t>Ядовина</w:t>
      </w:r>
      <w:r w:rsidRPr="00517B1B">
        <w:rPr>
          <w:color w:val="000000"/>
          <w:sz w:val="28"/>
          <w:szCs w:val="28"/>
          <w:shd w:val="clear" w:color="auto" w:fill="FFFFFF"/>
          <w:lang w:eastAsia="x-none"/>
        </w:rPr>
        <w:t xml:space="preserve"> В.Н.</w:t>
      </w:r>
      <w:r w:rsidRPr="00517B1B">
        <w:rPr>
          <w:color w:val="000000"/>
          <w:sz w:val="28"/>
          <w:szCs w:val="28"/>
          <w:shd w:val="clear" w:color="auto" w:fill="FFFFFF"/>
          <w:lang w:val="x-none" w:eastAsia="x-none"/>
        </w:rPr>
        <w:t xml:space="preserve"> органом дознания квалифицированы по</w:t>
      </w:r>
      <w:r w:rsidRPr="00517B1B">
        <w:rPr>
          <w:sz w:val="28"/>
          <w:szCs w:val="28"/>
          <w:lang w:val="x-none" w:eastAsia="x-none"/>
        </w:rPr>
        <w:t xml:space="preserve"> </w:t>
      </w:r>
      <w:r w:rsidRPr="00517B1B">
        <w:rPr>
          <w:color w:val="000000"/>
          <w:sz w:val="28"/>
          <w:szCs w:val="28"/>
          <w:shd w:val="clear" w:color="auto" w:fill="FFFFFF"/>
          <w:lang w:val="x-none" w:eastAsia="x-none"/>
        </w:rPr>
        <w:t xml:space="preserve">ст. </w:t>
      </w:r>
      <w:hyperlink r:id="rId4" w:tgtFrame="_blank" w:tooltip="УК РФ &gt;  Особенная часть &gt; Раздел X. Преступления против государственной власти &gt; Глава 32. Преступления против порядка управления &gt;&lt;span class=" w:history="1">
        <w:r w:rsidRPr="00517B1B">
          <w:rPr>
            <w:color w:val="000000"/>
            <w:sz w:val="28"/>
            <w:szCs w:val="28"/>
            <w:shd w:val="clear" w:color="auto" w:fill="FFFFFF"/>
            <w:lang w:val="x-none" w:eastAsia="x-none"/>
          </w:rPr>
          <w:t>322.</w:t>
        </w:r>
        <w:r w:rsidRPr="00517B1B">
          <w:rPr>
            <w:color w:val="000000"/>
            <w:sz w:val="28"/>
            <w:szCs w:val="28"/>
            <w:shd w:val="clear" w:color="auto" w:fill="FFFFFF"/>
            <w:lang w:eastAsia="x-none"/>
          </w:rPr>
          <w:t>3</w:t>
        </w:r>
        <w:r w:rsidRPr="00517B1B">
          <w:rPr>
            <w:color w:val="000000"/>
            <w:sz w:val="28"/>
            <w:szCs w:val="28"/>
            <w:shd w:val="clear" w:color="auto" w:fill="FFFFFF"/>
            <w:lang w:val="x-none" w:eastAsia="x-none"/>
          </w:rPr>
          <w:t xml:space="preserve"> УК РФ</w:t>
        </w:r>
      </w:hyperlink>
      <w:r w:rsidRPr="00517B1B">
        <w:rPr>
          <w:color w:val="000000"/>
          <w:sz w:val="28"/>
          <w:szCs w:val="28"/>
          <w:shd w:val="clear" w:color="auto" w:fill="FFFFFF"/>
          <w:lang w:val="x-none" w:eastAsia="x-none"/>
        </w:rPr>
        <w:t xml:space="preserve">,  как фиктивная </w:t>
      </w:r>
      <w:r w:rsidRPr="00517B1B">
        <w:rPr>
          <w:color w:val="000000"/>
          <w:sz w:val="28"/>
          <w:szCs w:val="28"/>
          <w:shd w:val="clear" w:color="auto" w:fill="FFFFFF"/>
          <w:lang w:eastAsia="x-none"/>
        </w:rPr>
        <w:t xml:space="preserve">постановка на учет иностранного гражданина по месту пребывания в Российской Федерации. </w:t>
      </w:r>
    </w:p>
    <w:p w:rsidR="001227C6" w:rsidRPr="00517B1B" w:rsidP="001227C6">
      <w:pPr>
        <w:ind w:firstLine="567"/>
        <w:jc w:val="both"/>
        <w:rPr>
          <w:rFonts w:eastAsia="Calibri"/>
          <w:color w:val="000000"/>
          <w:sz w:val="28"/>
          <w:szCs w:val="28"/>
          <w:shd w:val="clear" w:color="auto" w:fill="FFFFFF"/>
          <w:lang w:eastAsia="en-US"/>
        </w:rPr>
      </w:pPr>
      <w:r w:rsidRPr="00517B1B">
        <w:rPr>
          <w:rFonts w:eastAsia="Calibri"/>
          <w:color w:val="000000"/>
          <w:sz w:val="28"/>
          <w:szCs w:val="28"/>
          <w:shd w:val="clear" w:color="auto" w:fill="FFFFFF"/>
          <w:lang w:eastAsia="en-US"/>
        </w:rPr>
        <w:t xml:space="preserve">В судебном заседании подсудимый </w:t>
      </w:r>
      <w:r w:rsidRPr="00517B1B">
        <w:rPr>
          <w:color w:val="000000"/>
          <w:sz w:val="28"/>
          <w:szCs w:val="28"/>
          <w:shd w:val="clear" w:color="auto" w:fill="FFFFFF"/>
          <w:lang w:eastAsia="x-none"/>
        </w:rPr>
        <w:t>Ядовин</w:t>
      </w:r>
      <w:r w:rsidRPr="00517B1B">
        <w:rPr>
          <w:color w:val="000000"/>
          <w:sz w:val="28"/>
          <w:szCs w:val="28"/>
          <w:shd w:val="clear" w:color="auto" w:fill="FFFFFF"/>
          <w:lang w:eastAsia="x-none"/>
        </w:rPr>
        <w:t xml:space="preserve"> В.Н.</w:t>
      </w:r>
      <w:r w:rsidRPr="00517B1B">
        <w:rPr>
          <w:rFonts w:eastAsia="Calibri"/>
          <w:color w:val="000000"/>
          <w:sz w:val="28"/>
          <w:szCs w:val="28"/>
          <w:shd w:val="clear" w:color="auto" w:fill="FFFFFF"/>
          <w:lang w:eastAsia="en-US"/>
        </w:rPr>
        <w:t xml:space="preserve"> вину в совершении инкриминируемого ему деяния признал полностью, в содеянном раскаялся. </w:t>
      </w:r>
    </w:p>
    <w:p w:rsidR="001227C6" w:rsidRPr="00517B1B" w:rsidP="001227C6">
      <w:pPr>
        <w:ind w:firstLine="567"/>
        <w:jc w:val="both"/>
        <w:rPr>
          <w:rFonts w:eastAsia="Calibri"/>
          <w:color w:val="000000"/>
          <w:sz w:val="28"/>
          <w:szCs w:val="28"/>
          <w:shd w:val="clear" w:color="auto" w:fill="FFFFFF"/>
          <w:lang w:eastAsia="en-US"/>
        </w:rPr>
      </w:pPr>
      <w:r w:rsidRPr="00517B1B">
        <w:rPr>
          <w:rFonts w:eastAsia="Calibri"/>
          <w:color w:val="000000"/>
          <w:sz w:val="28"/>
          <w:szCs w:val="28"/>
          <w:lang w:eastAsia="en-US"/>
        </w:rPr>
        <w:t xml:space="preserve">Защитник подсудимого </w:t>
      </w:r>
      <w:r w:rsidRPr="00517B1B">
        <w:rPr>
          <w:rFonts w:eastAsia="Calibri"/>
          <w:color w:val="000000"/>
          <w:sz w:val="28"/>
          <w:szCs w:val="28"/>
          <w:shd w:val="clear" w:color="auto" w:fill="FFFFFF"/>
          <w:lang w:eastAsia="en-US"/>
        </w:rPr>
        <w:t xml:space="preserve">ходатайствовал </w:t>
      </w:r>
      <w:r w:rsidRPr="00517B1B">
        <w:rPr>
          <w:rFonts w:eastAsia="Calibri"/>
          <w:color w:val="000000"/>
          <w:sz w:val="28"/>
          <w:szCs w:val="28"/>
          <w:lang w:eastAsia="en-US"/>
        </w:rPr>
        <w:t xml:space="preserve">об  освобождении </w:t>
      </w:r>
      <w:r w:rsidRPr="00517B1B">
        <w:rPr>
          <w:rFonts w:eastAsia="Calibri"/>
          <w:color w:val="000000"/>
          <w:sz w:val="28"/>
          <w:szCs w:val="28"/>
          <w:shd w:val="clear" w:color="auto" w:fill="FFFFFF"/>
          <w:lang w:eastAsia="en-US"/>
        </w:rPr>
        <w:t xml:space="preserve"> </w:t>
      </w:r>
      <w:r w:rsidRPr="00517B1B">
        <w:rPr>
          <w:color w:val="000000"/>
          <w:sz w:val="28"/>
          <w:szCs w:val="28"/>
          <w:shd w:val="clear" w:color="auto" w:fill="FFFFFF"/>
          <w:lang w:eastAsia="x-none"/>
        </w:rPr>
        <w:t>Ядовина</w:t>
      </w:r>
      <w:r w:rsidRPr="00517B1B">
        <w:rPr>
          <w:color w:val="000000"/>
          <w:sz w:val="28"/>
          <w:szCs w:val="28"/>
          <w:shd w:val="clear" w:color="auto" w:fill="FFFFFF"/>
          <w:lang w:eastAsia="x-none"/>
        </w:rPr>
        <w:t xml:space="preserve"> В.Н.</w:t>
      </w:r>
      <w:r w:rsidRPr="00517B1B">
        <w:rPr>
          <w:rFonts w:eastAsia="Calibri"/>
          <w:color w:val="000000"/>
          <w:sz w:val="28"/>
          <w:szCs w:val="28"/>
          <w:lang w:eastAsia="en-US"/>
        </w:rPr>
        <w:t xml:space="preserve"> от уголовной ответственности на основании примечания к ст. 322.3 УК РФ, в связи с активным способствованием последним раскрытию преступления</w:t>
      </w:r>
      <w:r w:rsidRPr="00517B1B">
        <w:rPr>
          <w:rFonts w:eastAsia="Calibri"/>
          <w:color w:val="000000"/>
          <w:sz w:val="28"/>
          <w:szCs w:val="28"/>
          <w:shd w:val="clear" w:color="auto" w:fill="FFFFFF"/>
          <w:lang w:eastAsia="en-US"/>
        </w:rPr>
        <w:t xml:space="preserve">. </w:t>
      </w:r>
    </w:p>
    <w:p w:rsidR="001227C6" w:rsidRPr="00517B1B" w:rsidP="001227C6">
      <w:pPr>
        <w:ind w:firstLine="567"/>
        <w:jc w:val="both"/>
        <w:rPr>
          <w:rFonts w:eastAsia="Calibri"/>
          <w:color w:val="000000"/>
          <w:sz w:val="28"/>
          <w:szCs w:val="28"/>
          <w:lang w:eastAsia="en-US"/>
        </w:rPr>
      </w:pPr>
      <w:r w:rsidRPr="00517B1B">
        <w:rPr>
          <w:rFonts w:eastAsia="Calibri"/>
          <w:color w:val="000000"/>
          <w:sz w:val="28"/>
          <w:szCs w:val="28"/>
          <w:lang w:eastAsia="en-US"/>
        </w:rPr>
        <w:t xml:space="preserve">Обсудив заявленное ходатайство, выслушав подсудимого, поддержавшего заявленное ходатайство и пояснившего, что основания и последствия прекращения уголовного дела ему разъяснены и понятны, защитника, мнение государственного обвинителя, полагавшего возможным освободить </w:t>
      </w:r>
      <w:r w:rsidRPr="00517B1B">
        <w:rPr>
          <w:color w:val="000000"/>
          <w:sz w:val="28"/>
          <w:szCs w:val="28"/>
          <w:shd w:val="clear" w:color="auto" w:fill="FFFFFF"/>
          <w:lang w:eastAsia="x-none"/>
        </w:rPr>
        <w:t>Ядовина</w:t>
      </w:r>
      <w:r w:rsidRPr="00517B1B">
        <w:rPr>
          <w:color w:val="000000"/>
          <w:sz w:val="28"/>
          <w:szCs w:val="28"/>
          <w:shd w:val="clear" w:color="auto" w:fill="FFFFFF"/>
          <w:lang w:eastAsia="x-none"/>
        </w:rPr>
        <w:t xml:space="preserve"> В.Н.</w:t>
      </w:r>
      <w:r w:rsidRPr="00517B1B">
        <w:rPr>
          <w:rFonts w:eastAsia="Calibri"/>
          <w:color w:val="000000"/>
          <w:sz w:val="28"/>
          <w:szCs w:val="28"/>
          <w:shd w:val="clear" w:color="auto" w:fill="FFFFFF"/>
          <w:lang w:eastAsia="en-US"/>
        </w:rPr>
        <w:t xml:space="preserve"> </w:t>
      </w:r>
      <w:r w:rsidRPr="00517B1B">
        <w:rPr>
          <w:rFonts w:eastAsia="Calibri"/>
          <w:color w:val="000000"/>
          <w:sz w:val="28"/>
          <w:szCs w:val="28"/>
          <w:lang w:eastAsia="en-US"/>
        </w:rPr>
        <w:t xml:space="preserve">от уголовной ответственности по данному основанию, мировой судья считает его подлежащим удовлетворению </w:t>
      </w:r>
      <w:r w:rsidRPr="00517B1B">
        <w:rPr>
          <w:rFonts w:eastAsia="Calibri"/>
          <w:color w:val="000000"/>
          <w:sz w:val="28"/>
          <w:szCs w:val="28"/>
          <w:lang w:eastAsia="en-US"/>
        </w:rPr>
        <w:t>по</w:t>
      </w:r>
      <w:r w:rsidRPr="00517B1B">
        <w:rPr>
          <w:rFonts w:eastAsia="Calibri"/>
          <w:color w:val="000000"/>
          <w:sz w:val="28"/>
          <w:szCs w:val="28"/>
          <w:lang w:eastAsia="en-US"/>
        </w:rPr>
        <w:t xml:space="preserve"> </w:t>
      </w:r>
      <w:r w:rsidRPr="00517B1B">
        <w:rPr>
          <w:rFonts w:eastAsia="Calibri"/>
          <w:color w:val="000000"/>
          <w:sz w:val="28"/>
          <w:szCs w:val="28"/>
          <w:lang w:eastAsia="en-US"/>
        </w:rPr>
        <w:t>следующим</w:t>
      </w:r>
      <w:r w:rsidRPr="00517B1B">
        <w:rPr>
          <w:rFonts w:eastAsia="Calibri"/>
          <w:color w:val="000000"/>
          <w:sz w:val="28"/>
          <w:szCs w:val="28"/>
          <w:lang w:eastAsia="en-US"/>
        </w:rPr>
        <w:t xml:space="preserve"> основаниям.</w:t>
      </w:r>
    </w:p>
    <w:p w:rsidR="001227C6" w:rsidRPr="00517B1B" w:rsidP="001227C6">
      <w:pPr>
        <w:autoSpaceDE w:val="0"/>
        <w:autoSpaceDN w:val="0"/>
        <w:adjustRightInd w:val="0"/>
        <w:jc w:val="both"/>
        <w:rPr>
          <w:rFonts w:eastAsiaTheme="minorHAnsi"/>
          <w:sz w:val="28"/>
          <w:szCs w:val="28"/>
          <w:lang w:eastAsia="en-US"/>
        </w:rPr>
      </w:pPr>
      <w:r w:rsidRPr="00517B1B">
        <w:rPr>
          <w:rFonts w:eastAsia="Calibri"/>
          <w:color w:val="000000"/>
          <w:sz w:val="28"/>
          <w:szCs w:val="28"/>
          <w:lang w:eastAsia="en-US"/>
        </w:rPr>
        <w:t xml:space="preserve">        Согласно примечанию к</w:t>
      </w:r>
      <w:r w:rsidRPr="00517B1B">
        <w:rPr>
          <w:rFonts w:eastAsia="Calibri"/>
          <w:sz w:val="28"/>
          <w:szCs w:val="28"/>
          <w:lang w:eastAsia="en-US"/>
        </w:rPr>
        <w:t xml:space="preserve"> </w:t>
      </w:r>
      <w:r w:rsidRPr="00517B1B">
        <w:rPr>
          <w:rFonts w:eastAsia="Calibri"/>
          <w:color w:val="000000"/>
          <w:sz w:val="28"/>
          <w:szCs w:val="28"/>
          <w:lang w:eastAsia="en-US"/>
        </w:rPr>
        <w:t xml:space="preserve">ст. </w:t>
      </w:r>
      <w:hyperlink r:id="rId4" w:tgtFrame="_blank" w:tooltip="УК РФ &gt;  Особенная часть &gt; Раздел X. Преступления против государственной власти &gt; Глава 32. Преступления против порядка управления &gt;&lt;span class=" w:history="1">
        <w:r w:rsidRPr="00517B1B">
          <w:rPr>
            <w:rFonts w:eastAsia="Calibri"/>
            <w:color w:val="000000"/>
            <w:sz w:val="28"/>
            <w:szCs w:val="28"/>
            <w:lang w:eastAsia="en-US"/>
          </w:rPr>
          <w:t>322.3 УК РФ</w:t>
        </w:r>
      </w:hyperlink>
      <w:r w:rsidRPr="00517B1B">
        <w:rPr>
          <w:rFonts w:eastAsia="Calibri"/>
          <w:color w:val="000000"/>
          <w:sz w:val="28"/>
          <w:szCs w:val="28"/>
          <w:lang w:eastAsia="en-US"/>
        </w:rPr>
        <w:t xml:space="preserve"> </w:t>
      </w:r>
      <w:r w:rsidRPr="00517B1B">
        <w:rPr>
          <w:rFonts w:eastAsiaTheme="minorHAnsi"/>
          <w:sz w:val="28"/>
          <w:szCs w:val="28"/>
          <w:lang w:eastAsia="en-US"/>
        </w:rPr>
        <w:t>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1227C6" w:rsidRPr="00517B1B" w:rsidP="001227C6">
      <w:pPr>
        <w:ind w:firstLine="567"/>
        <w:jc w:val="both"/>
        <w:rPr>
          <w:rFonts w:eastAsia="Calibri"/>
          <w:color w:val="000000"/>
          <w:sz w:val="28"/>
          <w:szCs w:val="28"/>
          <w:lang w:eastAsia="en-US"/>
        </w:rPr>
      </w:pPr>
      <w:r w:rsidRPr="00517B1B">
        <w:rPr>
          <w:rFonts w:eastAsia="Calibri"/>
          <w:color w:val="000000"/>
          <w:sz w:val="28"/>
          <w:szCs w:val="28"/>
          <w:lang w:eastAsia="en-US"/>
        </w:rPr>
        <w:t>В соответствии с п. 7 Постановления Пленума Верховного Суда</w:t>
      </w:r>
      <w:r w:rsidRPr="00517B1B">
        <w:rPr>
          <w:rFonts w:eastAsia="Calibri"/>
          <w:sz w:val="28"/>
          <w:szCs w:val="28"/>
          <w:lang w:eastAsia="en-US"/>
        </w:rPr>
        <w:t xml:space="preserve"> </w:t>
      </w:r>
      <w:r w:rsidRPr="00517B1B">
        <w:rPr>
          <w:rFonts w:eastAsia="Calibri"/>
          <w:color w:val="000000"/>
          <w:sz w:val="28"/>
          <w:szCs w:val="28"/>
          <w:lang w:eastAsia="en-US"/>
        </w:rPr>
        <w:t>РФ от 27 июня 2013 года №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w:t>
      </w:r>
      <w:r w:rsidRPr="00517B1B">
        <w:rPr>
          <w:rFonts w:eastAsia="Calibri"/>
          <w:sz w:val="28"/>
          <w:szCs w:val="28"/>
          <w:lang w:eastAsia="en-US"/>
        </w:rPr>
        <w:t xml:space="preserve"> </w:t>
      </w:r>
      <w:r w:rsidRPr="00517B1B">
        <w:rPr>
          <w:rFonts w:eastAsia="Calibri"/>
          <w:color w:val="000000"/>
          <w:sz w:val="28"/>
          <w:szCs w:val="28"/>
          <w:lang w:eastAsia="en-US"/>
        </w:rPr>
        <w:t>статьям</w:t>
      </w:r>
      <w:r w:rsidRPr="00517B1B">
        <w:rPr>
          <w:rFonts w:eastAsia="Calibri"/>
          <w:sz w:val="28"/>
          <w:szCs w:val="28"/>
          <w:lang w:eastAsia="en-US"/>
        </w:rPr>
        <w:t xml:space="preserve"> </w:t>
      </w:r>
      <w:r w:rsidRPr="00517B1B">
        <w:rPr>
          <w:rFonts w:eastAsia="Calibri"/>
          <w:color w:val="000000"/>
          <w:sz w:val="28"/>
          <w:szCs w:val="28"/>
          <w:lang w:eastAsia="en-US"/>
        </w:rPr>
        <w:t>Особенной части</w:t>
      </w:r>
      <w:r w:rsidRPr="00517B1B">
        <w:rPr>
          <w:rFonts w:eastAsia="Calibri"/>
          <w:sz w:val="28"/>
          <w:szCs w:val="28"/>
          <w:lang w:eastAsia="en-US"/>
        </w:rPr>
        <w:t xml:space="preserve"> </w:t>
      </w:r>
      <w:r w:rsidRPr="00517B1B">
        <w:rPr>
          <w:rFonts w:eastAsia="Calibri"/>
          <w:color w:val="000000"/>
          <w:sz w:val="28"/>
          <w:szCs w:val="28"/>
          <w:lang w:eastAsia="en-US"/>
        </w:rPr>
        <w:t>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 1</w:t>
      </w:r>
      <w:r w:rsidRPr="00517B1B">
        <w:rPr>
          <w:rFonts w:eastAsia="Calibri"/>
          <w:sz w:val="28"/>
          <w:szCs w:val="28"/>
          <w:lang w:eastAsia="en-US"/>
        </w:rPr>
        <w:t xml:space="preserve"> </w:t>
      </w:r>
      <w:r w:rsidRPr="00517B1B">
        <w:rPr>
          <w:rFonts w:eastAsia="Calibri"/>
          <w:color w:val="000000"/>
          <w:sz w:val="28"/>
          <w:szCs w:val="28"/>
          <w:lang w:eastAsia="en-US"/>
        </w:rPr>
        <w:t xml:space="preserve">ст. </w:t>
      </w:r>
      <w:hyperlink r:id="rId5"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lt;span class=" w:history="1">
        <w:r w:rsidRPr="00517B1B">
          <w:rPr>
            <w:rFonts w:eastAsia="Calibri"/>
            <w:color w:val="000000"/>
            <w:sz w:val="28"/>
            <w:szCs w:val="28"/>
            <w:lang w:eastAsia="en-US"/>
          </w:rPr>
          <w:t>75</w:t>
        </w:r>
      </w:hyperlink>
      <w:r w:rsidRPr="00517B1B">
        <w:rPr>
          <w:rFonts w:eastAsia="Calibri"/>
          <w:color w:val="000000"/>
          <w:sz w:val="28"/>
          <w:szCs w:val="28"/>
          <w:lang w:eastAsia="en-US"/>
        </w:rPr>
        <w:t xml:space="preserve"> УК РФ, не требуется.</w:t>
      </w:r>
    </w:p>
    <w:p w:rsidR="001227C6" w:rsidRPr="00517B1B" w:rsidP="001227C6">
      <w:pPr>
        <w:ind w:firstLine="567"/>
        <w:jc w:val="both"/>
        <w:rPr>
          <w:rFonts w:eastAsia="Calibri"/>
          <w:color w:val="000000"/>
          <w:sz w:val="28"/>
          <w:szCs w:val="28"/>
          <w:lang w:eastAsia="en-US"/>
        </w:rPr>
      </w:pPr>
      <w:r w:rsidRPr="00517B1B">
        <w:rPr>
          <w:rFonts w:eastAsia="Calibri"/>
          <w:color w:val="000000"/>
          <w:sz w:val="28"/>
          <w:szCs w:val="28"/>
          <w:lang w:eastAsia="en-US"/>
        </w:rPr>
        <w:t xml:space="preserve">Судебным разбирательством установлено, что инкриминируемое </w:t>
      </w:r>
      <w:r w:rsidRPr="00517B1B">
        <w:rPr>
          <w:rFonts w:eastAsia="Calibri"/>
          <w:color w:val="000000"/>
          <w:sz w:val="28"/>
          <w:szCs w:val="28"/>
          <w:shd w:val="clear" w:color="auto" w:fill="FFFFFF"/>
          <w:lang w:eastAsia="en-US"/>
        </w:rPr>
        <w:t xml:space="preserve"> </w:t>
      </w:r>
      <w:r w:rsidRPr="00517B1B">
        <w:rPr>
          <w:color w:val="000000"/>
          <w:sz w:val="28"/>
          <w:szCs w:val="28"/>
          <w:shd w:val="clear" w:color="auto" w:fill="FFFFFF"/>
          <w:lang w:eastAsia="x-none"/>
        </w:rPr>
        <w:t xml:space="preserve"> </w:t>
      </w:r>
      <w:r w:rsidRPr="00517B1B">
        <w:rPr>
          <w:color w:val="000000"/>
          <w:sz w:val="28"/>
          <w:szCs w:val="28"/>
          <w:shd w:val="clear" w:color="auto" w:fill="FFFFFF"/>
          <w:lang w:eastAsia="x-none"/>
        </w:rPr>
        <w:t>Ядовину</w:t>
      </w:r>
      <w:r w:rsidRPr="00517B1B">
        <w:rPr>
          <w:color w:val="000000"/>
          <w:sz w:val="28"/>
          <w:szCs w:val="28"/>
          <w:shd w:val="clear" w:color="auto" w:fill="FFFFFF"/>
          <w:lang w:eastAsia="x-none"/>
        </w:rPr>
        <w:t xml:space="preserve"> В.Н. деяние, </w:t>
      </w:r>
      <w:r w:rsidRPr="00517B1B">
        <w:rPr>
          <w:rFonts w:eastAsia="Calibri"/>
          <w:color w:val="000000"/>
          <w:sz w:val="28"/>
          <w:szCs w:val="28"/>
          <w:lang w:eastAsia="en-US"/>
        </w:rPr>
        <w:t xml:space="preserve">в силу ст. 15 УК РФ, относится к категории  </w:t>
      </w:r>
      <w:r w:rsidRPr="00517B1B">
        <w:rPr>
          <w:rFonts w:eastAsia="Calibri"/>
          <w:color w:val="000000"/>
          <w:sz w:val="28"/>
          <w:szCs w:val="28"/>
          <w:lang w:eastAsia="en-US"/>
        </w:rPr>
        <w:t>преступлений небольшой тяжести, и последний его раскрытию активно способствовал.</w:t>
      </w:r>
    </w:p>
    <w:p w:rsidR="001227C6" w:rsidRPr="00517B1B" w:rsidP="001227C6">
      <w:pPr>
        <w:ind w:firstLine="567"/>
        <w:jc w:val="both"/>
        <w:rPr>
          <w:rFonts w:eastAsia="Calibri"/>
          <w:color w:val="000000"/>
          <w:sz w:val="28"/>
          <w:szCs w:val="28"/>
          <w:lang w:eastAsia="en-US"/>
        </w:rPr>
      </w:pPr>
      <w:r w:rsidRPr="00517B1B">
        <w:rPr>
          <w:rFonts w:eastAsia="Calibri"/>
          <w:color w:val="000000"/>
          <w:sz w:val="28"/>
          <w:szCs w:val="28"/>
          <w:lang w:eastAsia="en-US"/>
        </w:rPr>
        <w:t xml:space="preserve">Так, 03.03.2020 года </w:t>
      </w:r>
      <w:r w:rsidRPr="00517B1B">
        <w:rPr>
          <w:color w:val="000000"/>
          <w:sz w:val="28"/>
          <w:szCs w:val="28"/>
          <w:shd w:val="clear" w:color="auto" w:fill="FFFFFF"/>
          <w:lang w:eastAsia="x-none"/>
        </w:rPr>
        <w:t>Ядовин</w:t>
      </w:r>
      <w:r w:rsidRPr="00517B1B">
        <w:rPr>
          <w:color w:val="000000"/>
          <w:sz w:val="28"/>
          <w:szCs w:val="28"/>
          <w:shd w:val="clear" w:color="auto" w:fill="FFFFFF"/>
          <w:lang w:eastAsia="x-none"/>
        </w:rPr>
        <w:t xml:space="preserve"> В.Н. дал объяснения, в которых </w:t>
      </w:r>
      <w:r w:rsidRPr="00517B1B">
        <w:rPr>
          <w:rFonts w:eastAsia="Calibri"/>
          <w:color w:val="000000"/>
          <w:sz w:val="28"/>
          <w:szCs w:val="28"/>
          <w:lang w:eastAsia="en-US"/>
        </w:rPr>
        <w:t>признался в том, что поставил на учет по месту пребывания ино</w:t>
      </w:r>
      <w:r w:rsidR="002D002D">
        <w:rPr>
          <w:rFonts w:eastAsia="Calibri"/>
          <w:color w:val="000000"/>
          <w:sz w:val="28"/>
          <w:szCs w:val="28"/>
          <w:lang w:eastAsia="en-US"/>
        </w:rPr>
        <w:t>странного гражданина ФИО1</w:t>
      </w:r>
      <w:r w:rsidRPr="00517B1B">
        <w:rPr>
          <w:rFonts w:eastAsia="Calibri"/>
          <w:color w:val="000000"/>
          <w:sz w:val="28"/>
          <w:szCs w:val="28"/>
          <w:lang w:eastAsia="en-US"/>
        </w:rPr>
        <w:t xml:space="preserve"> по месту своей регистрации, заведомо зная, что последний проживать (пребывать) у него не будет, и предоставлять ему свое жилье он не собирался, подробно изложил, когда и при каких обстоятельствах он поставил на учет  иностранного гражданина</w:t>
      </w:r>
      <w:r w:rsidRPr="00517B1B">
        <w:rPr>
          <w:rFonts w:eastAsiaTheme="minorHAnsi"/>
          <w:color w:val="000000"/>
          <w:sz w:val="28"/>
          <w:szCs w:val="28"/>
          <w:lang w:eastAsia="en-US"/>
        </w:rPr>
        <w:t xml:space="preserve">, тем самым </w:t>
      </w:r>
      <w:r w:rsidRPr="00517B1B">
        <w:rPr>
          <w:color w:val="000000"/>
          <w:sz w:val="28"/>
          <w:szCs w:val="28"/>
          <w:shd w:val="clear" w:color="auto" w:fill="FFFFFF"/>
          <w:lang w:eastAsia="x-none"/>
        </w:rPr>
        <w:t>Ядовин</w:t>
      </w:r>
      <w:r w:rsidRPr="00517B1B">
        <w:rPr>
          <w:color w:val="000000"/>
          <w:sz w:val="28"/>
          <w:szCs w:val="28"/>
          <w:shd w:val="clear" w:color="auto" w:fill="FFFFFF"/>
          <w:lang w:eastAsia="x-none"/>
        </w:rPr>
        <w:t xml:space="preserve"> В.Н. </w:t>
      </w:r>
      <w:r w:rsidRPr="00517B1B">
        <w:rPr>
          <w:rFonts w:eastAsiaTheme="minorHAnsi"/>
          <w:color w:val="000000"/>
          <w:sz w:val="28"/>
          <w:szCs w:val="28"/>
          <w:lang w:eastAsia="en-US"/>
        </w:rPr>
        <w:t xml:space="preserve"> оказал </w:t>
      </w:r>
      <w:r w:rsidRPr="00517B1B">
        <w:rPr>
          <w:rFonts w:eastAsiaTheme="minorHAnsi"/>
          <w:color w:val="000000"/>
          <w:sz w:val="28"/>
          <w:szCs w:val="28"/>
          <w:shd w:val="clear" w:color="auto" w:fill="FFFFFF"/>
          <w:lang w:eastAsia="en-US"/>
        </w:rPr>
        <w:t>помощь по получению сведений, входящих в предмет доказывания по совершенному им преступлению</w:t>
      </w:r>
      <w:r w:rsidRPr="00517B1B">
        <w:rPr>
          <w:rFonts w:eastAsia="Calibri"/>
          <w:color w:val="000000"/>
          <w:sz w:val="28"/>
          <w:szCs w:val="28"/>
          <w:lang w:eastAsia="en-US"/>
        </w:rPr>
        <w:t xml:space="preserve">. 03.03.2020 года, еще до возбуждения уголовного дела, </w:t>
      </w:r>
      <w:r w:rsidRPr="00517B1B">
        <w:rPr>
          <w:rFonts w:eastAsia="Calibri"/>
          <w:color w:val="000000"/>
          <w:sz w:val="28"/>
          <w:szCs w:val="28"/>
          <w:lang w:eastAsia="en-US"/>
        </w:rPr>
        <w:t>Ядовин</w:t>
      </w:r>
      <w:r w:rsidRPr="00517B1B">
        <w:rPr>
          <w:rFonts w:eastAsia="Calibri"/>
          <w:color w:val="000000"/>
          <w:sz w:val="28"/>
          <w:szCs w:val="28"/>
          <w:lang w:eastAsia="en-US"/>
        </w:rPr>
        <w:t xml:space="preserve"> В.Н. обратился с заявлением о явке с повинной.  На основании его показаний был опрошен </w:t>
      </w:r>
      <w:r w:rsidRPr="00517B1B" w:rsidR="00517B1B">
        <w:rPr>
          <w:rFonts w:eastAsia="Calibri"/>
          <w:color w:val="000000"/>
          <w:sz w:val="28"/>
          <w:szCs w:val="28"/>
          <w:lang w:eastAsia="en-US"/>
        </w:rPr>
        <w:t>ФИО</w:t>
      </w:r>
      <w:r w:rsidRPr="00517B1B" w:rsidR="00517B1B">
        <w:rPr>
          <w:rFonts w:eastAsia="Calibri"/>
          <w:color w:val="000000"/>
          <w:sz w:val="28"/>
          <w:szCs w:val="28"/>
          <w:lang w:eastAsia="en-US"/>
        </w:rPr>
        <w:t>1</w:t>
      </w:r>
      <w:r w:rsidRPr="00517B1B">
        <w:rPr>
          <w:rFonts w:eastAsia="Calibri"/>
          <w:color w:val="000000"/>
          <w:sz w:val="28"/>
          <w:szCs w:val="28"/>
          <w:lang w:eastAsia="en-US"/>
        </w:rPr>
        <w:t xml:space="preserve"> и иные свидетели</w:t>
      </w:r>
      <w:r w:rsidRPr="00517B1B">
        <w:rPr>
          <w:color w:val="000000"/>
          <w:sz w:val="28"/>
          <w:szCs w:val="28"/>
          <w:shd w:val="clear" w:color="auto" w:fill="FFFFFF"/>
          <w:lang w:eastAsia="x-none"/>
        </w:rPr>
        <w:t xml:space="preserve">. На основании добровольного согласия </w:t>
      </w:r>
      <w:r w:rsidRPr="00517B1B">
        <w:rPr>
          <w:color w:val="000000"/>
          <w:sz w:val="28"/>
          <w:szCs w:val="28"/>
          <w:shd w:val="clear" w:color="auto" w:fill="FFFFFF"/>
          <w:lang w:eastAsia="x-none"/>
        </w:rPr>
        <w:t>Ядовина</w:t>
      </w:r>
      <w:r w:rsidRPr="00517B1B">
        <w:rPr>
          <w:color w:val="000000"/>
          <w:sz w:val="28"/>
          <w:szCs w:val="28"/>
          <w:shd w:val="clear" w:color="auto" w:fill="FFFFFF"/>
          <w:lang w:eastAsia="x-none"/>
        </w:rPr>
        <w:t xml:space="preserve"> В.Н. 03.03.2020 года был произведен осмотр домовладения по месту его  регистрации. На основании установленных признаков преступления 13.03.2020 года было возбуждено уголовное дело. </w:t>
      </w:r>
      <w:r w:rsidRPr="00517B1B">
        <w:rPr>
          <w:rFonts w:eastAsia="Calibri"/>
          <w:color w:val="000000"/>
          <w:sz w:val="28"/>
          <w:szCs w:val="28"/>
          <w:lang w:eastAsia="en-US"/>
        </w:rPr>
        <w:t xml:space="preserve">Указанные обстоятельства свидетельствует о том, что </w:t>
      </w:r>
      <w:r w:rsidRPr="00517B1B">
        <w:rPr>
          <w:color w:val="000000"/>
          <w:sz w:val="28"/>
          <w:szCs w:val="28"/>
          <w:shd w:val="clear" w:color="auto" w:fill="FFFFFF"/>
          <w:lang w:eastAsia="x-none"/>
        </w:rPr>
        <w:t>Ядовин</w:t>
      </w:r>
      <w:r w:rsidRPr="00517B1B">
        <w:rPr>
          <w:color w:val="000000"/>
          <w:sz w:val="28"/>
          <w:szCs w:val="28"/>
          <w:shd w:val="clear" w:color="auto" w:fill="FFFFFF"/>
          <w:lang w:eastAsia="x-none"/>
        </w:rPr>
        <w:t xml:space="preserve"> В.Н.</w:t>
      </w:r>
      <w:r w:rsidRPr="00517B1B">
        <w:rPr>
          <w:rFonts w:eastAsia="Calibri"/>
          <w:color w:val="000000"/>
          <w:sz w:val="28"/>
          <w:szCs w:val="28"/>
          <w:lang w:eastAsia="en-US"/>
        </w:rPr>
        <w:t xml:space="preserve"> еще до возбуждения уголовного дела предпринял активные действия, направленные на установление фактических обстоятельств дела, давал подробные признательные показания, указав обстоятельства постановки на учет иностранного гражданина, то есть изначально способствовал раскрытию преступления. Признаков какого-либо иного преступления в действиях </w:t>
      </w:r>
      <w:r w:rsidRPr="00517B1B">
        <w:rPr>
          <w:rFonts w:eastAsia="Calibri"/>
          <w:color w:val="000000"/>
          <w:sz w:val="28"/>
          <w:szCs w:val="28"/>
          <w:shd w:val="clear" w:color="auto" w:fill="FFFFFF"/>
          <w:lang w:eastAsia="en-US"/>
        </w:rPr>
        <w:t>Ядовина</w:t>
      </w:r>
      <w:r w:rsidRPr="00517B1B">
        <w:rPr>
          <w:rFonts w:eastAsia="Calibri"/>
          <w:color w:val="000000"/>
          <w:sz w:val="28"/>
          <w:szCs w:val="28"/>
          <w:shd w:val="clear" w:color="auto" w:fill="FFFFFF"/>
          <w:lang w:eastAsia="en-US"/>
        </w:rPr>
        <w:t xml:space="preserve"> В.Н.</w:t>
      </w:r>
      <w:r w:rsidRPr="00517B1B">
        <w:rPr>
          <w:rFonts w:eastAsia="Calibri"/>
          <w:color w:val="000000"/>
          <w:sz w:val="28"/>
          <w:szCs w:val="28"/>
          <w:lang w:eastAsia="en-US"/>
        </w:rPr>
        <w:t xml:space="preserve"> не усматривается.</w:t>
      </w:r>
    </w:p>
    <w:p w:rsidR="001227C6" w:rsidRPr="00517B1B" w:rsidP="001227C6">
      <w:pPr>
        <w:shd w:val="clear" w:color="auto" w:fill="FFFFFF"/>
        <w:ind w:firstLine="567"/>
        <w:jc w:val="both"/>
        <w:textAlignment w:val="baseline"/>
        <w:rPr>
          <w:rFonts w:eastAsia="Calibri"/>
          <w:color w:val="000000"/>
          <w:sz w:val="28"/>
          <w:szCs w:val="28"/>
          <w:lang w:eastAsia="en-US"/>
        </w:rPr>
      </w:pPr>
      <w:r w:rsidRPr="00517B1B">
        <w:rPr>
          <w:rFonts w:eastAsia="Calibri"/>
          <w:color w:val="000000"/>
          <w:sz w:val="28"/>
          <w:szCs w:val="28"/>
          <w:lang w:eastAsia="en-US"/>
        </w:rPr>
        <w:t>При таких обстоятельствах, а также принимая во внимание личность подсудимого, наличие смягчающих вину обстоятельств: признание вины, раскаяние в содеянном, активное способствование раскрытию и расследованию преступления, отсутствие отягчающих вину обстоятельств,  возраст подсудимого, мировой судья приходит к выводу о наличии оснований для освобождения его от уголовной ответственности в соответствии с примечанием к</w:t>
      </w:r>
      <w:r w:rsidRPr="00517B1B">
        <w:rPr>
          <w:rFonts w:eastAsia="Calibri"/>
          <w:sz w:val="28"/>
          <w:szCs w:val="28"/>
          <w:lang w:eastAsia="en-US"/>
        </w:rPr>
        <w:t xml:space="preserve"> </w:t>
      </w:r>
      <w:r w:rsidRPr="00517B1B">
        <w:rPr>
          <w:rFonts w:eastAsia="Calibri"/>
          <w:color w:val="000000"/>
          <w:sz w:val="28"/>
          <w:szCs w:val="28"/>
          <w:lang w:eastAsia="en-US"/>
        </w:rPr>
        <w:t xml:space="preserve">ст. 322.3 УК РФ, а уголовное дело подлежащим прекращению.  </w:t>
      </w:r>
    </w:p>
    <w:p w:rsidR="001227C6" w:rsidRPr="00517B1B" w:rsidP="001227C6">
      <w:pPr>
        <w:jc w:val="both"/>
        <w:rPr>
          <w:rFonts w:eastAsiaTheme="minorHAnsi"/>
          <w:sz w:val="28"/>
          <w:szCs w:val="28"/>
          <w:lang w:eastAsia="en-US"/>
        </w:rPr>
      </w:pPr>
      <w:r w:rsidRPr="00517B1B">
        <w:rPr>
          <w:rFonts w:eastAsiaTheme="minorHAnsi"/>
          <w:sz w:val="28"/>
          <w:szCs w:val="28"/>
          <w:lang w:eastAsia="en-US"/>
        </w:rPr>
        <w:t xml:space="preserve">        Определяя судьбу вещественных доказательств, суд руководствуется положениями ст. 81 УПК РФ. </w:t>
      </w:r>
    </w:p>
    <w:p w:rsidR="001227C6" w:rsidRPr="00517B1B" w:rsidP="001227C6">
      <w:pPr>
        <w:jc w:val="both"/>
        <w:rPr>
          <w:sz w:val="28"/>
          <w:szCs w:val="28"/>
        </w:rPr>
      </w:pPr>
      <w:r w:rsidRPr="00517B1B">
        <w:rPr>
          <w:rFonts w:eastAsiaTheme="minorHAnsi"/>
          <w:sz w:val="28"/>
          <w:szCs w:val="28"/>
          <w:lang w:eastAsia="en-US"/>
        </w:rPr>
        <w:t xml:space="preserve">         </w:t>
      </w:r>
      <w:r w:rsidRPr="00517B1B">
        <w:rPr>
          <w:sz w:val="28"/>
          <w:szCs w:val="28"/>
        </w:rPr>
        <w:t xml:space="preserve">Процессуальными издержками по делу, согласно ст. 131 УПК РФ, являются расходы, связанные с оплатой труда адвоката Святогор М.А., осуществлявшей защиту интересов </w:t>
      </w:r>
      <w:r w:rsidRPr="00517B1B">
        <w:rPr>
          <w:sz w:val="28"/>
          <w:szCs w:val="28"/>
        </w:rPr>
        <w:t>Ядовина</w:t>
      </w:r>
      <w:r w:rsidRPr="00517B1B">
        <w:rPr>
          <w:sz w:val="28"/>
          <w:szCs w:val="28"/>
        </w:rPr>
        <w:t xml:space="preserve"> В.Н. по назначению суда, которые на основании ч. 1 ст. 132 УПК РФ подлежат возмещению за счет средств федерального бюджета и взысканию с </w:t>
      </w:r>
      <w:r w:rsidRPr="00517B1B">
        <w:rPr>
          <w:sz w:val="28"/>
          <w:szCs w:val="28"/>
        </w:rPr>
        <w:t>Ядовина</w:t>
      </w:r>
      <w:r w:rsidRPr="00517B1B">
        <w:rPr>
          <w:sz w:val="28"/>
          <w:szCs w:val="28"/>
        </w:rPr>
        <w:t xml:space="preserve"> В.Н. не подлежат с учетом требований ч. 2 ст. 132 УПК</w:t>
      </w:r>
      <w:r w:rsidRPr="00517B1B">
        <w:rPr>
          <w:sz w:val="28"/>
          <w:szCs w:val="28"/>
        </w:rPr>
        <w:t xml:space="preserve"> РФ, так как в отношении последнего не был постановлен обвинительный приговор. </w:t>
      </w:r>
    </w:p>
    <w:p w:rsidR="001227C6" w:rsidRPr="00517B1B" w:rsidP="001227C6">
      <w:pPr>
        <w:shd w:val="clear" w:color="auto" w:fill="FFFFFF"/>
        <w:ind w:firstLine="567"/>
        <w:jc w:val="both"/>
        <w:textAlignment w:val="baseline"/>
        <w:rPr>
          <w:rFonts w:eastAsia="Calibri"/>
          <w:color w:val="000000"/>
          <w:sz w:val="28"/>
          <w:szCs w:val="28"/>
          <w:lang w:eastAsia="en-US"/>
        </w:rPr>
      </w:pPr>
      <w:r w:rsidRPr="00517B1B">
        <w:rPr>
          <w:rFonts w:eastAsia="Calibri"/>
          <w:color w:val="000000"/>
          <w:sz w:val="28"/>
          <w:szCs w:val="28"/>
          <w:lang w:eastAsia="en-US"/>
        </w:rPr>
        <w:t xml:space="preserve"> </w:t>
      </w:r>
      <w:r w:rsidRPr="00517B1B">
        <w:rPr>
          <w:rFonts w:eastAsiaTheme="minorHAnsi"/>
          <w:sz w:val="28"/>
          <w:szCs w:val="28"/>
          <w:lang w:eastAsia="en-US"/>
        </w:rPr>
        <w:t>На основании изложенного, руководствуясь п</w:t>
      </w:r>
      <w:r w:rsidRPr="00517B1B">
        <w:rPr>
          <w:rFonts w:eastAsiaTheme="minorHAnsi"/>
          <w:sz w:val="28"/>
          <w:szCs w:val="28"/>
          <w:shd w:val="clear" w:color="auto" w:fill="FFFFFF"/>
          <w:lang w:eastAsia="en-US"/>
        </w:rPr>
        <w:t>римечанием к </w:t>
      </w:r>
      <w:r w:rsidRPr="00517B1B">
        <w:rPr>
          <w:rFonts w:eastAsiaTheme="minorHAnsi"/>
          <w:bCs/>
          <w:sz w:val="28"/>
          <w:szCs w:val="28"/>
          <w:bdr w:val="none" w:sz="0" w:space="0" w:color="auto" w:frame="1"/>
          <w:lang w:eastAsia="en-US"/>
        </w:rPr>
        <w:t>ст</w:t>
      </w:r>
      <w:r w:rsidRPr="00517B1B">
        <w:rPr>
          <w:rFonts w:eastAsiaTheme="minorHAnsi"/>
          <w:sz w:val="28"/>
          <w:szCs w:val="28"/>
          <w:shd w:val="clear" w:color="auto" w:fill="FFFFFF"/>
          <w:lang w:eastAsia="en-US"/>
        </w:rPr>
        <w:t>. </w:t>
      </w:r>
      <w:r w:rsidRPr="00517B1B">
        <w:rPr>
          <w:sz w:val="28"/>
          <w:szCs w:val="28"/>
        </w:rPr>
        <w:t>322.3</w:t>
      </w:r>
      <w:r w:rsidRPr="00517B1B">
        <w:rPr>
          <w:rFonts w:eastAsiaTheme="minorHAnsi"/>
          <w:sz w:val="28"/>
          <w:szCs w:val="28"/>
          <w:lang w:eastAsia="en-US"/>
        </w:rPr>
        <w:t xml:space="preserve"> УК РФ, </w:t>
      </w:r>
      <w:r w:rsidRPr="00517B1B">
        <w:rPr>
          <w:rFonts w:eastAsiaTheme="minorHAnsi"/>
          <w:sz w:val="28"/>
          <w:szCs w:val="28"/>
          <w:lang w:eastAsia="en-US"/>
        </w:rPr>
        <w:t>ст.ст</w:t>
      </w:r>
      <w:r w:rsidRPr="00517B1B">
        <w:rPr>
          <w:rFonts w:eastAsiaTheme="minorHAnsi"/>
          <w:sz w:val="28"/>
          <w:szCs w:val="28"/>
          <w:lang w:eastAsia="en-US"/>
        </w:rPr>
        <w:t>. 254 – 256 УПК РФ, суд</w:t>
      </w:r>
    </w:p>
    <w:p w:rsidR="001227C6" w:rsidRPr="00517B1B" w:rsidP="001227C6">
      <w:pPr>
        <w:shd w:val="clear" w:color="auto" w:fill="FFFFFF"/>
        <w:ind w:firstLine="567"/>
        <w:jc w:val="both"/>
        <w:textAlignment w:val="baseline"/>
        <w:rPr>
          <w:sz w:val="28"/>
          <w:szCs w:val="28"/>
        </w:rPr>
      </w:pPr>
    </w:p>
    <w:p w:rsidR="001227C6" w:rsidRPr="00517B1B" w:rsidP="001227C6">
      <w:pPr>
        <w:shd w:val="clear" w:color="auto" w:fill="FFFFFF"/>
        <w:jc w:val="center"/>
        <w:textAlignment w:val="baseline"/>
        <w:rPr>
          <w:color w:val="000000"/>
          <w:sz w:val="28"/>
          <w:szCs w:val="28"/>
        </w:rPr>
      </w:pPr>
      <w:r w:rsidRPr="00517B1B">
        <w:rPr>
          <w:color w:val="000000"/>
          <w:sz w:val="28"/>
          <w:szCs w:val="28"/>
        </w:rPr>
        <w:t>постановил:</w:t>
      </w:r>
    </w:p>
    <w:p w:rsidR="001227C6" w:rsidRPr="00517B1B" w:rsidP="001227C6">
      <w:pPr>
        <w:shd w:val="clear" w:color="auto" w:fill="FFFFFF"/>
        <w:ind w:firstLine="567"/>
        <w:jc w:val="both"/>
        <w:textAlignment w:val="baseline"/>
        <w:rPr>
          <w:rFonts w:eastAsia="Calibri"/>
          <w:color w:val="000000"/>
          <w:sz w:val="28"/>
          <w:szCs w:val="28"/>
          <w:lang w:eastAsia="en-US"/>
        </w:rPr>
      </w:pPr>
    </w:p>
    <w:p w:rsidR="001227C6" w:rsidRPr="00517B1B" w:rsidP="001227C6">
      <w:pPr>
        <w:shd w:val="clear" w:color="auto" w:fill="FFFFFF"/>
        <w:ind w:firstLine="567"/>
        <w:jc w:val="both"/>
        <w:textAlignment w:val="baseline"/>
        <w:rPr>
          <w:rFonts w:eastAsia="Calibri"/>
          <w:color w:val="000000"/>
          <w:sz w:val="28"/>
          <w:szCs w:val="28"/>
          <w:lang w:eastAsia="en-US"/>
        </w:rPr>
      </w:pPr>
      <w:r w:rsidRPr="00517B1B">
        <w:rPr>
          <w:rFonts w:eastAsiaTheme="minorHAnsi"/>
          <w:sz w:val="28"/>
          <w:szCs w:val="28"/>
          <w:lang w:eastAsia="en-US"/>
        </w:rPr>
        <w:t>Ядовина</w:t>
      </w:r>
      <w:r w:rsidRPr="00517B1B">
        <w:rPr>
          <w:rFonts w:eastAsiaTheme="minorHAnsi"/>
          <w:sz w:val="28"/>
          <w:szCs w:val="28"/>
          <w:lang w:eastAsia="en-US"/>
        </w:rPr>
        <w:t xml:space="preserve"> </w:t>
      </w:r>
      <w:r w:rsidRPr="00517B1B" w:rsidR="00517B1B">
        <w:rPr>
          <w:rFonts w:eastAsiaTheme="minorHAnsi"/>
          <w:sz w:val="28"/>
          <w:szCs w:val="28"/>
          <w:lang w:eastAsia="en-US"/>
        </w:rPr>
        <w:t>В.Н.</w:t>
      </w:r>
      <w:r w:rsidRPr="00517B1B">
        <w:rPr>
          <w:rFonts w:eastAsiaTheme="minorHAnsi"/>
          <w:sz w:val="28"/>
          <w:szCs w:val="28"/>
          <w:lang w:eastAsia="en-US"/>
        </w:rPr>
        <w:t>,</w:t>
      </w:r>
      <w:r w:rsidRPr="00517B1B">
        <w:rPr>
          <w:rFonts w:eastAsia="Calibri"/>
          <w:color w:val="000000"/>
          <w:sz w:val="28"/>
          <w:szCs w:val="28"/>
          <w:lang w:eastAsia="en-US"/>
        </w:rPr>
        <w:t xml:space="preserve"> обвиняемого в совершении преступления, предусмотренного ст. 322.3 УК РФ, от уголовной ответственности освободить на основании примечания к ст. 322.3 УК РФ, в связи с активным способствованием раскрытию преступления. Уголовное дело прекратить.</w:t>
      </w:r>
    </w:p>
    <w:p w:rsidR="001227C6" w:rsidRPr="00517B1B" w:rsidP="001227C6">
      <w:pPr>
        <w:jc w:val="both"/>
        <w:rPr>
          <w:sz w:val="28"/>
          <w:szCs w:val="28"/>
          <w:lang w:eastAsia="en-US"/>
        </w:rPr>
      </w:pPr>
      <w:r w:rsidRPr="00517B1B">
        <w:rPr>
          <w:rFonts w:eastAsia="Calibri"/>
          <w:color w:val="000000"/>
          <w:sz w:val="28"/>
          <w:szCs w:val="28"/>
          <w:lang w:eastAsia="en-US"/>
        </w:rPr>
        <w:t xml:space="preserve">        Меру пресечения </w:t>
      </w:r>
      <w:r w:rsidRPr="00517B1B">
        <w:rPr>
          <w:color w:val="000000"/>
          <w:sz w:val="28"/>
          <w:szCs w:val="28"/>
          <w:shd w:val="clear" w:color="auto" w:fill="FFFFFF"/>
        </w:rPr>
        <w:t>Ядовину</w:t>
      </w:r>
      <w:r w:rsidRPr="00517B1B">
        <w:rPr>
          <w:color w:val="000000"/>
          <w:sz w:val="28"/>
          <w:szCs w:val="28"/>
          <w:shd w:val="clear" w:color="auto" w:fill="FFFFFF"/>
        </w:rPr>
        <w:t xml:space="preserve"> В.Н.</w:t>
      </w:r>
      <w:r w:rsidRPr="00517B1B">
        <w:rPr>
          <w:rFonts w:eastAsia="Calibri"/>
          <w:color w:val="000000"/>
          <w:sz w:val="28"/>
          <w:szCs w:val="28"/>
          <w:lang w:eastAsia="en-US"/>
        </w:rPr>
        <w:t xml:space="preserve"> в виде подписки о невыезде и надлежащем поведении, до вступления постановления в законную силу оставить без изменения, </w:t>
      </w:r>
      <w:r w:rsidRPr="00517B1B">
        <w:rPr>
          <w:sz w:val="28"/>
          <w:szCs w:val="28"/>
          <w:lang w:eastAsia="en-US"/>
        </w:rPr>
        <w:t xml:space="preserve">после вступления постановления в законную силу меру пресечения отменить.  </w:t>
      </w:r>
    </w:p>
    <w:p w:rsidR="001227C6" w:rsidRPr="00517B1B" w:rsidP="001227C6">
      <w:pPr>
        <w:shd w:val="clear" w:color="auto" w:fill="FFFFFF"/>
        <w:ind w:firstLine="567"/>
        <w:jc w:val="both"/>
        <w:textAlignment w:val="baseline"/>
        <w:rPr>
          <w:rFonts w:eastAsia="Calibri"/>
          <w:color w:val="000000"/>
          <w:sz w:val="28"/>
          <w:szCs w:val="28"/>
          <w:lang w:eastAsia="en-US"/>
        </w:rPr>
      </w:pPr>
      <w:r w:rsidRPr="00517B1B">
        <w:rPr>
          <w:rFonts w:eastAsia="Calibri"/>
          <w:color w:val="000000"/>
          <w:sz w:val="28"/>
          <w:szCs w:val="28"/>
          <w:lang w:eastAsia="en-US"/>
        </w:rPr>
        <w:t xml:space="preserve">Вещественное доказательство по делу: 1 бланк уведомления о прибытии иностранного гражданина </w:t>
      </w:r>
      <w:r w:rsidRPr="00517B1B">
        <w:rPr>
          <w:rFonts w:eastAsia="Calibri"/>
          <w:color w:val="000000"/>
          <w:sz w:val="28"/>
          <w:szCs w:val="28"/>
          <w:lang w:eastAsia="en-US"/>
        </w:rPr>
        <w:t>в место пребывания</w:t>
      </w:r>
      <w:r w:rsidRPr="00517B1B">
        <w:rPr>
          <w:rFonts w:eastAsia="Calibri"/>
          <w:color w:val="000000"/>
          <w:sz w:val="28"/>
          <w:szCs w:val="28"/>
          <w:lang w:eastAsia="en-US"/>
        </w:rPr>
        <w:t xml:space="preserve"> от 29.04.2019 года - хранить при материалах уголовного дела.</w:t>
      </w:r>
    </w:p>
    <w:p w:rsidR="001227C6" w:rsidRPr="00517B1B" w:rsidP="001227C6">
      <w:pPr>
        <w:jc w:val="both"/>
        <w:rPr>
          <w:rFonts w:eastAsia="Calibri"/>
          <w:sz w:val="28"/>
          <w:szCs w:val="28"/>
          <w:lang w:eastAsia="en-US"/>
        </w:rPr>
      </w:pPr>
      <w:r w:rsidRPr="00517B1B">
        <w:rPr>
          <w:rFonts w:eastAsiaTheme="minorHAnsi"/>
          <w:sz w:val="28"/>
          <w:szCs w:val="28"/>
          <w:lang w:eastAsia="en-US"/>
        </w:rPr>
        <w:t xml:space="preserve">       </w:t>
      </w:r>
      <w:r w:rsidRPr="00517B1B">
        <w:rPr>
          <w:rFonts w:eastAsia="Calibri"/>
          <w:sz w:val="28"/>
          <w:szCs w:val="28"/>
          <w:lang w:eastAsia="en-US"/>
        </w:rPr>
        <w:t>Процессуальные издержки в виде расходов на оплату вознаграждения адвокату по назначению за оказание юридической помощи подсудимому отнести за счет средств федерального бюджета.</w:t>
      </w:r>
      <w:r w:rsidRPr="00517B1B">
        <w:rPr>
          <w:rFonts w:eastAsiaTheme="minorHAnsi"/>
          <w:sz w:val="28"/>
          <w:szCs w:val="28"/>
          <w:lang w:eastAsia="en-US"/>
        </w:rPr>
        <w:t xml:space="preserve"> </w:t>
      </w:r>
    </w:p>
    <w:p w:rsidR="001227C6" w:rsidRPr="00517B1B" w:rsidP="001227C6">
      <w:pPr>
        <w:shd w:val="clear" w:color="auto" w:fill="FFFFFF"/>
        <w:ind w:firstLine="567"/>
        <w:jc w:val="both"/>
        <w:textAlignment w:val="baseline"/>
        <w:rPr>
          <w:sz w:val="28"/>
          <w:szCs w:val="28"/>
        </w:rPr>
      </w:pPr>
      <w:r w:rsidRPr="00517B1B">
        <w:rPr>
          <w:rFonts w:eastAsia="Calibri"/>
          <w:color w:val="000000"/>
          <w:sz w:val="28"/>
          <w:szCs w:val="28"/>
          <w:lang w:eastAsia="en-US"/>
        </w:rPr>
        <w:t>Постановление может быть обжаловано в апелляционном порядке в Первомайский районный суд Республики Крым</w:t>
      </w:r>
      <w:r w:rsidRPr="00517B1B">
        <w:rPr>
          <w:sz w:val="28"/>
          <w:szCs w:val="28"/>
        </w:rPr>
        <w:t xml:space="preserve"> в течение 10-ти суток со дня его оглашения, путем принесения жалобы или представления через мирового судью </w:t>
      </w:r>
      <w:r w:rsidRPr="00517B1B">
        <w:rPr>
          <w:rFonts w:eastAsia="Calibri"/>
          <w:color w:val="000000"/>
          <w:sz w:val="28"/>
          <w:szCs w:val="28"/>
          <w:lang w:eastAsia="en-US"/>
        </w:rPr>
        <w:t>судебного участка № 66 Первомайского судебного района (Первомайский муниципальный район) Республики Крым</w:t>
      </w:r>
      <w:r w:rsidRPr="00517B1B">
        <w:rPr>
          <w:sz w:val="28"/>
          <w:szCs w:val="28"/>
        </w:rPr>
        <w:t>.</w:t>
      </w:r>
    </w:p>
    <w:p w:rsidR="001227C6" w:rsidRPr="00517B1B" w:rsidP="00957FC5">
      <w:pPr>
        <w:rPr>
          <w:rFonts w:eastAsia="Calibri"/>
          <w:color w:val="000000"/>
          <w:sz w:val="28"/>
          <w:szCs w:val="28"/>
          <w:lang w:eastAsia="en-US"/>
        </w:rPr>
      </w:pPr>
      <w:r w:rsidRPr="00517B1B">
        <w:rPr>
          <w:rFonts w:eastAsia="Calibri"/>
          <w:color w:val="000000"/>
          <w:sz w:val="28"/>
          <w:szCs w:val="28"/>
          <w:lang w:eastAsia="en-US"/>
        </w:rPr>
        <w:t xml:space="preserve">        Председательствующий</w:t>
      </w:r>
    </w:p>
    <w:p w:rsidR="00851037" w:rsidRPr="00517B1B">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C6"/>
    <w:rsid w:val="001227C6"/>
    <w:rsid w:val="002D002D"/>
    <w:rsid w:val="00517B1B"/>
    <w:rsid w:val="00851037"/>
    <w:rsid w:val="00957F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C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k-rf/osobennaia-chast/razdel-x/glava-32/statia-322.2/?marker=fdoctlaw" TargetMode="External" /><Relationship Id="rId5" Type="http://schemas.openxmlformats.org/officeDocument/2006/relationships/hyperlink" Target="http://sudact.ru/law/uk-rf/obshchaia-chast/razdel-iv/glava-11/statia-75/?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